
<file path=[Content_Types].xml><?xml version="1.0" encoding="utf-8"?>
<Types xmlns="http://schemas.openxmlformats.org/package/2006/content-types">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theme/themeOverride1.xml" ContentType="application/vnd.openxmlformats-officedocument.themeOverride+xml"/>
  <Override PartName="/word/charts/chart14.xml" ContentType="application/vnd.openxmlformats-officedocument.drawingml.chart+xml"/>
  <Override PartName="/word/theme/themeOverride2.xml" ContentType="application/vnd.openxmlformats-officedocument.themeOverride+xml"/>
  <Override PartName="/word/charts/chart15.xml" ContentType="application/vnd.openxmlformats-officedocument.drawingml.chart+xml"/>
  <Override PartName="/word/theme/themeOverride3.xml" ContentType="application/vnd.openxmlformats-officedocument.themeOverride+xml"/>
  <Override PartName="/word/charts/chart16.xml" ContentType="application/vnd.openxmlformats-officedocument.drawingml.chart+xml"/>
  <Override PartName="/word/theme/themeOverride4.xml" ContentType="application/vnd.openxmlformats-officedocument.themeOverride+xml"/>
  <Override PartName="/word/charts/chart17.xml" ContentType="application/vnd.openxmlformats-officedocument.drawingml.chart+xml"/>
  <Override PartName="/word/theme/themeOverride5.xml" ContentType="application/vnd.openxmlformats-officedocument.themeOverride+xml"/>
  <Override PartName="/word/charts/chart18.xml" ContentType="application/vnd.openxmlformats-officedocument.drawingml.chart+xml"/>
  <Override PartName="/word/theme/themeOverride6.xml" ContentType="application/vnd.openxmlformats-officedocument.themeOverride+xml"/>
  <Override PartName="/word/charts/chart19.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20.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21.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22.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23.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4.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5.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6.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7.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8.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9.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30.xml" ContentType="application/vnd.openxmlformats-officedocument.drawingml.chart+xml"/>
  <Override PartName="/word/charts/style24.xml" ContentType="application/vnd.ms-office.chartstyle+xml"/>
  <Override PartName="/word/charts/colors24.xml" ContentType="application/vnd.ms-office.chartcolorstyle+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E22A603" w14:textId="68C31D7A" w:rsidR="00AD67A8" w:rsidRPr="00613593" w:rsidRDefault="0035214C" w:rsidP="00AD67A8">
      <w:pPr>
        <w:jc w:val="left"/>
        <w:rPr>
          <w:b/>
          <w:color w:val="000000" w:themeColor="text1"/>
          <w:szCs w:val="28"/>
        </w:rPr>
      </w:pPr>
      <w:r w:rsidRPr="00613593">
        <w:rPr>
          <w:b/>
          <w:noProof/>
          <w:color w:val="000000" w:themeColor="text1"/>
          <w:szCs w:val="28"/>
        </w:rPr>
        <mc:AlternateContent>
          <mc:Choice Requires="wps">
            <w:drawing>
              <wp:anchor distT="0" distB="0" distL="114300" distR="114300" simplePos="0" relativeHeight="251659264" behindDoc="0" locked="0" layoutInCell="1" allowOverlap="1" wp14:anchorId="204EC66F" wp14:editId="26FFBEC8">
                <wp:simplePos x="0" y="0"/>
                <wp:positionH relativeFrom="column">
                  <wp:posOffset>-546735</wp:posOffset>
                </wp:positionH>
                <wp:positionV relativeFrom="paragraph">
                  <wp:posOffset>-786765</wp:posOffset>
                </wp:positionV>
                <wp:extent cx="6753225" cy="1304925"/>
                <wp:effectExtent l="0" t="0" r="9525" b="9525"/>
                <wp:wrapNone/>
                <wp:docPr id="4" name="Прямоугольник 4"/>
                <wp:cNvGraphicFramePr/>
                <a:graphic xmlns:a="http://schemas.openxmlformats.org/drawingml/2006/main">
                  <a:graphicData uri="http://schemas.microsoft.com/office/word/2010/wordprocessingShape">
                    <wps:wsp>
                      <wps:cNvSpPr/>
                      <wps:spPr>
                        <a:xfrm>
                          <a:off x="0" y="0"/>
                          <a:ext cx="6753225" cy="13049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31E13A8" id="Прямоугольник 4" o:spid="_x0000_s1026" style="position:absolute;margin-left:-43.05pt;margin-top:-61.95pt;width:531.75pt;height:102.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" fillcolor="white [3212]" stroked="f" strokeweight="2pt"/>
            </w:pict>
          </mc:Fallback>
        </mc:AlternateContent>
      </w:r>
    </w:p>
    <w:p w14:paraId="024790D1" w14:textId="77777777" w:rsidR="00AD67A8" w:rsidRPr="00613593" w:rsidRDefault="00AD67A8" w:rsidP="00AD67A8">
      <w:pPr>
        <w:jc w:val="left"/>
        <w:rPr>
          <w:color w:val="000000" w:themeColor="text1"/>
          <w:sz w:val="24"/>
          <w:szCs w:val="24"/>
        </w:rPr>
      </w:pPr>
    </w:p>
    <w:p w14:paraId="0E8B5F98" w14:textId="77777777" w:rsidR="00AD67A8" w:rsidRPr="00613593" w:rsidRDefault="00AD67A8" w:rsidP="00AD67A8">
      <w:pPr>
        <w:jc w:val="left"/>
        <w:rPr>
          <w:color w:val="000000" w:themeColor="text1"/>
          <w:sz w:val="24"/>
          <w:szCs w:val="24"/>
        </w:rPr>
      </w:pPr>
    </w:p>
    <w:p w14:paraId="13DF1082" w14:textId="77777777" w:rsidR="00AD67A8" w:rsidRPr="00613593" w:rsidRDefault="00AD67A8" w:rsidP="00AD67A8">
      <w:pPr>
        <w:jc w:val="left"/>
        <w:rPr>
          <w:color w:val="000000" w:themeColor="text1"/>
          <w:sz w:val="24"/>
          <w:szCs w:val="24"/>
        </w:rPr>
      </w:pPr>
    </w:p>
    <w:p w14:paraId="6F88FDE0" w14:textId="77777777" w:rsidR="0013079A" w:rsidRPr="00613593" w:rsidRDefault="0013079A" w:rsidP="0074272E">
      <w:pPr>
        <w:keepNext/>
        <w:keepLines/>
        <w:spacing w:before="60" w:line="360" w:lineRule="auto"/>
        <w:ind w:right="0"/>
        <w:rPr>
          <w:b/>
          <w:caps/>
          <w:color w:val="000000" w:themeColor="text1"/>
          <w:kern w:val="28"/>
          <w:sz w:val="32"/>
          <w:szCs w:val="32"/>
        </w:rPr>
      </w:pPr>
    </w:p>
    <w:p w14:paraId="7580727B" w14:textId="77777777" w:rsidR="0013079A" w:rsidRPr="00613593" w:rsidRDefault="0013079A" w:rsidP="0074272E">
      <w:pPr>
        <w:keepNext/>
        <w:keepLines/>
        <w:spacing w:before="60" w:line="360" w:lineRule="auto"/>
        <w:ind w:right="0"/>
        <w:rPr>
          <w:b/>
          <w:caps/>
          <w:color w:val="000000" w:themeColor="text1"/>
          <w:kern w:val="28"/>
          <w:sz w:val="32"/>
          <w:szCs w:val="32"/>
        </w:rPr>
      </w:pPr>
    </w:p>
    <w:p w14:paraId="5BB4DF7A" w14:textId="77777777" w:rsidR="0013079A" w:rsidRPr="00613593" w:rsidRDefault="0013079A" w:rsidP="0074272E">
      <w:pPr>
        <w:keepNext/>
        <w:keepLines/>
        <w:spacing w:before="60" w:line="360" w:lineRule="auto"/>
        <w:ind w:right="0"/>
        <w:rPr>
          <w:b/>
          <w:caps/>
          <w:color w:val="000000" w:themeColor="text1"/>
          <w:kern w:val="28"/>
          <w:sz w:val="32"/>
          <w:szCs w:val="32"/>
        </w:rPr>
      </w:pPr>
    </w:p>
    <w:p w14:paraId="44EE42D5" w14:textId="79D371DE" w:rsidR="0074272E" w:rsidRPr="00613593" w:rsidRDefault="0074272E" w:rsidP="0074272E">
      <w:pPr>
        <w:keepNext/>
        <w:keepLines/>
        <w:spacing w:before="60" w:line="360" w:lineRule="auto"/>
        <w:ind w:right="0"/>
        <w:rPr>
          <w:b/>
          <w:caps/>
          <w:color w:val="000000" w:themeColor="text1"/>
          <w:kern w:val="28"/>
          <w:sz w:val="32"/>
          <w:szCs w:val="32"/>
        </w:rPr>
      </w:pPr>
      <w:r w:rsidRPr="00613593">
        <w:rPr>
          <w:b/>
          <w:caps/>
          <w:color w:val="000000" w:themeColor="text1"/>
          <w:kern w:val="28"/>
          <w:sz w:val="32"/>
          <w:szCs w:val="32"/>
        </w:rPr>
        <w:t>Актуализация на 20</w:t>
      </w:r>
      <w:r w:rsidR="0035214C" w:rsidRPr="00613593">
        <w:rPr>
          <w:b/>
          <w:caps/>
          <w:color w:val="000000" w:themeColor="text1"/>
          <w:kern w:val="28"/>
          <w:sz w:val="32"/>
          <w:szCs w:val="32"/>
        </w:rPr>
        <w:t>21</w:t>
      </w:r>
      <w:r w:rsidRPr="00613593">
        <w:rPr>
          <w:b/>
          <w:caps/>
          <w:color w:val="000000" w:themeColor="text1"/>
          <w:kern w:val="28"/>
          <w:sz w:val="32"/>
          <w:szCs w:val="32"/>
        </w:rPr>
        <w:t xml:space="preserve"> год </w:t>
      </w:r>
    </w:p>
    <w:p w14:paraId="0386B45B" w14:textId="42AA3164" w:rsidR="000A6B81" w:rsidRPr="00613593" w:rsidRDefault="0074272E" w:rsidP="0074272E">
      <w:pPr>
        <w:keepNext/>
        <w:keepLines/>
        <w:spacing w:before="60" w:line="360" w:lineRule="auto"/>
        <w:ind w:right="0"/>
        <w:rPr>
          <w:b/>
          <w:caps/>
          <w:color w:val="000000" w:themeColor="text1"/>
          <w:kern w:val="28"/>
          <w:sz w:val="32"/>
          <w:szCs w:val="32"/>
        </w:rPr>
      </w:pPr>
      <w:r w:rsidRPr="00613593">
        <w:rPr>
          <w:b/>
          <w:caps/>
          <w:color w:val="000000" w:themeColor="text1"/>
          <w:kern w:val="28"/>
          <w:sz w:val="32"/>
          <w:szCs w:val="32"/>
        </w:rPr>
        <w:t>Схемы теплоснабжения муниципального образования городской округ «Город Обнинск» на период 20</w:t>
      </w:r>
      <w:r w:rsidR="0035214C" w:rsidRPr="00613593">
        <w:rPr>
          <w:b/>
          <w:caps/>
          <w:color w:val="000000" w:themeColor="text1"/>
          <w:kern w:val="28"/>
          <w:sz w:val="32"/>
          <w:szCs w:val="32"/>
        </w:rPr>
        <w:t>21</w:t>
      </w:r>
      <w:r w:rsidRPr="00613593">
        <w:rPr>
          <w:b/>
          <w:caps/>
          <w:color w:val="000000" w:themeColor="text1"/>
          <w:kern w:val="28"/>
          <w:sz w:val="32"/>
          <w:szCs w:val="32"/>
        </w:rPr>
        <w:t>-203</w:t>
      </w:r>
      <w:r w:rsidR="0035214C" w:rsidRPr="00613593">
        <w:rPr>
          <w:b/>
          <w:caps/>
          <w:color w:val="000000" w:themeColor="text1"/>
          <w:kern w:val="28"/>
          <w:sz w:val="32"/>
          <w:szCs w:val="32"/>
        </w:rPr>
        <w:t>5</w:t>
      </w:r>
      <w:r w:rsidRPr="00613593">
        <w:rPr>
          <w:b/>
          <w:caps/>
          <w:color w:val="000000" w:themeColor="text1"/>
          <w:kern w:val="28"/>
          <w:sz w:val="32"/>
          <w:szCs w:val="32"/>
        </w:rPr>
        <w:t xml:space="preserve"> ГОДЫ</w:t>
      </w:r>
    </w:p>
    <w:p w14:paraId="61C1CBC4" w14:textId="77777777" w:rsidR="0074272E" w:rsidRPr="00613593" w:rsidRDefault="0074272E" w:rsidP="0074272E">
      <w:pPr>
        <w:keepNext/>
        <w:keepLines/>
        <w:spacing w:before="60" w:line="360" w:lineRule="auto"/>
        <w:ind w:right="0"/>
        <w:rPr>
          <w:b/>
          <w:caps/>
          <w:color w:val="000000" w:themeColor="text1"/>
          <w:kern w:val="28"/>
          <w:sz w:val="32"/>
          <w:szCs w:val="32"/>
        </w:rPr>
      </w:pPr>
    </w:p>
    <w:p w14:paraId="62B30DB2" w14:textId="77777777" w:rsidR="0074272E" w:rsidRPr="00613593" w:rsidRDefault="0074272E" w:rsidP="0074272E">
      <w:pPr>
        <w:rPr>
          <w:b/>
          <w:caps/>
          <w:color w:val="000000" w:themeColor="text1"/>
          <w:kern w:val="28"/>
          <w:sz w:val="32"/>
          <w:szCs w:val="32"/>
        </w:rPr>
      </w:pPr>
    </w:p>
    <w:p w14:paraId="0A214A4C" w14:textId="77777777" w:rsidR="0074272E" w:rsidRPr="00613593" w:rsidRDefault="0074272E" w:rsidP="0074272E">
      <w:pPr>
        <w:rPr>
          <w:b/>
          <w:caps/>
          <w:color w:val="000000" w:themeColor="text1"/>
          <w:kern w:val="28"/>
          <w:sz w:val="32"/>
          <w:szCs w:val="32"/>
        </w:rPr>
      </w:pPr>
    </w:p>
    <w:p w14:paraId="3A2BF6EA" w14:textId="77777777" w:rsidR="0074272E" w:rsidRPr="00613593" w:rsidRDefault="0074272E" w:rsidP="0074272E">
      <w:pPr>
        <w:keepNext/>
        <w:keepLines/>
        <w:spacing w:before="120" w:line="276" w:lineRule="auto"/>
        <w:ind w:right="0"/>
        <w:rPr>
          <w:b/>
          <w:caps/>
          <w:color w:val="000000" w:themeColor="text1"/>
          <w:spacing w:val="-16"/>
          <w:kern w:val="28"/>
          <w:szCs w:val="28"/>
        </w:rPr>
      </w:pPr>
      <w:r w:rsidRPr="00613593">
        <w:rPr>
          <w:b/>
          <w:caps/>
          <w:color w:val="000000" w:themeColor="text1"/>
          <w:spacing w:val="-16"/>
          <w:kern w:val="28"/>
          <w:szCs w:val="28"/>
        </w:rPr>
        <w:t>Обосновывающие материалы</w:t>
      </w:r>
    </w:p>
    <w:p w14:paraId="139476EB" w14:textId="2ECA944F" w:rsidR="00AD67A8" w:rsidRPr="00613593" w:rsidRDefault="0035214C" w:rsidP="0035214C">
      <w:pPr>
        <w:keepNext/>
        <w:keepLines/>
        <w:spacing w:before="120" w:line="276" w:lineRule="auto"/>
        <w:ind w:right="0"/>
        <w:rPr>
          <w:color w:val="000000" w:themeColor="text1"/>
          <w:sz w:val="24"/>
          <w:szCs w:val="24"/>
        </w:rPr>
      </w:pPr>
      <w:r w:rsidRPr="00613593">
        <w:rPr>
          <w:b/>
          <w:noProof/>
          <w:color w:val="000000" w:themeColor="text1"/>
          <w:szCs w:val="28"/>
        </w:rPr>
        <mc:AlternateContent>
          <mc:Choice Requires="wps">
            <w:drawing>
              <wp:anchor distT="0" distB="0" distL="114300" distR="114300" simplePos="0" relativeHeight="251661312" behindDoc="0" locked="0" layoutInCell="1" allowOverlap="1" wp14:anchorId="1586778E" wp14:editId="020BB04E">
                <wp:simplePos x="0" y="0"/>
                <wp:positionH relativeFrom="column">
                  <wp:posOffset>-504825</wp:posOffset>
                </wp:positionH>
                <wp:positionV relativeFrom="paragraph">
                  <wp:posOffset>3482975</wp:posOffset>
                </wp:positionV>
                <wp:extent cx="6753225" cy="1304925"/>
                <wp:effectExtent l="0" t="0" r="9525" b="9525"/>
                <wp:wrapNone/>
                <wp:docPr id="7" name="Прямоугольник 7"/>
                <wp:cNvGraphicFramePr/>
                <a:graphic xmlns:a="http://schemas.openxmlformats.org/drawingml/2006/main">
                  <a:graphicData uri="http://schemas.microsoft.com/office/word/2010/wordprocessingShape">
                    <wps:wsp>
                      <wps:cNvSpPr/>
                      <wps:spPr>
                        <a:xfrm>
                          <a:off x="0" y="0"/>
                          <a:ext cx="6753225" cy="13049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5E32D11" id="Прямоугольник 7" o:spid="_x0000_s1026" style="position:absolute;margin-left:-39.75pt;margin-top:274.25pt;width:531.75pt;height:102.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" fillcolor="white [3212]" stroked="f" strokeweight="2pt"/>
            </w:pict>
          </mc:Fallback>
        </mc:AlternateContent>
      </w:r>
      <w:r w:rsidR="0074272E" w:rsidRPr="00613593">
        <w:rPr>
          <w:b/>
          <w:caps/>
          <w:color w:val="000000" w:themeColor="text1"/>
          <w:spacing w:val="-16"/>
          <w:kern w:val="28"/>
          <w:szCs w:val="28"/>
        </w:rPr>
        <w:t>ГЛАВА 5. ПЕРСПЕКТИВНЫЕ БАЛАНСЫ ПРИОЗВОДИТЕЛЬНОСТИ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41A2CF71" w14:textId="77777777" w:rsidR="00AD67A8" w:rsidRPr="00613593" w:rsidRDefault="00AD67A8" w:rsidP="00AD67A8">
      <w:pPr>
        <w:ind w:right="0"/>
        <w:rPr>
          <w:rFonts w:ascii="Calibri" w:eastAsia="Calibri" w:hAnsi="Calibri"/>
          <w:color w:val="000000" w:themeColor="text1"/>
          <w:sz w:val="22"/>
          <w:szCs w:val="22"/>
        </w:rPr>
        <w:sectPr w:rsidR="00AD67A8" w:rsidRPr="00613593" w:rsidSect="00D01198">
          <w:headerReference w:type="default" r:id="rId8"/>
          <w:footerReference w:type="default" r:id="rId9"/>
          <w:pgSz w:w="11906" w:h="16838"/>
          <w:pgMar w:top="1134" w:right="851" w:bottom="1134" w:left="1701" w:header="709" w:footer="709" w:gutter="0"/>
          <w:cols w:space="708"/>
          <w:docGrid w:linePitch="360"/>
        </w:sectPr>
      </w:pPr>
    </w:p>
    <w:p w14:paraId="1DFCF320" w14:textId="77777777" w:rsidR="009A2583" w:rsidRPr="00613593" w:rsidRDefault="0074272E" w:rsidP="0074272E">
      <w:pPr>
        <w:pStyle w:val="afffffffd"/>
        <w:rPr>
          <w:color w:val="000000" w:themeColor="text1"/>
        </w:rPr>
      </w:pPr>
      <w:r w:rsidRPr="00613593">
        <w:rPr>
          <w:color w:val="000000" w:themeColor="text1"/>
        </w:rPr>
        <w:lastRenderedPageBreak/>
        <w:t>ОГЛАВЛЕНИЕ</w:t>
      </w:r>
    </w:p>
    <w:p w14:paraId="0C07DAA2" w14:textId="77777777" w:rsidR="0013079A" w:rsidRPr="00613593" w:rsidRDefault="009A2583" w:rsidP="00DD68CB">
      <w:pPr>
        <w:pStyle w:val="14"/>
        <w:rPr>
          <w:rFonts w:asciiTheme="minorHAnsi" w:eastAsiaTheme="minorEastAsia" w:hAnsiTheme="minorHAnsi" w:cstheme="minorBidi"/>
          <w:b w:val="0"/>
          <w:color w:val="000000" w:themeColor="text1"/>
          <w:sz w:val="22"/>
          <w:szCs w:val="22"/>
          <w:lang w:eastAsia="ru-RU"/>
        </w:rPr>
      </w:pPr>
      <w:r w:rsidRPr="00613593">
        <w:rPr>
          <w:rStyle w:val="afa"/>
          <w:color w:val="000000" w:themeColor="text1"/>
        </w:rPr>
        <w:fldChar w:fldCharType="begin"/>
      </w:r>
      <w:r w:rsidRPr="00613593">
        <w:rPr>
          <w:rStyle w:val="afa"/>
          <w:color w:val="000000" w:themeColor="text1"/>
        </w:rPr>
        <w:instrText xml:space="preserve"> TOC \o "1-4" \h \z \u </w:instrText>
      </w:r>
      <w:r w:rsidRPr="00613593">
        <w:rPr>
          <w:rStyle w:val="afa"/>
          <w:color w:val="000000" w:themeColor="text1"/>
        </w:rPr>
        <w:fldChar w:fldCharType="separate"/>
      </w:r>
      <w:hyperlink w:anchor="_Toc508044064" w:history="1">
        <w:r w:rsidR="0013079A" w:rsidRPr="00613593">
          <w:rPr>
            <w:rStyle w:val="afa"/>
            <w:bCs/>
            <w:color w:val="000000" w:themeColor="text1"/>
          </w:rPr>
          <w:t>ПЕРЕЧЕНЬ ТАБЛИЦ</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_Toc508044064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7</w:t>
        </w:r>
        <w:r w:rsidR="0013079A" w:rsidRPr="00613593">
          <w:rPr>
            <w:webHidden/>
            <w:color w:val="000000" w:themeColor="text1"/>
          </w:rPr>
          <w:fldChar w:fldCharType="end"/>
        </w:r>
      </w:hyperlink>
    </w:p>
    <w:p w14:paraId="245B41AF" w14:textId="77777777" w:rsidR="0013079A" w:rsidRPr="00613593" w:rsidRDefault="0060538D" w:rsidP="00DD68CB">
      <w:pPr>
        <w:pStyle w:val="14"/>
        <w:rPr>
          <w:rFonts w:asciiTheme="minorHAnsi" w:eastAsiaTheme="minorEastAsia" w:hAnsiTheme="minorHAnsi" w:cstheme="minorBidi"/>
          <w:b w:val="0"/>
          <w:color w:val="000000" w:themeColor="text1"/>
          <w:sz w:val="22"/>
          <w:szCs w:val="22"/>
          <w:lang w:eastAsia="ru-RU"/>
        </w:rPr>
      </w:pPr>
      <w:hyperlink w:anchor="_Toc508044065" w:history="1">
        <w:r w:rsidR="0013079A" w:rsidRPr="00613593">
          <w:rPr>
            <w:rStyle w:val="afa"/>
            <w:bCs/>
            <w:color w:val="000000" w:themeColor="text1"/>
          </w:rPr>
          <w:t>ПЕРЕЧЕНЬ РИСУНКОВ</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_Toc508044065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8</w:t>
        </w:r>
        <w:r w:rsidR="0013079A" w:rsidRPr="00613593">
          <w:rPr>
            <w:webHidden/>
            <w:color w:val="000000" w:themeColor="text1"/>
          </w:rPr>
          <w:fldChar w:fldCharType="end"/>
        </w:r>
      </w:hyperlink>
    </w:p>
    <w:p w14:paraId="5BF39F54" w14:textId="77777777" w:rsidR="0013079A" w:rsidRPr="00613593" w:rsidRDefault="0060538D" w:rsidP="00DD68CB">
      <w:pPr>
        <w:pStyle w:val="14"/>
        <w:rPr>
          <w:rFonts w:asciiTheme="minorHAnsi" w:eastAsiaTheme="minorEastAsia" w:hAnsiTheme="minorHAnsi" w:cstheme="minorBidi"/>
          <w:b w:val="0"/>
          <w:color w:val="000000" w:themeColor="text1"/>
          <w:sz w:val="22"/>
          <w:szCs w:val="22"/>
          <w:lang w:eastAsia="ru-RU"/>
        </w:rPr>
      </w:pPr>
      <w:hyperlink w:anchor="_Toc508044066" w:history="1">
        <w:r w:rsidR="0013079A" w:rsidRPr="00613593">
          <w:rPr>
            <w:rStyle w:val="afa"/>
            <w:color w:val="000000" w:themeColor="text1"/>
          </w:rPr>
          <w:t>Общие положения</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_Toc508044066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10</w:t>
        </w:r>
        <w:r w:rsidR="0013079A" w:rsidRPr="00613593">
          <w:rPr>
            <w:webHidden/>
            <w:color w:val="000000" w:themeColor="text1"/>
          </w:rPr>
          <w:fldChar w:fldCharType="end"/>
        </w:r>
      </w:hyperlink>
    </w:p>
    <w:p w14:paraId="2C3441AB" w14:textId="77777777" w:rsidR="0013079A" w:rsidRPr="00613593" w:rsidRDefault="0060538D" w:rsidP="00DD68CB">
      <w:pPr>
        <w:pStyle w:val="14"/>
        <w:rPr>
          <w:rFonts w:asciiTheme="minorHAnsi" w:eastAsiaTheme="minorEastAsia" w:hAnsiTheme="minorHAnsi" w:cstheme="minorBidi"/>
          <w:b w:val="0"/>
          <w:color w:val="000000" w:themeColor="text1"/>
          <w:sz w:val="22"/>
          <w:szCs w:val="22"/>
          <w:lang w:eastAsia="ru-RU"/>
        </w:rPr>
      </w:pPr>
      <w:hyperlink w:anchor="_Toc508044067" w:history="1">
        <w:r w:rsidR="0013079A" w:rsidRPr="00613593">
          <w:rPr>
            <w:rStyle w:val="afa"/>
            <w:color w:val="000000" w:themeColor="text1"/>
          </w:rPr>
          <w:t>Методика расчета балансов теплоносителя</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_Toc508044067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11</w:t>
        </w:r>
        <w:r w:rsidR="0013079A" w:rsidRPr="00613593">
          <w:rPr>
            <w:webHidden/>
            <w:color w:val="000000" w:themeColor="text1"/>
          </w:rPr>
          <w:fldChar w:fldCharType="end"/>
        </w:r>
      </w:hyperlink>
    </w:p>
    <w:p w14:paraId="6BC80307" w14:textId="77777777" w:rsidR="0013079A" w:rsidRPr="00613593" w:rsidRDefault="0060538D" w:rsidP="00DD68CB">
      <w:pPr>
        <w:pStyle w:val="14"/>
        <w:rPr>
          <w:rFonts w:asciiTheme="minorHAnsi" w:eastAsiaTheme="minorEastAsia" w:hAnsiTheme="minorHAnsi" w:cstheme="minorBidi"/>
          <w:b w:val="0"/>
          <w:color w:val="000000" w:themeColor="text1"/>
          <w:sz w:val="22"/>
          <w:szCs w:val="22"/>
          <w:lang w:eastAsia="ru-RU"/>
        </w:rPr>
      </w:pPr>
      <w:hyperlink w:anchor="_Toc508044068" w:history="1">
        <w:r w:rsidR="0013079A" w:rsidRPr="00613593">
          <w:rPr>
            <w:rStyle w:val="afa"/>
            <w:color w:val="000000" w:themeColor="text1"/>
          </w:rPr>
          <w:t>1.</w:t>
        </w:r>
        <w:r w:rsidR="0013079A" w:rsidRPr="00613593">
          <w:rPr>
            <w:rFonts w:asciiTheme="minorHAnsi" w:eastAsiaTheme="minorEastAsia" w:hAnsiTheme="minorHAnsi" w:cstheme="minorBidi"/>
            <w:b w:val="0"/>
            <w:color w:val="000000" w:themeColor="text1"/>
            <w:sz w:val="22"/>
            <w:szCs w:val="22"/>
            <w:lang w:eastAsia="ru-RU"/>
          </w:rPr>
          <w:tab/>
        </w:r>
        <w:r w:rsidR="0013079A" w:rsidRPr="00613593">
          <w:rPr>
            <w:rStyle w:val="afa"/>
            <w:color w:val="000000" w:themeColor="text1"/>
          </w:rPr>
          <w:t>Прогнозы часовых расходов на нормативную утечку в тепловой сети и системах потребления потребителей тепловой энергии</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_Toc508044068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13</w:t>
        </w:r>
        <w:r w:rsidR="0013079A" w:rsidRPr="00613593">
          <w:rPr>
            <w:webHidden/>
            <w:color w:val="000000" w:themeColor="text1"/>
          </w:rPr>
          <w:fldChar w:fldCharType="end"/>
        </w:r>
      </w:hyperlink>
    </w:p>
    <w:p w14:paraId="73290F70" w14:textId="77777777" w:rsidR="0013079A" w:rsidRPr="00613593" w:rsidRDefault="0060538D"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69" w:history="1">
        <w:r w:rsidR="0013079A" w:rsidRPr="00613593">
          <w:rPr>
            <w:rStyle w:val="afa"/>
            <w:color w:val="000000" w:themeColor="text1"/>
          </w:rPr>
          <w:t>1.1.</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Общие положения</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_Toc508044069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13</w:t>
        </w:r>
        <w:r w:rsidR="0013079A" w:rsidRPr="00613593">
          <w:rPr>
            <w:webHidden/>
            <w:color w:val="000000" w:themeColor="text1"/>
          </w:rPr>
          <w:fldChar w:fldCharType="end"/>
        </w:r>
      </w:hyperlink>
    </w:p>
    <w:p w14:paraId="09422B1C" w14:textId="77777777" w:rsidR="0013079A" w:rsidRPr="00613593" w:rsidRDefault="0060538D"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70" w:history="1">
        <w:r w:rsidR="0013079A" w:rsidRPr="00613593">
          <w:rPr>
            <w:rStyle w:val="afa"/>
            <w:color w:val="000000" w:themeColor="text1"/>
          </w:rPr>
          <w:t>1.2.</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Прогноз часового расхода теплоносителя на нормативную утечку в системах теплоснабжения от котельной МП «Теплоснабжение»</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_Toc508044070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13</w:t>
        </w:r>
        <w:r w:rsidR="0013079A" w:rsidRPr="00613593">
          <w:rPr>
            <w:webHidden/>
            <w:color w:val="000000" w:themeColor="text1"/>
          </w:rPr>
          <w:fldChar w:fldCharType="end"/>
        </w:r>
      </w:hyperlink>
    </w:p>
    <w:p w14:paraId="4A7C888B" w14:textId="77777777" w:rsidR="0013079A" w:rsidRPr="00613593" w:rsidRDefault="0060538D"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71" w:history="1">
        <w:r w:rsidR="0013079A" w:rsidRPr="00613593">
          <w:rPr>
            <w:rStyle w:val="afa"/>
            <w:color w:val="000000" w:themeColor="text1"/>
          </w:rPr>
          <w:t>1.3.</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Прогноз часового расхода теплоносителя на нормативную утечку в системах теплоснабжения от ТЭЦ ФЭИ</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_Toc508044071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16</w:t>
        </w:r>
        <w:r w:rsidR="0013079A" w:rsidRPr="00613593">
          <w:rPr>
            <w:webHidden/>
            <w:color w:val="000000" w:themeColor="text1"/>
          </w:rPr>
          <w:fldChar w:fldCharType="end"/>
        </w:r>
      </w:hyperlink>
    </w:p>
    <w:p w14:paraId="268F1F41" w14:textId="77777777" w:rsidR="0013079A" w:rsidRPr="00613593" w:rsidRDefault="0060538D"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72" w:history="1">
        <w:r w:rsidR="0013079A" w:rsidRPr="00613593">
          <w:rPr>
            <w:rStyle w:val="afa"/>
            <w:color w:val="000000" w:themeColor="text1"/>
          </w:rPr>
          <w:t>1.4.</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Прогноз часового расхода теплоносителя на нормативную утечку в системах теплоснабжения от Обнинской ГТУ ТЭЦ №1</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_Toc508044072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19</w:t>
        </w:r>
        <w:r w:rsidR="0013079A" w:rsidRPr="00613593">
          <w:rPr>
            <w:webHidden/>
            <w:color w:val="000000" w:themeColor="text1"/>
          </w:rPr>
          <w:fldChar w:fldCharType="end"/>
        </w:r>
      </w:hyperlink>
    </w:p>
    <w:p w14:paraId="5BAEC386" w14:textId="77777777" w:rsidR="0013079A" w:rsidRPr="00613593" w:rsidRDefault="0060538D"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73" w:history="1">
        <w:r w:rsidR="0013079A" w:rsidRPr="00613593">
          <w:rPr>
            <w:rStyle w:val="afa"/>
            <w:color w:val="000000" w:themeColor="text1"/>
          </w:rPr>
          <w:t>1.5.</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Прогноз часового расхода теплоносителя на нормативную утечку в системах теплоснабжения от котельной ФГБНУ ВНИИРАЭ</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_Toc508044073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22</w:t>
        </w:r>
        <w:r w:rsidR="0013079A" w:rsidRPr="00613593">
          <w:rPr>
            <w:webHidden/>
            <w:color w:val="000000" w:themeColor="text1"/>
          </w:rPr>
          <w:fldChar w:fldCharType="end"/>
        </w:r>
      </w:hyperlink>
    </w:p>
    <w:p w14:paraId="5A8FCD63" w14:textId="77777777" w:rsidR="0013079A" w:rsidRPr="00613593" w:rsidRDefault="0060538D"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74" w:history="1">
        <w:r w:rsidR="0013079A" w:rsidRPr="00613593">
          <w:rPr>
            <w:rStyle w:val="afa"/>
            <w:color w:val="000000" w:themeColor="text1"/>
          </w:rPr>
          <w:t>1.6.</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Прогноз часового расхода теплоносителя на нормативную утечку в системах теплоснабжения от котельной ГНЦ РФ НИФХИ им. Карпова</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_Toc508044074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25</w:t>
        </w:r>
        <w:r w:rsidR="0013079A" w:rsidRPr="00613593">
          <w:rPr>
            <w:webHidden/>
            <w:color w:val="000000" w:themeColor="text1"/>
          </w:rPr>
          <w:fldChar w:fldCharType="end"/>
        </w:r>
      </w:hyperlink>
    </w:p>
    <w:p w14:paraId="59C72368" w14:textId="77777777" w:rsidR="0013079A" w:rsidRPr="00613593" w:rsidRDefault="0060538D"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75" w:history="1">
        <w:r w:rsidR="0013079A" w:rsidRPr="00613593">
          <w:rPr>
            <w:rStyle w:val="afa"/>
            <w:color w:val="000000" w:themeColor="text1"/>
          </w:rPr>
          <w:t>1.7.</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Прогноз часового расхода теплоносителя на нормативную утечку в системах теплоснабжения от котельной ГНЦ РФ НИФХИ им. Карпова</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_Toc508044075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28</w:t>
        </w:r>
        <w:r w:rsidR="0013079A" w:rsidRPr="00613593">
          <w:rPr>
            <w:webHidden/>
            <w:color w:val="000000" w:themeColor="text1"/>
          </w:rPr>
          <w:fldChar w:fldCharType="end"/>
        </w:r>
      </w:hyperlink>
    </w:p>
    <w:p w14:paraId="47A641D2" w14:textId="77777777" w:rsidR="0013079A" w:rsidRPr="00613593" w:rsidRDefault="0060538D" w:rsidP="00DD68CB">
      <w:pPr>
        <w:pStyle w:val="14"/>
        <w:rPr>
          <w:rFonts w:asciiTheme="minorHAnsi" w:eastAsiaTheme="minorEastAsia" w:hAnsiTheme="minorHAnsi" w:cstheme="minorBidi"/>
          <w:b w:val="0"/>
          <w:color w:val="000000" w:themeColor="text1"/>
          <w:sz w:val="22"/>
          <w:szCs w:val="22"/>
          <w:lang w:eastAsia="ru-RU"/>
        </w:rPr>
      </w:pPr>
      <w:hyperlink w:anchor="_Toc508044076" w:history="1">
        <w:r w:rsidR="0013079A" w:rsidRPr="00613593">
          <w:rPr>
            <w:rStyle w:val="afa"/>
            <w:color w:val="000000" w:themeColor="text1"/>
          </w:rPr>
          <w:t>2.</w:t>
        </w:r>
        <w:r w:rsidR="0013079A" w:rsidRPr="00613593">
          <w:rPr>
            <w:rFonts w:asciiTheme="minorHAnsi" w:eastAsiaTheme="minorEastAsia" w:hAnsiTheme="minorHAnsi" w:cstheme="minorBidi"/>
            <w:b w:val="0"/>
            <w:color w:val="000000" w:themeColor="text1"/>
            <w:sz w:val="22"/>
            <w:szCs w:val="22"/>
            <w:lang w:eastAsia="ru-RU"/>
          </w:rPr>
          <w:tab/>
        </w:r>
        <w:r w:rsidR="0013079A" w:rsidRPr="00613593">
          <w:rPr>
            <w:rStyle w:val="afa"/>
            <w:color w:val="000000" w:themeColor="text1"/>
          </w:rPr>
          <w:t>Балансы производительности ВПУ и максимального потребления теплоносителя теплопотребляющими установками потребителей</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_Toc508044076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31</w:t>
        </w:r>
        <w:r w:rsidR="0013079A" w:rsidRPr="00613593">
          <w:rPr>
            <w:webHidden/>
            <w:color w:val="000000" w:themeColor="text1"/>
          </w:rPr>
          <w:fldChar w:fldCharType="end"/>
        </w:r>
      </w:hyperlink>
    </w:p>
    <w:p w14:paraId="5037E47D" w14:textId="77777777" w:rsidR="0013079A" w:rsidRPr="00613593" w:rsidRDefault="0060538D"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79" w:history="1">
        <w:r w:rsidR="0013079A" w:rsidRPr="00613593">
          <w:rPr>
            <w:rStyle w:val="afa"/>
            <w:color w:val="000000" w:themeColor="text1"/>
          </w:rPr>
          <w:t>2.1.</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Балансы производительности ВПУ и максимального потребления теплоносителя теплопотребляющими установками потребителей в системе теплоснабжения от котельной МП «Теплоснабжение»</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_Toc508044079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31</w:t>
        </w:r>
        <w:r w:rsidR="0013079A" w:rsidRPr="00613593">
          <w:rPr>
            <w:webHidden/>
            <w:color w:val="000000" w:themeColor="text1"/>
          </w:rPr>
          <w:fldChar w:fldCharType="end"/>
        </w:r>
      </w:hyperlink>
    </w:p>
    <w:p w14:paraId="0B456907" w14:textId="77777777" w:rsidR="0013079A" w:rsidRPr="00613593" w:rsidRDefault="0060538D"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80" w:history="1">
        <w:r w:rsidR="0013079A" w:rsidRPr="00613593">
          <w:rPr>
            <w:rStyle w:val="afa"/>
            <w:color w:val="000000" w:themeColor="text1"/>
          </w:rPr>
          <w:t>2.2.</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Балансы производительности ВПУ и максимального потребления теплоносителя теплопотребляющими установками потребителей в системе теплоснабжения от ТЭЦ ФЭИ</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_Toc508044080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33</w:t>
        </w:r>
        <w:r w:rsidR="0013079A" w:rsidRPr="00613593">
          <w:rPr>
            <w:webHidden/>
            <w:color w:val="000000" w:themeColor="text1"/>
          </w:rPr>
          <w:fldChar w:fldCharType="end"/>
        </w:r>
      </w:hyperlink>
    </w:p>
    <w:p w14:paraId="00DAEE50" w14:textId="77777777" w:rsidR="0013079A" w:rsidRPr="00613593" w:rsidRDefault="0060538D"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81" w:history="1">
        <w:r w:rsidR="0013079A" w:rsidRPr="00613593">
          <w:rPr>
            <w:rStyle w:val="afa"/>
            <w:color w:val="000000" w:themeColor="text1"/>
          </w:rPr>
          <w:t>2.3.</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Балансы производительности ВПУ и максимального потребления теплоносителя теплопотребляющими установками потребителей в системе теплоснабжения от Обнинская ГТУ ТЭЦ №1</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_Toc508044081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35</w:t>
        </w:r>
        <w:r w:rsidR="0013079A" w:rsidRPr="00613593">
          <w:rPr>
            <w:webHidden/>
            <w:color w:val="000000" w:themeColor="text1"/>
          </w:rPr>
          <w:fldChar w:fldCharType="end"/>
        </w:r>
      </w:hyperlink>
    </w:p>
    <w:p w14:paraId="69F53273" w14:textId="77777777" w:rsidR="0013079A" w:rsidRPr="00613593" w:rsidRDefault="0060538D"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82" w:history="1">
        <w:r w:rsidR="0013079A" w:rsidRPr="00613593">
          <w:rPr>
            <w:rStyle w:val="afa"/>
            <w:color w:val="000000" w:themeColor="text1"/>
          </w:rPr>
          <w:t>2.4.</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Балансы производительности ВПУ и максимального потребления теплоносителя теплопотребляющими установками потребителей в системе теплоснабжения от котельной ФГБНУ ВНИИРАЭ</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_Toc508044082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37</w:t>
        </w:r>
        <w:r w:rsidR="0013079A" w:rsidRPr="00613593">
          <w:rPr>
            <w:webHidden/>
            <w:color w:val="000000" w:themeColor="text1"/>
          </w:rPr>
          <w:fldChar w:fldCharType="end"/>
        </w:r>
      </w:hyperlink>
    </w:p>
    <w:p w14:paraId="7E9D593D" w14:textId="77777777" w:rsidR="0013079A" w:rsidRPr="00613593" w:rsidRDefault="0060538D"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83" w:history="1">
        <w:r w:rsidR="0013079A" w:rsidRPr="00613593">
          <w:rPr>
            <w:rStyle w:val="afa"/>
            <w:color w:val="000000" w:themeColor="text1"/>
          </w:rPr>
          <w:t>2.5.</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Балансы производительности ВПУ и максимального потребления теплоносителя теплопотребляющими установками потребителей в системе теплоснабжения от котельной ГНЦ РФ НИФХИ им. Карпова</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_Toc508044083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39</w:t>
        </w:r>
        <w:r w:rsidR="0013079A" w:rsidRPr="00613593">
          <w:rPr>
            <w:webHidden/>
            <w:color w:val="000000" w:themeColor="text1"/>
          </w:rPr>
          <w:fldChar w:fldCharType="end"/>
        </w:r>
      </w:hyperlink>
    </w:p>
    <w:p w14:paraId="7575814D" w14:textId="77777777" w:rsidR="0013079A" w:rsidRPr="00613593" w:rsidRDefault="0060538D"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84" w:history="1">
        <w:r w:rsidR="0013079A" w:rsidRPr="00613593">
          <w:rPr>
            <w:rStyle w:val="afa"/>
            <w:color w:val="000000" w:themeColor="text1"/>
          </w:rPr>
          <w:t>2.6.</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Балансы производительности ВПУ и максимального потребления теплоносителя теплопотребляющими установками потребителей в системе теплоснабжения от котельной АО «ОНПП «Технология» им. А. Г. Ромашина»</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_Toc508044084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41</w:t>
        </w:r>
        <w:r w:rsidR="0013079A" w:rsidRPr="00613593">
          <w:rPr>
            <w:webHidden/>
            <w:color w:val="000000" w:themeColor="text1"/>
          </w:rPr>
          <w:fldChar w:fldCharType="end"/>
        </w:r>
      </w:hyperlink>
    </w:p>
    <w:p w14:paraId="37EE68D3" w14:textId="77777777" w:rsidR="0013079A" w:rsidRPr="00613593" w:rsidRDefault="0060538D" w:rsidP="00DD68CB">
      <w:pPr>
        <w:pStyle w:val="14"/>
        <w:rPr>
          <w:rFonts w:asciiTheme="minorHAnsi" w:eastAsiaTheme="minorEastAsia" w:hAnsiTheme="minorHAnsi" w:cstheme="minorBidi"/>
          <w:b w:val="0"/>
          <w:color w:val="000000" w:themeColor="text1"/>
          <w:sz w:val="22"/>
          <w:szCs w:val="22"/>
          <w:lang w:eastAsia="ru-RU"/>
        </w:rPr>
      </w:pPr>
      <w:hyperlink w:anchor="_Toc508044085" w:history="1">
        <w:r w:rsidR="0013079A" w:rsidRPr="00613593">
          <w:rPr>
            <w:rStyle w:val="afa"/>
            <w:color w:val="000000" w:themeColor="text1"/>
          </w:rPr>
          <w:t>3.</w:t>
        </w:r>
        <w:r w:rsidR="0013079A" w:rsidRPr="00613593">
          <w:rPr>
            <w:rFonts w:asciiTheme="minorHAnsi" w:eastAsiaTheme="minorEastAsia" w:hAnsiTheme="minorHAnsi" w:cstheme="minorBidi"/>
            <w:b w:val="0"/>
            <w:color w:val="000000" w:themeColor="text1"/>
            <w:sz w:val="22"/>
            <w:szCs w:val="22"/>
            <w:lang w:eastAsia="ru-RU"/>
          </w:rPr>
          <w:tab/>
        </w:r>
        <w:r w:rsidR="0013079A" w:rsidRPr="00613593">
          <w:rPr>
            <w:rStyle w:val="afa"/>
            <w:color w:val="000000" w:themeColor="text1"/>
          </w:rPr>
          <w:t>Прогнозы годовых затрат воды для нужд подпитки тепловой сети</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_Toc508044085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44</w:t>
        </w:r>
        <w:r w:rsidR="0013079A" w:rsidRPr="00613593">
          <w:rPr>
            <w:webHidden/>
            <w:color w:val="000000" w:themeColor="text1"/>
          </w:rPr>
          <w:fldChar w:fldCharType="end"/>
        </w:r>
      </w:hyperlink>
    </w:p>
    <w:p w14:paraId="50383840" w14:textId="77777777" w:rsidR="0013079A" w:rsidRPr="00613593" w:rsidRDefault="0060538D"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86" w:history="1">
        <w:r w:rsidR="0013079A" w:rsidRPr="00613593">
          <w:rPr>
            <w:rStyle w:val="afa"/>
            <w:color w:val="000000" w:themeColor="text1"/>
          </w:rPr>
          <w:t>3.1.</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Прогнозы годовых затрат воды для нужд подпитки тепловой сети от котельной МП «Теплоснабжение»</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_Toc508044086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44</w:t>
        </w:r>
        <w:r w:rsidR="0013079A" w:rsidRPr="00613593">
          <w:rPr>
            <w:webHidden/>
            <w:color w:val="000000" w:themeColor="text1"/>
          </w:rPr>
          <w:fldChar w:fldCharType="end"/>
        </w:r>
      </w:hyperlink>
    </w:p>
    <w:p w14:paraId="17D2C1AD" w14:textId="77777777" w:rsidR="0013079A" w:rsidRPr="00613593" w:rsidRDefault="0060538D"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87" w:history="1">
        <w:r w:rsidR="0013079A" w:rsidRPr="00613593">
          <w:rPr>
            <w:rStyle w:val="afa"/>
            <w:color w:val="000000" w:themeColor="text1"/>
          </w:rPr>
          <w:t>3.2.</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Прогнозы годовых затрат воды для нужд подпитки тепловой сети от ТЭЦ ФЭИ</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_Toc508044087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46</w:t>
        </w:r>
        <w:r w:rsidR="0013079A" w:rsidRPr="00613593">
          <w:rPr>
            <w:webHidden/>
            <w:color w:val="000000" w:themeColor="text1"/>
          </w:rPr>
          <w:fldChar w:fldCharType="end"/>
        </w:r>
      </w:hyperlink>
    </w:p>
    <w:p w14:paraId="0B5CB5D6" w14:textId="77777777" w:rsidR="0013079A" w:rsidRPr="00613593" w:rsidRDefault="0060538D"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88" w:history="1">
        <w:r w:rsidR="0013079A" w:rsidRPr="00613593">
          <w:rPr>
            <w:rStyle w:val="afa"/>
            <w:color w:val="000000" w:themeColor="text1"/>
          </w:rPr>
          <w:t>3.3.</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Прогнозы годовых затрат воды для нужд подпитки тепловой сети от Обнинской ГТУ ТЭЦ №1</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_Toc508044088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48</w:t>
        </w:r>
        <w:r w:rsidR="0013079A" w:rsidRPr="00613593">
          <w:rPr>
            <w:webHidden/>
            <w:color w:val="000000" w:themeColor="text1"/>
          </w:rPr>
          <w:fldChar w:fldCharType="end"/>
        </w:r>
      </w:hyperlink>
    </w:p>
    <w:p w14:paraId="7EB877C1" w14:textId="77777777" w:rsidR="0013079A" w:rsidRPr="00613593" w:rsidRDefault="0060538D"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89" w:history="1">
        <w:r w:rsidR="0013079A" w:rsidRPr="00613593">
          <w:rPr>
            <w:rStyle w:val="afa"/>
            <w:color w:val="000000" w:themeColor="text1"/>
          </w:rPr>
          <w:t>3.4.</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Прогнозы годовых затрат воды для нужд подпитки тепловой сети от котельной ФГБНУ ВНИИРАЭ</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_Toc508044089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50</w:t>
        </w:r>
        <w:r w:rsidR="0013079A" w:rsidRPr="00613593">
          <w:rPr>
            <w:webHidden/>
            <w:color w:val="000000" w:themeColor="text1"/>
          </w:rPr>
          <w:fldChar w:fldCharType="end"/>
        </w:r>
      </w:hyperlink>
    </w:p>
    <w:p w14:paraId="05D71CFB" w14:textId="77777777" w:rsidR="0013079A" w:rsidRPr="00613593" w:rsidRDefault="0060538D"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90" w:history="1">
        <w:r w:rsidR="0013079A" w:rsidRPr="00613593">
          <w:rPr>
            <w:rStyle w:val="afa"/>
            <w:color w:val="000000" w:themeColor="text1"/>
          </w:rPr>
          <w:t>3.5.</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Прогнозы годовых затрат воды для нужд подпитки тепловой сети от котельной ГНЦ РФ НИФХИ им. Карпова</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_Toc508044090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52</w:t>
        </w:r>
        <w:r w:rsidR="0013079A" w:rsidRPr="00613593">
          <w:rPr>
            <w:webHidden/>
            <w:color w:val="000000" w:themeColor="text1"/>
          </w:rPr>
          <w:fldChar w:fldCharType="end"/>
        </w:r>
      </w:hyperlink>
    </w:p>
    <w:p w14:paraId="287F7205" w14:textId="77777777" w:rsidR="0013079A" w:rsidRPr="00613593" w:rsidRDefault="0060538D"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91" w:history="1">
        <w:r w:rsidR="0013079A" w:rsidRPr="00613593">
          <w:rPr>
            <w:rStyle w:val="afa"/>
            <w:color w:val="000000" w:themeColor="text1"/>
          </w:rPr>
          <w:t>3.6.</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Прогнозы годовых затрат воды для нужд подпитки тепловой сети от котельной АО «ОНПП «Технология» им. А. Г. Ромашина»</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_Toc508044091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54</w:t>
        </w:r>
        <w:r w:rsidR="0013079A" w:rsidRPr="00613593">
          <w:rPr>
            <w:webHidden/>
            <w:color w:val="000000" w:themeColor="text1"/>
          </w:rPr>
          <w:fldChar w:fldCharType="end"/>
        </w:r>
      </w:hyperlink>
    </w:p>
    <w:p w14:paraId="3C46036E" w14:textId="77777777" w:rsidR="0013079A" w:rsidRPr="00613593" w:rsidRDefault="0060538D" w:rsidP="00DD68CB">
      <w:pPr>
        <w:pStyle w:val="14"/>
        <w:rPr>
          <w:rFonts w:asciiTheme="minorHAnsi" w:eastAsiaTheme="minorEastAsia" w:hAnsiTheme="minorHAnsi" w:cstheme="minorBidi"/>
          <w:b w:val="0"/>
          <w:color w:val="000000" w:themeColor="text1"/>
          <w:sz w:val="22"/>
          <w:szCs w:val="22"/>
          <w:lang w:eastAsia="ru-RU"/>
        </w:rPr>
      </w:pPr>
      <w:hyperlink w:anchor="_Toc508044092" w:history="1">
        <w:r w:rsidR="0013079A" w:rsidRPr="00613593">
          <w:rPr>
            <w:rStyle w:val="afa"/>
            <w:color w:val="000000" w:themeColor="text1"/>
          </w:rPr>
          <w:t>4.</w:t>
        </w:r>
        <w:r w:rsidR="0013079A" w:rsidRPr="00613593">
          <w:rPr>
            <w:rFonts w:asciiTheme="minorHAnsi" w:eastAsiaTheme="minorEastAsia" w:hAnsiTheme="minorHAnsi" w:cstheme="minorBidi"/>
            <w:b w:val="0"/>
            <w:color w:val="000000" w:themeColor="text1"/>
            <w:sz w:val="22"/>
            <w:szCs w:val="22"/>
            <w:lang w:eastAsia="ru-RU"/>
          </w:rPr>
          <w:tab/>
        </w:r>
        <w:r w:rsidR="0013079A" w:rsidRPr="00613593">
          <w:rPr>
            <w:rStyle w:val="afa"/>
            <w:color w:val="000000" w:themeColor="text1"/>
          </w:rPr>
          <w:t>Перспективные балансы производительности ВПУ в аварийных режимах</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_Toc508044092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56</w:t>
        </w:r>
        <w:r w:rsidR="0013079A" w:rsidRPr="00613593">
          <w:rPr>
            <w:webHidden/>
            <w:color w:val="000000" w:themeColor="text1"/>
          </w:rPr>
          <w:fldChar w:fldCharType="end"/>
        </w:r>
      </w:hyperlink>
    </w:p>
    <w:p w14:paraId="64FE7617" w14:textId="77777777" w:rsidR="0013079A" w:rsidRPr="00613593" w:rsidRDefault="0060538D"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93" w:history="1">
        <w:r w:rsidR="0013079A" w:rsidRPr="00613593">
          <w:rPr>
            <w:rStyle w:val="afa"/>
            <w:color w:val="000000" w:themeColor="text1"/>
          </w:rPr>
          <w:t>4.1.</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Перспективные балансы производительности ВПУ в аварийных режимах от котельной МП «Теплоснабжение»</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_Toc508044093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56</w:t>
        </w:r>
        <w:r w:rsidR="0013079A" w:rsidRPr="00613593">
          <w:rPr>
            <w:webHidden/>
            <w:color w:val="000000" w:themeColor="text1"/>
          </w:rPr>
          <w:fldChar w:fldCharType="end"/>
        </w:r>
      </w:hyperlink>
    </w:p>
    <w:p w14:paraId="1105361C" w14:textId="77777777" w:rsidR="0013079A" w:rsidRPr="00613593" w:rsidRDefault="0060538D"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94" w:history="1">
        <w:r w:rsidR="0013079A" w:rsidRPr="00613593">
          <w:rPr>
            <w:rStyle w:val="afa"/>
            <w:color w:val="000000" w:themeColor="text1"/>
          </w:rPr>
          <w:t>4.2.</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Перспективные балансы производительности ВПУ в аварийных режимах от ТЭЦ ФЭИ</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_Toc508044094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58</w:t>
        </w:r>
        <w:r w:rsidR="0013079A" w:rsidRPr="00613593">
          <w:rPr>
            <w:webHidden/>
            <w:color w:val="000000" w:themeColor="text1"/>
          </w:rPr>
          <w:fldChar w:fldCharType="end"/>
        </w:r>
      </w:hyperlink>
    </w:p>
    <w:p w14:paraId="0FF99D47" w14:textId="77777777" w:rsidR="0013079A" w:rsidRPr="00613593" w:rsidRDefault="0060538D"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95" w:history="1">
        <w:r w:rsidR="0013079A" w:rsidRPr="00613593">
          <w:rPr>
            <w:rStyle w:val="afa"/>
            <w:color w:val="000000" w:themeColor="text1"/>
          </w:rPr>
          <w:t>4.3.</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Перспективные балансы производительности ВПУ в аварийных режимах от Обнинской ГТУ ТЭЦ №1</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_Toc508044095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60</w:t>
        </w:r>
        <w:r w:rsidR="0013079A" w:rsidRPr="00613593">
          <w:rPr>
            <w:webHidden/>
            <w:color w:val="000000" w:themeColor="text1"/>
          </w:rPr>
          <w:fldChar w:fldCharType="end"/>
        </w:r>
      </w:hyperlink>
    </w:p>
    <w:p w14:paraId="76135CBE" w14:textId="77777777" w:rsidR="0013079A" w:rsidRPr="00613593" w:rsidRDefault="0060538D"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96" w:history="1">
        <w:r w:rsidR="0013079A" w:rsidRPr="00613593">
          <w:rPr>
            <w:rStyle w:val="afa"/>
            <w:color w:val="000000" w:themeColor="text1"/>
          </w:rPr>
          <w:t>4.4.</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Перспективные балансы производительности ВПУ в аварийных режимах от котельной ФГБНУ ВНИИРАЭ</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_Toc508044096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62</w:t>
        </w:r>
        <w:r w:rsidR="0013079A" w:rsidRPr="00613593">
          <w:rPr>
            <w:webHidden/>
            <w:color w:val="000000" w:themeColor="text1"/>
          </w:rPr>
          <w:fldChar w:fldCharType="end"/>
        </w:r>
      </w:hyperlink>
    </w:p>
    <w:p w14:paraId="5FD9EED1" w14:textId="77777777" w:rsidR="0013079A" w:rsidRPr="00613593" w:rsidRDefault="0060538D"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97" w:history="1">
        <w:r w:rsidR="0013079A" w:rsidRPr="00613593">
          <w:rPr>
            <w:rStyle w:val="afa"/>
            <w:color w:val="000000" w:themeColor="text1"/>
          </w:rPr>
          <w:t>4.5.</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Перспективные балансы производительности ВПУ в аварийных режимах от котельной ГНЦ РФ НИФХИ им. Карпова</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_Toc508044097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64</w:t>
        </w:r>
        <w:r w:rsidR="0013079A" w:rsidRPr="00613593">
          <w:rPr>
            <w:webHidden/>
            <w:color w:val="000000" w:themeColor="text1"/>
          </w:rPr>
          <w:fldChar w:fldCharType="end"/>
        </w:r>
      </w:hyperlink>
    </w:p>
    <w:p w14:paraId="46ABA343" w14:textId="77777777" w:rsidR="0013079A" w:rsidRPr="00613593" w:rsidRDefault="0060538D" w:rsidP="00DD68CB">
      <w:pPr>
        <w:pStyle w:val="25"/>
        <w:tabs>
          <w:tab w:val="left" w:leader="dot" w:pos="9214"/>
        </w:tabs>
        <w:rPr>
          <w:rFonts w:asciiTheme="minorHAnsi" w:eastAsiaTheme="minorEastAsia" w:hAnsiTheme="minorHAnsi" w:cstheme="minorBidi"/>
          <w:color w:val="000000" w:themeColor="text1"/>
          <w:sz w:val="22"/>
          <w:szCs w:val="22"/>
          <w:lang w:eastAsia="ru-RU"/>
        </w:rPr>
      </w:pPr>
      <w:hyperlink w:anchor="_Toc508044098" w:history="1">
        <w:r w:rsidR="0013079A" w:rsidRPr="00613593">
          <w:rPr>
            <w:rStyle w:val="afa"/>
            <w:color w:val="000000" w:themeColor="text1"/>
          </w:rPr>
          <w:t>4.6.</w:t>
        </w:r>
        <w:r w:rsidR="0013079A" w:rsidRPr="00613593">
          <w:rPr>
            <w:rFonts w:asciiTheme="minorHAnsi" w:eastAsiaTheme="minorEastAsia" w:hAnsiTheme="minorHAnsi" w:cstheme="minorBidi"/>
            <w:color w:val="000000" w:themeColor="text1"/>
            <w:sz w:val="22"/>
            <w:szCs w:val="22"/>
            <w:lang w:eastAsia="ru-RU"/>
          </w:rPr>
          <w:tab/>
        </w:r>
        <w:r w:rsidR="0013079A" w:rsidRPr="00613593">
          <w:rPr>
            <w:rStyle w:val="afa"/>
            <w:color w:val="000000" w:themeColor="text1"/>
          </w:rPr>
          <w:t>Перспективные балансы производительности ВПУ в аварийных режимах от котельной АО «ОНПП «Технология» им. А. Г. Ромашина»</w:t>
        </w:r>
        <w:r w:rsidR="0013079A" w:rsidRPr="00613593">
          <w:rPr>
            <w:webHidden/>
            <w:color w:val="000000" w:themeColor="text1"/>
          </w:rPr>
          <w:tab/>
        </w:r>
        <w:r w:rsidR="0013079A" w:rsidRPr="00613593">
          <w:rPr>
            <w:webHidden/>
            <w:color w:val="000000" w:themeColor="text1"/>
          </w:rPr>
          <w:fldChar w:fldCharType="begin"/>
        </w:r>
        <w:r w:rsidR="0013079A" w:rsidRPr="00613593">
          <w:rPr>
            <w:webHidden/>
            <w:color w:val="000000" w:themeColor="text1"/>
          </w:rPr>
          <w:instrText xml:space="preserve"> PAGEREF _Toc508044098 \h </w:instrText>
        </w:r>
        <w:r w:rsidR="0013079A" w:rsidRPr="00613593">
          <w:rPr>
            <w:webHidden/>
            <w:color w:val="000000" w:themeColor="text1"/>
          </w:rPr>
        </w:r>
        <w:r w:rsidR="0013079A" w:rsidRPr="00613593">
          <w:rPr>
            <w:webHidden/>
            <w:color w:val="000000" w:themeColor="text1"/>
          </w:rPr>
          <w:fldChar w:fldCharType="separate"/>
        </w:r>
        <w:r w:rsidR="0013079A" w:rsidRPr="00613593">
          <w:rPr>
            <w:webHidden/>
            <w:color w:val="000000" w:themeColor="text1"/>
          </w:rPr>
          <w:t>66</w:t>
        </w:r>
        <w:r w:rsidR="0013079A" w:rsidRPr="00613593">
          <w:rPr>
            <w:webHidden/>
            <w:color w:val="000000" w:themeColor="text1"/>
          </w:rPr>
          <w:fldChar w:fldCharType="end"/>
        </w:r>
      </w:hyperlink>
    </w:p>
    <w:p w14:paraId="41A32B4A" w14:textId="77777777" w:rsidR="009A2583" w:rsidRPr="00613593" w:rsidRDefault="009A2583" w:rsidP="00DD68CB">
      <w:pPr>
        <w:pStyle w:val="25"/>
        <w:tabs>
          <w:tab w:val="left" w:leader="dot" w:pos="9214"/>
        </w:tabs>
        <w:rPr>
          <w:rStyle w:val="afa"/>
          <w:color w:val="000000" w:themeColor="text1"/>
        </w:rPr>
      </w:pPr>
      <w:r w:rsidRPr="00613593">
        <w:rPr>
          <w:rStyle w:val="afa"/>
          <w:color w:val="000000" w:themeColor="text1"/>
        </w:rPr>
        <w:fldChar w:fldCharType="end"/>
      </w:r>
    </w:p>
    <w:p w14:paraId="2BC08994" w14:textId="77777777" w:rsidR="009A2583" w:rsidRPr="00613593" w:rsidRDefault="009A2583" w:rsidP="00281063">
      <w:pPr>
        <w:pStyle w:val="25"/>
        <w:rPr>
          <w:rStyle w:val="afa"/>
          <w:color w:val="000000" w:themeColor="text1"/>
        </w:rPr>
        <w:sectPr w:rsidR="009A2583" w:rsidRPr="00613593" w:rsidSect="000A2099">
          <w:headerReference w:type="even" r:id="rId10"/>
          <w:footerReference w:type="even" r:id="rId11"/>
          <w:footerReference w:type="first" r:id="rId12"/>
          <w:pgSz w:w="11906" w:h="16838" w:code="9"/>
          <w:pgMar w:top="1418" w:right="566" w:bottom="851" w:left="1701" w:header="567" w:footer="284" w:gutter="0"/>
          <w:cols w:space="720"/>
          <w:docGrid w:linePitch="381"/>
        </w:sectPr>
      </w:pPr>
    </w:p>
    <w:p w14:paraId="146AC87D" w14:textId="77777777" w:rsidR="009A2583" w:rsidRPr="00613593" w:rsidRDefault="0074272E" w:rsidP="009A2583">
      <w:pPr>
        <w:pStyle w:val="12"/>
        <w:pageBreakBefore/>
        <w:tabs>
          <w:tab w:val="left" w:pos="1134"/>
        </w:tabs>
        <w:suppressAutoHyphens w:val="0"/>
        <w:spacing w:before="120" w:after="120" w:line="360" w:lineRule="auto"/>
        <w:ind w:left="567" w:right="567"/>
        <w:jc w:val="center"/>
        <w:rPr>
          <w:rFonts w:eastAsia="Times New Roman"/>
          <w:bCs/>
          <w:color w:val="000000" w:themeColor="text1"/>
          <w:sz w:val="32"/>
          <w:szCs w:val="32"/>
        </w:rPr>
      </w:pPr>
      <w:bookmarkStart w:id="0" w:name="_Toc508044064"/>
      <w:r w:rsidRPr="00613593">
        <w:rPr>
          <w:rFonts w:eastAsia="Times New Roman"/>
          <w:bCs/>
          <w:color w:val="000000" w:themeColor="text1"/>
          <w:sz w:val="32"/>
          <w:szCs w:val="32"/>
        </w:rPr>
        <w:lastRenderedPageBreak/>
        <w:t>ПЕРЕЧЕНЬ ТАБЛИЦ</w:t>
      </w:r>
      <w:bookmarkEnd w:id="0"/>
    </w:p>
    <w:p w14:paraId="5F9A0F17" w14:textId="77777777" w:rsidR="00BA1AAB" w:rsidRPr="00613593" w:rsidRDefault="009A2583"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r w:rsidRPr="00613593">
        <w:rPr>
          <w:rStyle w:val="afa"/>
          <w:rFonts w:eastAsia="Calibri"/>
          <w:i/>
          <w:color w:val="000000" w:themeColor="text1"/>
        </w:rPr>
        <w:fldChar w:fldCharType="begin"/>
      </w:r>
      <w:r w:rsidRPr="00613593">
        <w:rPr>
          <w:rStyle w:val="afa"/>
          <w:i/>
          <w:color w:val="000000" w:themeColor="text1"/>
        </w:rPr>
        <w:instrText xml:space="preserve"> TOC \h \z \c "Таблица" </w:instrText>
      </w:r>
      <w:r w:rsidRPr="00613593">
        <w:rPr>
          <w:rStyle w:val="afa"/>
          <w:rFonts w:eastAsia="Calibri"/>
          <w:i/>
          <w:color w:val="000000" w:themeColor="text1"/>
        </w:rPr>
        <w:fldChar w:fldCharType="separate"/>
      </w:r>
      <w:hyperlink w:anchor="_Toc508043917" w:history="1">
        <w:r w:rsidR="00BA1AAB" w:rsidRPr="00613593">
          <w:rPr>
            <w:rStyle w:val="afa"/>
            <w:i/>
            <w:noProof/>
            <w:color w:val="000000" w:themeColor="text1"/>
          </w:rPr>
          <w:t>Таблица 1 – Прогноз часового расхода теплоносителя на нормативную утечку в системе теплоснабжения от котельной МП «Теплоснабжение»</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_Toc508043917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14</w:t>
        </w:r>
        <w:r w:rsidR="00BA1AAB" w:rsidRPr="00613593">
          <w:rPr>
            <w:i/>
            <w:noProof/>
            <w:webHidden/>
            <w:color w:val="000000" w:themeColor="text1"/>
          </w:rPr>
          <w:fldChar w:fldCharType="end"/>
        </w:r>
      </w:hyperlink>
    </w:p>
    <w:p w14:paraId="3441E196"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18" w:history="1">
        <w:r w:rsidR="00BA1AAB" w:rsidRPr="00613593">
          <w:rPr>
            <w:rStyle w:val="afa"/>
            <w:i/>
            <w:noProof/>
            <w:color w:val="000000" w:themeColor="text1"/>
          </w:rPr>
          <w:t>Таблица 2 – Прогноз часового расхода теплоносителя на нормативную утечку в системе теплоснабжения от ТЭЦ ФЭИ</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_Toc508043918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17</w:t>
        </w:r>
        <w:r w:rsidR="00BA1AAB" w:rsidRPr="00613593">
          <w:rPr>
            <w:i/>
            <w:noProof/>
            <w:webHidden/>
            <w:color w:val="000000" w:themeColor="text1"/>
          </w:rPr>
          <w:fldChar w:fldCharType="end"/>
        </w:r>
      </w:hyperlink>
    </w:p>
    <w:p w14:paraId="5E781779"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19" w:history="1">
        <w:r w:rsidR="00BA1AAB" w:rsidRPr="00613593">
          <w:rPr>
            <w:rStyle w:val="afa"/>
            <w:i/>
            <w:noProof/>
            <w:color w:val="000000" w:themeColor="text1"/>
          </w:rPr>
          <w:t>Таблица 3 – Прогноз часового расхода теплоносителя на нормативную утечку в системе теплоснабжения от Обнинской ГТУ ТЭЦ №1</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_Toc508043919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20</w:t>
        </w:r>
        <w:r w:rsidR="00BA1AAB" w:rsidRPr="00613593">
          <w:rPr>
            <w:i/>
            <w:noProof/>
            <w:webHidden/>
            <w:color w:val="000000" w:themeColor="text1"/>
          </w:rPr>
          <w:fldChar w:fldCharType="end"/>
        </w:r>
      </w:hyperlink>
    </w:p>
    <w:p w14:paraId="402970F2"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20" w:history="1">
        <w:r w:rsidR="00BA1AAB" w:rsidRPr="00613593">
          <w:rPr>
            <w:rStyle w:val="afa"/>
            <w:i/>
            <w:noProof/>
            <w:color w:val="000000" w:themeColor="text1"/>
          </w:rPr>
          <w:t>Таблица 4 – Прогноз часового расхода теплоносителя на нормативную утечку в системе теплоснабжения от котельной ФГБНУ ВНИИРАЭ</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_Toc508043920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23</w:t>
        </w:r>
        <w:r w:rsidR="00BA1AAB" w:rsidRPr="00613593">
          <w:rPr>
            <w:i/>
            <w:noProof/>
            <w:webHidden/>
            <w:color w:val="000000" w:themeColor="text1"/>
          </w:rPr>
          <w:fldChar w:fldCharType="end"/>
        </w:r>
      </w:hyperlink>
    </w:p>
    <w:p w14:paraId="10DED4A6"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21" w:history="1">
        <w:r w:rsidR="00BA1AAB" w:rsidRPr="00613593">
          <w:rPr>
            <w:rStyle w:val="afa"/>
            <w:i/>
            <w:noProof/>
            <w:color w:val="000000" w:themeColor="text1"/>
          </w:rPr>
          <w:t>Таблица 5 – Прогноз часового расхода теплоносителя на нормативную утечку в системе теплоснабжения от котельной ГНЦ РФ НИФХИ им. Карпова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_Toc508043921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26</w:t>
        </w:r>
        <w:r w:rsidR="00BA1AAB" w:rsidRPr="00613593">
          <w:rPr>
            <w:i/>
            <w:noProof/>
            <w:webHidden/>
            <w:color w:val="000000" w:themeColor="text1"/>
          </w:rPr>
          <w:fldChar w:fldCharType="end"/>
        </w:r>
      </w:hyperlink>
    </w:p>
    <w:p w14:paraId="4F90AAE3"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22" w:history="1">
        <w:r w:rsidR="00BA1AAB" w:rsidRPr="00613593">
          <w:rPr>
            <w:rStyle w:val="afa"/>
            <w:i/>
            <w:noProof/>
            <w:color w:val="000000" w:themeColor="text1"/>
          </w:rPr>
          <w:t>Таблица 6 – Прогноз часового расхода теплоносителя на нормативную утечку в системе теплоснабжения от котельной АО «ОНПП «Технология» им. А. Г. Ромашина»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_Toc508043922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29</w:t>
        </w:r>
        <w:r w:rsidR="00BA1AAB" w:rsidRPr="00613593">
          <w:rPr>
            <w:i/>
            <w:noProof/>
            <w:webHidden/>
            <w:color w:val="000000" w:themeColor="text1"/>
          </w:rPr>
          <w:fldChar w:fldCharType="end"/>
        </w:r>
      </w:hyperlink>
    </w:p>
    <w:p w14:paraId="7BF8A459"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23" w:history="1">
        <w:r w:rsidR="00BA1AAB" w:rsidRPr="00613593">
          <w:rPr>
            <w:rStyle w:val="afa"/>
            <w:i/>
            <w:noProof/>
            <w:color w:val="000000" w:themeColor="text1"/>
          </w:rPr>
          <w:t xml:space="preserve">Таблица 7 – Баланс ВПУ котельной </w:t>
        </w:r>
        <w:r w:rsidR="00BA1AAB" w:rsidRPr="00613593">
          <w:rPr>
            <w:rStyle w:val="afa"/>
            <w:i/>
            <w:noProof/>
            <w:color w:val="000000" w:themeColor="text1"/>
            <w:lang w:eastAsia="ru-RU"/>
          </w:rPr>
          <w:t>МП «Теплоснабжение»</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_Toc508043923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32</w:t>
        </w:r>
        <w:r w:rsidR="00BA1AAB" w:rsidRPr="00613593">
          <w:rPr>
            <w:i/>
            <w:noProof/>
            <w:webHidden/>
            <w:color w:val="000000" w:themeColor="text1"/>
          </w:rPr>
          <w:fldChar w:fldCharType="end"/>
        </w:r>
      </w:hyperlink>
    </w:p>
    <w:p w14:paraId="0CC5DB07"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24" w:history="1">
        <w:r w:rsidR="00BA1AAB" w:rsidRPr="00613593">
          <w:rPr>
            <w:rStyle w:val="afa"/>
            <w:i/>
            <w:noProof/>
            <w:color w:val="000000" w:themeColor="text1"/>
          </w:rPr>
          <w:t>Таблица 8 – Баланс ВПУ ТЭЦ ФЭИ</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_Toc508043924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34</w:t>
        </w:r>
        <w:r w:rsidR="00BA1AAB" w:rsidRPr="00613593">
          <w:rPr>
            <w:i/>
            <w:noProof/>
            <w:webHidden/>
            <w:color w:val="000000" w:themeColor="text1"/>
          </w:rPr>
          <w:fldChar w:fldCharType="end"/>
        </w:r>
      </w:hyperlink>
    </w:p>
    <w:p w14:paraId="1D705637"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25" w:history="1">
        <w:r w:rsidR="00BA1AAB" w:rsidRPr="00613593">
          <w:rPr>
            <w:rStyle w:val="afa"/>
            <w:i/>
            <w:noProof/>
            <w:color w:val="000000" w:themeColor="text1"/>
          </w:rPr>
          <w:t>Таблица 9 – Баланс ВПУ Обнинской ГТУ ТЭЦ №1</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_Toc508043925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36</w:t>
        </w:r>
        <w:r w:rsidR="00BA1AAB" w:rsidRPr="00613593">
          <w:rPr>
            <w:i/>
            <w:noProof/>
            <w:webHidden/>
            <w:color w:val="000000" w:themeColor="text1"/>
          </w:rPr>
          <w:fldChar w:fldCharType="end"/>
        </w:r>
      </w:hyperlink>
    </w:p>
    <w:p w14:paraId="79A83812"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26" w:history="1">
        <w:r w:rsidR="00BA1AAB" w:rsidRPr="00613593">
          <w:rPr>
            <w:rStyle w:val="afa"/>
            <w:i/>
            <w:noProof/>
            <w:color w:val="000000" w:themeColor="text1"/>
          </w:rPr>
          <w:t>Таблица 10 – Баланс ВПУ котельной ФГБНУ ВНИИРАЭ</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_Toc508043926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38</w:t>
        </w:r>
        <w:r w:rsidR="00BA1AAB" w:rsidRPr="00613593">
          <w:rPr>
            <w:i/>
            <w:noProof/>
            <w:webHidden/>
            <w:color w:val="000000" w:themeColor="text1"/>
          </w:rPr>
          <w:fldChar w:fldCharType="end"/>
        </w:r>
      </w:hyperlink>
    </w:p>
    <w:p w14:paraId="457BFE4E"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27" w:history="1">
        <w:r w:rsidR="00BA1AAB" w:rsidRPr="00613593">
          <w:rPr>
            <w:rStyle w:val="afa"/>
            <w:i/>
            <w:noProof/>
            <w:color w:val="000000" w:themeColor="text1"/>
          </w:rPr>
          <w:t>Таблица 11 – Баланс ВПУ котельной ГНЦ РФ НИФХИ им. Карпова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_Toc508043927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40</w:t>
        </w:r>
        <w:r w:rsidR="00BA1AAB" w:rsidRPr="00613593">
          <w:rPr>
            <w:i/>
            <w:noProof/>
            <w:webHidden/>
            <w:color w:val="000000" w:themeColor="text1"/>
          </w:rPr>
          <w:fldChar w:fldCharType="end"/>
        </w:r>
      </w:hyperlink>
    </w:p>
    <w:p w14:paraId="40D7C23D"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28" w:history="1">
        <w:r w:rsidR="00BA1AAB" w:rsidRPr="00613593">
          <w:rPr>
            <w:rStyle w:val="afa"/>
            <w:i/>
            <w:noProof/>
            <w:color w:val="000000" w:themeColor="text1"/>
          </w:rPr>
          <w:t>Таблица 12 – Баланс ВПУ котельной АО «ОНПП «Технология» им. А. Г. Ромашина»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_Toc508043928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42</w:t>
        </w:r>
        <w:r w:rsidR="00BA1AAB" w:rsidRPr="00613593">
          <w:rPr>
            <w:i/>
            <w:noProof/>
            <w:webHidden/>
            <w:color w:val="000000" w:themeColor="text1"/>
          </w:rPr>
          <w:fldChar w:fldCharType="end"/>
        </w:r>
      </w:hyperlink>
    </w:p>
    <w:p w14:paraId="30437813"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29" w:history="1">
        <w:r w:rsidR="00BA1AAB" w:rsidRPr="00613593">
          <w:rPr>
            <w:rStyle w:val="afa"/>
            <w:i/>
            <w:noProof/>
            <w:color w:val="000000" w:themeColor="text1"/>
          </w:rPr>
          <w:t>Таблица 13 – Годовые затраты воды на восполнение потерь от нормативной утечки в системе теплоснабжения от котельной МП «Теплоснабжение»</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_Toc508043929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45</w:t>
        </w:r>
        <w:r w:rsidR="00BA1AAB" w:rsidRPr="00613593">
          <w:rPr>
            <w:i/>
            <w:noProof/>
            <w:webHidden/>
            <w:color w:val="000000" w:themeColor="text1"/>
          </w:rPr>
          <w:fldChar w:fldCharType="end"/>
        </w:r>
      </w:hyperlink>
    </w:p>
    <w:p w14:paraId="2762498B"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30" w:history="1">
        <w:r w:rsidR="00BA1AAB" w:rsidRPr="00613593">
          <w:rPr>
            <w:rStyle w:val="afa"/>
            <w:i/>
            <w:noProof/>
            <w:color w:val="000000" w:themeColor="text1"/>
          </w:rPr>
          <w:t>Таблица 14 – Годовые затраты воды на восполнение потерь от нормативной утечки в системе теплоснабжения от ТЭЦ ФЭИ</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_Toc508043930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47</w:t>
        </w:r>
        <w:r w:rsidR="00BA1AAB" w:rsidRPr="00613593">
          <w:rPr>
            <w:i/>
            <w:noProof/>
            <w:webHidden/>
            <w:color w:val="000000" w:themeColor="text1"/>
          </w:rPr>
          <w:fldChar w:fldCharType="end"/>
        </w:r>
      </w:hyperlink>
    </w:p>
    <w:p w14:paraId="00AC2EC5"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31" w:history="1">
        <w:r w:rsidR="00BA1AAB" w:rsidRPr="00613593">
          <w:rPr>
            <w:rStyle w:val="afa"/>
            <w:i/>
            <w:noProof/>
            <w:color w:val="000000" w:themeColor="text1"/>
          </w:rPr>
          <w:t>Таблица 15 – Годовые затраты воды на восполнение потерь от нормативной утечки в системе теплоснабжения от Обнинской ГТУ ТЭЦ №1</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_Toc508043931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49</w:t>
        </w:r>
        <w:r w:rsidR="00BA1AAB" w:rsidRPr="00613593">
          <w:rPr>
            <w:i/>
            <w:noProof/>
            <w:webHidden/>
            <w:color w:val="000000" w:themeColor="text1"/>
          </w:rPr>
          <w:fldChar w:fldCharType="end"/>
        </w:r>
      </w:hyperlink>
    </w:p>
    <w:p w14:paraId="688AE3CD"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32" w:history="1">
        <w:r w:rsidR="00BA1AAB" w:rsidRPr="00613593">
          <w:rPr>
            <w:rStyle w:val="afa"/>
            <w:i/>
            <w:noProof/>
            <w:color w:val="000000" w:themeColor="text1"/>
          </w:rPr>
          <w:t>Таблица 16 – Годовые затраты воды на восполнение потерь от нормативной утечки в системе теплоснабжения от котельной ФГБНУ ВНИИРАЭ</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_Toc508043932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51</w:t>
        </w:r>
        <w:r w:rsidR="00BA1AAB" w:rsidRPr="00613593">
          <w:rPr>
            <w:i/>
            <w:noProof/>
            <w:webHidden/>
            <w:color w:val="000000" w:themeColor="text1"/>
          </w:rPr>
          <w:fldChar w:fldCharType="end"/>
        </w:r>
      </w:hyperlink>
    </w:p>
    <w:p w14:paraId="33521E12"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33" w:history="1">
        <w:r w:rsidR="00BA1AAB" w:rsidRPr="00613593">
          <w:rPr>
            <w:rStyle w:val="afa"/>
            <w:i/>
            <w:noProof/>
            <w:color w:val="000000" w:themeColor="text1"/>
          </w:rPr>
          <w:t>Таблица 17 – Годовые затраты воды на восполнение потерь от нормативной утечки в системе теплоснабжения от котельной ГНЦ РФ НИФХИ им. Карпова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_Toc508043933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53</w:t>
        </w:r>
        <w:r w:rsidR="00BA1AAB" w:rsidRPr="00613593">
          <w:rPr>
            <w:i/>
            <w:noProof/>
            <w:webHidden/>
            <w:color w:val="000000" w:themeColor="text1"/>
          </w:rPr>
          <w:fldChar w:fldCharType="end"/>
        </w:r>
      </w:hyperlink>
    </w:p>
    <w:p w14:paraId="70585B5F"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34" w:history="1">
        <w:r w:rsidR="00BA1AAB" w:rsidRPr="00613593">
          <w:rPr>
            <w:rStyle w:val="afa"/>
            <w:i/>
            <w:noProof/>
            <w:color w:val="000000" w:themeColor="text1"/>
          </w:rPr>
          <w:t>Таблица 18 – Годовые затраты воды на восполнение потерь от нормативной утечки в системе теплоснабжения от котельной АО «ОНПП «Технология» им. А. Г. Ромашина»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_Toc508043934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55</w:t>
        </w:r>
        <w:r w:rsidR="00BA1AAB" w:rsidRPr="00613593">
          <w:rPr>
            <w:i/>
            <w:noProof/>
            <w:webHidden/>
            <w:color w:val="000000" w:themeColor="text1"/>
          </w:rPr>
          <w:fldChar w:fldCharType="end"/>
        </w:r>
      </w:hyperlink>
    </w:p>
    <w:p w14:paraId="08B64C9E"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35" w:history="1">
        <w:r w:rsidR="00BA1AAB" w:rsidRPr="00613593">
          <w:rPr>
            <w:rStyle w:val="afa"/>
            <w:i/>
            <w:noProof/>
            <w:color w:val="000000" w:themeColor="text1"/>
          </w:rPr>
          <w:t>Таблица 19 – Расчет аварийной подпитки от котельной МП «Теплоснабжение»</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_Toc508043935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57</w:t>
        </w:r>
        <w:r w:rsidR="00BA1AAB" w:rsidRPr="00613593">
          <w:rPr>
            <w:i/>
            <w:noProof/>
            <w:webHidden/>
            <w:color w:val="000000" w:themeColor="text1"/>
          </w:rPr>
          <w:fldChar w:fldCharType="end"/>
        </w:r>
      </w:hyperlink>
    </w:p>
    <w:p w14:paraId="54A5FBAD"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36" w:history="1">
        <w:r w:rsidR="00BA1AAB" w:rsidRPr="00613593">
          <w:rPr>
            <w:rStyle w:val="afa"/>
            <w:i/>
            <w:noProof/>
            <w:color w:val="000000" w:themeColor="text1"/>
          </w:rPr>
          <w:t>Таблица 20 – Расчет аварийной подпитки от ТЭЦ ФЭИ</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_Toc508043936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59</w:t>
        </w:r>
        <w:r w:rsidR="00BA1AAB" w:rsidRPr="00613593">
          <w:rPr>
            <w:i/>
            <w:noProof/>
            <w:webHidden/>
            <w:color w:val="000000" w:themeColor="text1"/>
          </w:rPr>
          <w:fldChar w:fldCharType="end"/>
        </w:r>
      </w:hyperlink>
    </w:p>
    <w:p w14:paraId="7EB4F11D"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37" w:history="1">
        <w:r w:rsidR="00BA1AAB" w:rsidRPr="00613593">
          <w:rPr>
            <w:rStyle w:val="afa"/>
            <w:i/>
            <w:noProof/>
            <w:color w:val="000000" w:themeColor="text1"/>
          </w:rPr>
          <w:t>Таблица 21 – Расчет аварийной подпитки от Обнинской ГТУ ТЭЦ №1</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_Toc508043937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61</w:t>
        </w:r>
        <w:r w:rsidR="00BA1AAB" w:rsidRPr="00613593">
          <w:rPr>
            <w:i/>
            <w:noProof/>
            <w:webHidden/>
            <w:color w:val="000000" w:themeColor="text1"/>
          </w:rPr>
          <w:fldChar w:fldCharType="end"/>
        </w:r>
      </w:hyperlink>
    </w:p>
    <w:p w14:paraId="7E92DA7F"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38" w:history="1">
        <w:r w:rsidR="00BA1AAB" w:rsidRPr="00613593">
          <w:rPr>
            <w:rStyle w:val="afa"/>
            <w:i/>
            <w:noProof/>
            <w:color w:val="000000" w:themeColor="text1"/>
          </w:rPr>
          <w:t>Таблица 22 – Расчет аварийной подпитки от котельной ФГБНУ ВНИИРАЭ</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_Toc508043938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63</w:t>
        </w:r>
        <w:r w:rsidR="00BA1AAB" w:rsidRPr="00613593">
          <w:rPr>
            <w:i/>
            <w:noProof/>
            <w:webHidden/>
            <w:color w:val="000000" w:themeColor="text1"/>
          </w:rPr>
          <w:fldChar w:fldCharType="end"/>
        </w:r>
      </w:hyperlink>
    </w:p>
    <w:p w14:paraId="62D528CE"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39" w:history="1">
        <w:r w:rsidR="00BA1AAB" w:rsidRPr="00613593">
          <w:rPr>
            <w:rStyle w:val="afa"/>
            <w:i/>
            <w:noProof/>
            <w:color w:val="000000" w:themeColor="text1"/>
          </w:rPr>
          <w:t>Таблица 23 – Расчет аварийной подпитки от котельной ГНЦ РФ НИФХИ им. Карпова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_Toc508043939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65</w:t>
        </w:r>
        <w:r w:rsidR="00BA1AAB" w:rsidRPr="00613593">
          <w:rPr>
            <w:i/>
            <w:noProof/>
            <w:webHidden/>
            <w:color w:val="000000" w:themeColor="text1"/>
          </w:rPr>
          <w:fldChar w:fldCharType="end"/>
        </w:r>
      </w:hyperlink>
    </w:p>
    <w:p w14:paraId="268B4B9E"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noProof/>
          <w:color w:val="000000" w:themeColor="text1"/>
          <w:sz w:val="22"/>
          <w:szCs w:val="22"/>
          <w:lang w:eastAsia="ru-RU"/>
        </w:rPr>
      </w:pPr>
      <w:hyperlink w:anchor="_Toc508043940" w:history="1">
        <w:r w:rsidR="00BA1AAB" w:rsidRPr="00613593">
          <w:rPr>
            <w:rStyle w:val="afa"/>
            <w:i/>
            <w:noProof/>
            <w:color w:val="000000" w:themeColor="text1"/>
          </w:rPr>
          <w:t>Таблица 24 – Расчет аварийной подпитки от котельной АО «ОНПП «Технология» им. А. Г. Ромашина»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_Toc508043940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67</w:t>
        </w:r>
        <w:r w:rsidR="00BA1AAB" w:rsidRPr="00613593">
          <w:rPr>
            <w:i/>
            <w:noProof/>
            <w:webHidden/>
            <w:color w:val="000000" w:themeColor="text1"/>
          </w:rPr>
          <w:fldChar w:fldCharType="end"/>
        </w:r>
      </w:hyperlink>
    </w:p>
    <w:p w14:paraId="48E0ABA3" w14:textId="77777777" w:rsidR="009A2583" w:rsidRPr="00613593" w:rsidRDefault="009A2583" w:rsidP="003E2D41">
      <w:pPr>
        <w:pStyle w:val="25"/>
        <w:tabs>
          <w:tab w:val="left" w:leader="dot" w:pos="8931"/>
          <w:tab w:val="left" w:leader="dot" w:pos="9072"/>
        </w:tabs>
        <w:ind w:left="0" w:right="-1"/>
        <w:rPr>
          <w:color w:val="000000" w:themeColor="text1"/>
        </w:rPr>
      </w:pPr>
      <w:r w:rsidRPr="00613593">
        <w:rPr>
          <w:rStyle w:val="afa"/>
          <w:i/>
          <w:color w:val="000000" w:themeColor="text1"/>
        </w:rPr>
        <w:fldChar w:fldCharType="end"/>
      </w:r>
    </w:p>
    <w:p w14:paraId="6E2571BD" w14:textId="77777777" w:rsidR="009A2583" w:rsidRPr="00613593" w:rsidRDefault="0074272E" w:rsidP="009A2583">
      <w:pPr>
        <w:pStyle w:val="12"/>
        <w:pageBreakBefore/>
        <w:tabs>
          <w:tab w:val="left" w:pos="1134"/>
        </w:tabs>
        <w:suppressAutoHyphens w:val="0"/>
        <w:spacing w:before="120" w:after="120" w:line="360" w:lineRule="auto"/>
        <w:ind w:left="567" w:right="567"/>
        <w:jc w:val="center"/>
        <w:rPr>
          <w:rFonts w:eastAsia="Times New Roman"/>
          <w:bCs/>
          <w:color w:val="000000" w:themeColor="text1"/>
          <w:sz w:val="32"/>
          <w:szCs w:val="32"/>
        </w:rPr>
      </w:pPr>
      <w:bookmarkStart w:id="1" w:name="_Toc508044065"/>
      <w:r w:rsidRPr="00613593">
        <w:rPr>
          <w:rFonts w:eastAsia="Times New Roman"/>
          <w:bCs/>
          <w:color w:val="000000" w:themeColor="text1"/>
          <w:sz w:val="32"/>
          <w:szCs w:val="32"/>
        </w:rPr>
        <w:lastRenderedPageBreak/>
        <w:t>ПЕРЕЧЕНЬ РИСУНКОВ</w:t>
      </w:r>
      <w:bookmarkEnd w:id="1"/>
    </w:p>
    <w:p w14:paraId="2D896496" w14:textId="77777777" w:rsidR="00BA1AAB" w:rsidRPr="00613593" w:rsidRDefault="009A2583"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r w:rsidRPr="00613593">
        <w:rPr>
          <w:rStyle w:val="afa"/>
          <w:rFonts w:eastAsia="Calibri"/>
          <w:i/>
          <w:color w:val="000000" w:themeColor="text1"/>
        </w:rPr>
        <w:fldChar w:fldCharType="begin"/>
      </w:r>
      <w:r w:rsidRPr="00613593">
        <w:rPr>
          <w:rStyle w:val="afa"/>
          <w:i/>
          <w:color w:val="000000" w:themeColor="text1"/>
        </w:rPr>
        <w:instrText xml:space="preserve"> TOC \h \z \c "Рисунок" </w:instrText>
      </w:r>
      <w:r w:rsidRPr="00613593">
        <w:rPr>
          <w:rStyle w:val="afa"/>
          <w:rFonts w:eastAsia="Calibri"/>
          <w:i/>
          <w:color w:val="000000" w:themeColor="text1"/>
        </w:rPr>
        <w:fldChar w:fldCharType="separate"/>
      </w:r>
      <w:hyperlink w:anchor="_Toc508043968" w:history="1">
        <w:r w:rsidR="00BA1AAB" w:rsidRPr="00613593">
          <w:rPr>
            <w:rStyle w:val="afa"/>
            <w:i/>
            <w:noProof/>
            <w:color w:val="000000" w:themeColor="text1"/>
          </w:rPr>
          <w:t>Рисунок 1 – Общий объем тепловых сетей от котельной МП «Теплоснабжение»</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_Toc508043968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15</w:t>
        </w:r>
        <w:r w:rsidR="00BA1AAB" w:rsidRPr="00613593">
          <w:rPr>
            <w:i/>
            <w:noProof/>
            <w:webHidden/>
            <w:color w:val="000000" w:themeColor="text1"/>
          </w:rPr>
          <w:fldChar w:fldCharType="end"/>
        </w:r>
      </w:hyperlink>
    </w:p>
    <w:p w14:paraId="0AE48AF6"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69" w:history="1">
        <w:r w:rsidR="00BA1AAB" w:rsidRPr="00613593">
          <w:rPr>
            <w:rStyle w:val="afa"/>
            <w:i/>
            <w:noProof/>
            <w:color w:val="000000" w:themeColor="text1"/>
          </w:rPr>
          <w:t>Рисунок 2 – Динамика часовых расходов воды на нормативную утечку системе теплоснабжения от котельной МП «Теплоснабжение»</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_Toc508043969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15</w:t>
        </w:r>
        <w:r w:rsidR="00BA1AAB" w:rsidRPr="00613593">
          <w:rPr>
            <w:i/>
            <w:noProof/>
            <w:webHidden/>
            <w:color w:val="000000" w:themeColor="text1"/>
          </w:rPr>
          <w:fldChar w:fldCharType="end"/>
        </w:r>
      </w:hyperlink>
    </w:p>
    <w:p w14:paraId="7CB3C93E"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70" w:history="1">
        <w:r w:rsidR="00BA1AAB" w:rsidRPr="00613593">
          <w:rPr>
            <w:rStyle w:val="afa"/>
            <w:i/>
            <w:noProof/>
            <w:color w:val="000000" w:themeColor="text1"/>
          </w:rPr>
          <w:t>Рисунок 3 – Общий объем тепловых сетей от ТЭЦ ФЭИ</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_Toc508043970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18</w:t>
        </w:r>
        <w:r w:rsidR="00BA1AAB" w:rsidRPr="00613593">
          <w:rPr>
            <w:i/>
            <w:noProof/>
            <w:webHidden/>
            <w:color w:val="000000" w:themeColor="text1"/>
          </w:rPr>
          <w:fldChar w:fldCharType="end"/>
        </w:r>
      </w:hyperlink>
    </w:p>
    <w:p w14:paraId="183C537A"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71" w:history="1">
        <w:r w:rsidR="00BA1AAB" w:rsidRPr="00613593">
          <w:rPr>
            <w:rStyle w:val="afa"/>
            <w:i/>
            <w:noProof/>
            <w:color w:val="000000" w:themeColor="text1"/>
          </w:rPr>
          <w:t>Рисунок 4 – Динамика часовых расходов воды на нормативную утечку системе теплоснабжения от ТЭЦ ФЭИ</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_Toc508043971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18</w:t>
        </w:r>
        <w:r w:rsidR="00BA1AAB" w:rsidRPr="00613593">
          <w:rPr>
            <w:i/>
            <w:noProof/>
            <w:webHidden/>
            <w:color w:val="000000" w:themeColor="text1"/>
          </w:rPr>
          <w:fldChar w:fldCharType="end"/>
        </w:r>
      </w:hyperlink>
    </w:p>
    <w:p w14:paraId="5D5B1DD9"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72" w:history="1">
        <w:r w:rsidR="00BA1AAB" w:rsidRPr="00613593">
          <w:rPr>
            <w:rStyle w:val="afa"/>
            <w:i/>
            <w:noProof/>
            <w:color w:val="000000" w:themeColor="text1"/>
          </w:rPr>
          <w:t>Рисунок 5 – Общий объем тепловых сетей от Обнинской ГТУ ТЭЦ №1</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_Toc508043972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21</w:t>
        </w:r>
        <w:r w:rsidR="00BA1AAB" w:rsidRPr="00613593">
          <w:rPr>
            <w:i/>
            <w:noProof/>
            <w:webHidden/>
            <w:color w:val="000000" w:themeColor="text1"/>
          </w:rPr>
          <w:fldChar w:fldCharType="end"/>
        </w:r>
      </w:hyperlink>
    </w:p>
    <w:p w14:paraId="0B950652"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73" w:history="1">
        <w:r w:rsidR="00BA1AAB" w:rsidRPr="00613593">
          <w:rPr>
            <w:rStyle w:val="afa"/>
            <w:i/>
            <w:noProof/>
            <w:color w:val="000000" w:themeColor="text1"/>
          </w:rPr>
          <w:t>Рисунок 6 – Динамика часовых расходов воды на нормативную утечку системе теплоснабжения от Обнинской ГТУ ТЭЦ №1</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_Toc508043973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21</w:t>
        </w:r>
        <w:r w:rsidR="00BA1AAB" w:rsidRPr="00613593">
          <w:rPr>
            <w:i/>
            <w:noProof/>
            <w:webHidden/>
            <w:color w:val="000000" w:themeColor="text1"/>
          </w:rPr>
          <w:fldChar w:fldCharType="end"/>
        </w:r>
      </w:hyperlink>
    </w:p>
    <w:p w14:paraId="6F202E42"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74" w:history="1">
        <w:r w:rsidR="00BA1AAB" w:rsidRPr="00613593">
          <w:rPr>
            <w:rStyle w:val="afa"/>
            <w:i/>
            <w:noProof/>
            <w:color w:val="000000" w:themeColor="text1"/>
          </w:rPr>
          <w:t>Рисунок 7 – Общий объем тепловых сетей от котельной ФГБНУ ВНИИРАЭ</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_Toc508043974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24</w:t>
        </w:r>
        <w:r w:rsidR="00BA1AAB" w:rsidRPr="00613593">
          <w:rPr>
            <w:i/>
            <w:noProof/>
            <w:webHidden/>
            <w:color w:val="000000" w:themeColor="text1"/>
          </w:rPr>
          <w:fldChar w:fldCharType="end"/>
        </w:r>
      </w:hyperlink>
    </w:p>
    <w:p w14:paraId="409B9C34"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75" w:history="1">
        <w:r w:rsidR="00BA1AAB" w:rsidRPr="00613593">
          <w:rPr>
            <w:rStyle w:val="afa"/>
            <w:i/>
            <w:noProof/>
            <w:color w:val="000000" w:themeColor="text1"/>
          </w:rPr>
          <w:t>Рисунок 8 – Динамика часовых расходов воды на нормативную утечку системе теплоснабжения от котельной ФГБНУ ВНИИРАЭ</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_Toc508043975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24</w:t>
        </w:r>
        <w:r w:rsidR="00BA1AAB" w:rsidRPr="00613593">
          <w:rPr>
            <w:i/>
            <w:noProof/>
            <w:webHidden/>
            <w:color w:val="000000" w:themeColor="text1"/>
          </w:rPr>
          <w:fldChar w:fldCharType="end"/>
        </w:r>
      </w:hyperlink>
    </w:p>
    <w:p w14:paraId="2CC4450B"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76" w:history="1">
        <w:r w:rsidR="00BA1AAB" w:rsidRPr="00613593">
          <w:rPr>
            <w:rStyle w:val="afa"/>
            <w:i/>
            <w:noProof/>
            <w:color w:val="000000" w:themeColor="text1"/>
          </w:rPr>
          <w:t>Рисунок 9 – Общий объем тепловых сетей от котельной ГНЦ РФ НИФХИ им. Карпова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_Toc508043976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27</w:t>
        </w:r>
        <w:r w:rsidR="00BA1AAB" w:rsidRPr="00613593">
          <w:rPr>
            <w:i/>
            <w:noProof/>
            <w:webHidden/>
            <w:color w:val="000000" w:themeColor="text1"/>
          </w:rPr>
          <w:fldChar w:fldCharType="end"/>
        </w:r>
      </w:hyperlink>
    </w:p>
    <w:p w14:paraId="00997BC9"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77" w:history="1">
        <w:r w:rsidR="00BA1AAB" w:rsidRPr="00613593">
          <w:rPr>
            <w:rStyle w:val="afa"/>
            <w:i/>
            <w:noProof/>
            <w:color w:val="000000" w:themeColor="text1"/>
          </w:rPr>
          <w:t>Рисунок 10 – Динамика часовых расходов воды на нормативную утечку системе теплоснабжения от котельной ГНЦ РФ НИФХИ им. Карпова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_Toc508043977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27</w:t>
        </w:r>
        <w:r w:rsidR="00BA1AAB" w:rsidRPr="00613593">
          <w:rPr>
            <w:i/>
            <w:noProof/>
            <w:webHidden/>
            <w:color w:val="000000" w:themeColor="text1"/>
          </w:rPr>
          <w:fldChar w:fldCharType="end"/>
        </w:r>
      </w:hyperlink>
    </w:p>
    <w:p w14:paraId="1B2E77C2"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78" w:history="1">
        <w:r w:rsidR="00BA1AAB" w:rsidRPr="00613593">
          <w:rPr>
            <w:rStyle w:val="afa"/>
            <w:i/>
            <w:noProof/>
            <w:color w:val="000000" w:themeColor="text1"/>
          </w:rPr>
          <w:t>Рисунок 11 – Общий объем тепловых сетей от котельной АО «ОНПП «Технология» им. А. Г. Ромашина»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_Toc508043978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30</w:t>
        </w:r>
        <w:r w:rsidR="00BA1AAB" w:rsidRPr="00613593">
          <w:rPr>
            <w:i/>
            <w:noProof/>
            <w:webHidden/>
            <w:color w:val="000000" w:themeColor="text1"/>
          </w:rPr>
          <w:fldChar w:fldCharType="end"/>
        </w:r>
      </w:hyperlink>
    </w:p>
    <w:p w14:paraId="60B5079F"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79" w:history="1">
        <w:r w:rsidR="00BA1AAB" w:rsidRPr="00613593">
          <w:rPr>
            <w:rStyle w:val="afa"/>
            <w:i/>
            <w:noProof/>
            <w:color w:val="000000" w:themeColor="text1"/>
          </w:rPr>
          <w:t>Рисунок 12 – Динамика часовых расходов воды на нормативную утечку системе теплоснабжения от котельной АО «ОНПП «Технология» им. А. Г. Ромашина»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_Toc508043979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30</w:t>
        </w:r>
        <w:r w:rsidR="00BA1AAB" w:rsidRPr="00613593">
          <w:rPr>
            <w:i/>
            <w:noProof/>
            <w:webHidden/>
            <w:color w:val="000000" w:themeColor="text1"/>
          </w:rPr>
          <w:fldChar w:fldCharType="end"/>
        </w:r>
      </w:hyperlink>
    </w:p>
    <w:p w14:paraId="1BF2424E"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80" w:history="1">
        <w:r w:rsidR="00BA1AAB" w:rsidRPr="00613593">
          <w:rPr>
            <w:rStyle w:val="afa"/>
            <w:i/>
            <w:noProof/>
            <w:color w:val="000000" w:themeColor="text1"/>
          </w:rPr>
          <w:t>Рисунок 13 – Баланс ВПУ котельной МП «Теплоснабжение»</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_Toc508043980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33</w:t>
        </w:r>
        <w:r w:rsidR="00BA1AAB" w:rsidRPr="00613593">
          <w:rPr>
            <w:i/>
            <w:noProof/>
            <w:webHidden/>
            <w:color w:val="000000" w:themeColor="text1"/>
          </w:rPr>
          <w:fldChar w:fldCharType="end"/>
        </w:r>
      </w:hyperlink>
    </w:p>
    <w:p w14:paraId="37E67CE8"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81" w:history="1">
        <w:r w:rsidR="00BA1AAB" w:rsidRPr="00613593">
          <w:rPr>
            <w:rStyle w:val="afa"/>
            <w:i/>
            <w:noProof/>
            <w:color w:val="000000" w:themeColor="text1"/>
          </w:rPr>
          <w:t>Рисунок 14 – Баланс ВПУ ТЭЦ ФЭИ</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_Toc508043981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35</w:t>
        </w:r>
        <w:r w:rsidR="00BA1AAB" w:rsidRPr="00613593">
          <w:rPr>
            <w:i/>
            <w:noProof/>
            <w:webHidden/>
            <w:color w:val="000000" w:themeColor="text1"/>
          </w:rPr>
          <w:fldChar w:fldCharType="end"/>
        </w:r>
      </w:hyperlink>
    </w:p>
    <w:p w14:paraId="2052B091"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82" w:history="1">
        <w:r w:rsidR="00BA1AAB" w:rsidRPr="00613593">
          <w:rPr>
            <w:rStyle w:val="afa"/>
            <w:i/>
            <w:noProof/>
            <w:color w:val="000000" w:themeColor="text1"/>
          </w:rPr>
          <w:t>Рисунок 15 – Баланс ВПУ Обнинской ГТУ ТЭЦ №1</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_Toc508043982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37</w:t>
        </w:r>
        <w:r w:rsidR="00BA1AAB" w:rsidRPr="00613593">
          <w:rPr>
            <w:i/>
            <w:noProof/>
            <w:webHidden/>
            <w:color w:val="000000" w:themeColor="text1"/>
          </w:rPr>
          <w:fldChar w:fldCharType="end"/>
        </w:r>
      </w:hyperlink>
    </w:p>
    <w:p w14:paraId="1F4C6DD0"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83" w:history="1">
        <w:r w:rsidR="00BA1AAB" w:rsidRPr="00613593">
          <w:rPr>
            <w:rStyle w:val="afa"/>
            <w:i/>
            <w:noProof/>
            <w:color w:val="000000" w:themeColor="text1"/>
          </w:rPr>
          <w:t>Рисунок 16 – Баланс ВПУ котельной ФГБНУ ВНИИРАЭ</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_Toc508043983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39</w:t>
        </w:r>
        <w:r w:rsidR="00BA1AAB" w:rsidRPr="00613593">
          <w:rPr>
            <w:i/>
            <w:noProof/>
            <w:webHidden/>
            <w:color w:val="000000" w:themeColor="text1"/>
          </w:rPr>
          <w:fldChar w:fldCharType="end"/>
        </w:r>
      </w:hyperlink>
    </w:p>
    <w:p w14:paraId="521D94CF"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84" w:history="1">
        <w:r w:rsidR="00BA1AAB" w:rsidRPr="00613593">
          <w:rPr>
            <w:rStyle w:val="afa"/>
            <w:i/>
            <w:noProof/>
            <w:color w:val="000000" w:themeColor="text1"/>
          </w:rPr>
          <w:t>Рисунок 17 – Баланс ВПУ котельной ГНЦ РФ НИФХИ им. Карпова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_Toc508043984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41</w:t>
        </w:r>
        <w:r w:rsidR="00BA1AAB" w:rsidRPr="00613593">
          <w:rPr>
            <w:i/>
            <w:noProof/>
            <w:webHidden/>
            <w:color w:val="000000" w:themeColor="text1"/>
          </w:rPr>
          <w:fldChar w:fldCharType="end"/>
        </w:r>
      </w:hyperlink>
    </w:p>
    <w:p w14:paraId="53E2B7A5"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85" w:history="1">
        <w:r w:rsidR="00BA1AAB" w:rsidRPr="00613593">
          <w:rPr>
            <w:rStyle w:val="afa"/>
            <w:i/>
            <w:noProof/>
            <w:color w:val="000000" w:themeColor="text1"/>
          </w:rPr>
          <w:t>Рисунок 18 – Баланс ВПУ котельной АО «ОНПП «Технология» им. А. Г. Ромашина»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_Toc508043985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43</w:t>
        </w:r>
        <w:r w:rsidR="00BA1AAB" w:rsidRPr="00613593">
          <w:rPr>
            <w:i/>
            <w:noProof/>
            <w:webHidden/>
            <w:color w:val="000000" w:themeColor="text1"/>
          </w:rPr>
          <w:fldChar w:fldCharType="end"/>
        </w:r>
      </w:hyperlink>
    </w:p>
    <w:p w14:paraId="3BAC04BE"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86" w:history="1">
        <w:r w:rsidR="00BA1AAB" w:rsidRPr="00613593">
          <w:rPr>
            <w:rStyle w:val="afa"/>
            <w:i/>
            <w:noProof/>
            <w:color w:val="000000" w:themeColor="text1"/>
          </w:rPr>
          <w:t>Рисунок 19 – Годовые затраты воды на восполнение потерь от нормативной утечки в системе теплоснабжения от котельной МП «Теплоснабжение»</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_Toc508043986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45</w:t>
        </w:r>
        <w:r w:rsidR="00BA1AAB" w:rsidRPr="00613593">
          <w:rPr>
            <w:i/>
            <w:noProof/>
            <w:webHidden/>
            <w:color w:val="000000" w:themeColor="text1"/>
          </w:rPr>
          <w:fldChar w:fldCharType="end"/>
        </w:r>
      </w:hyperlink>
    </w:p>
    <w:p w14:paraId="513EB1A8"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87" w:history="1">
        <w:r w:rsidR="00BA1AAB" w:rsidRPr="00613593">
          <w:rPr>
            <w:rStyle w:val="afa"/>
            <w:i/>
            <w:noProof/>
            <w:color w:val="000000" w:themeColor="text1"/>
          </w:rPr>
          <w:t>Рисунок 20 – Годовые затраты воды на восполнение потерь от нормативной утечки в системе теплоснабжения от ТЭЦ ФЭИ</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_Toc508043987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47</w:t>
        </w:r>
        <w:r w:rsidR="00BA1AAB" w:rsidRPr="00613593">
          <w:rPr>
            <w:i/>
            <w:noProof/>
            <w:webHidden/>
            <w:color w:val="000000" w:themeColor="text1"/>
          </w:rPr>
          <w:fldChar w:fldCharType="end"/>
        </w:r>
      </w:hyperlink>
    </w:p>
    <w:p w14:paraId="6D32628E"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88" w:history="1">
        <w:r w:rsidR="00BA1AAB" w:rsidRPr="00613593">
          <w:rPr>
            <w:rStyle w:val="afa"/>
            <w:i/>
            <w:noProof/>
            <w:color w:val="000000" w:themeColor="text1"/>
          </w:rPr>
          <w:t>Рисунок 21 – Годовые затраты воды на восполнение потерь от нормативной утечки в системе теплоснабжения от Обнинской ГТУ ТЭЦ №1</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_Toc508043988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49</w:t>
        </w:r>
        <w:r w:rsidR="00BA1AAB" w:rsidRPr="00613593">
          <w:rPr>
            <w:i/>
            <w:noProof/>
            <w:webHidden/>
            <w:color w:val="000000" w:themeColor="text1"/>
          </w:rPr>
          <w:fldChar w:fldCharType="end"/>
        </w:r>
      </w:hyperlink>
    </w:p>
    <w:p w14:paraId="40FBCA56"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89" w:history="1">
        <w:r w:rsidR="00BA1AAB" w:rsidRPr="00613593">
          <w:rPr>
            <w:rStyle w:val="afa"/>
            <w:i/>
            <w:noProof/>
            <w:color w:val="000000" w:themeColor="text1"/>
          </w:rPr>
          <w:t>Рисунок 22 – Годовые затраты воды на восполнение потерь от нормативной утечки в системе теплоснабжения от котельной ФГБНУ ВНИИРАЭ</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_Toc508043989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51</w:t>
        </w:r>
        <w:r w:rsidR="00BA1AAB" w:rsidRPr="00613593">
          <w:rPr>
            <w:i/>
            <w:noProof/>
            <w:webHidden/>
            <w:color w:val="000000" w:themeColor="text1"/>
          </w:rPr>
          <w:fldChar w:fldCharType="end"/>
        </w:r>
      </w:hyperlink>
    </w:p>
    <w:p w14:paraId="168E1CB0"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90" w:history="1">
        <w:r w:rsidR="00BA1AAB" w:rsidRPr="00613593">
          <w:rPr>
            <w:rStyle w:val="afa"/>
            <w:i/>
            <w:noProof/>
            <w:color w:val="000000" w:themeColor="text1"/>
          </w:rPr>
          <w:t>Рисунок 23 – Годовые затраты воды на восполнение потерь от нормативной утечки в системе теплоснабжения от котельной ГНЦ РФ НИФХИ им. Карпова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_Toc508043990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53</w:t>
        </w:r>
        <w:r w:rsidR="00BA1AAB" w:rsidRPr="00613593">
          <w:rPr>
            <w:i/>
            <w:noProof/>
            <w:webHidden/>
            <w:color w:val="000000" w:themeColor="text1"/>
          </w:rPr>
          <w:fldChar w:fldCharType="end"/>
        </w:r>
      </w:hyperlink>
    </w:p>
    <w:p w14:paraId="64EF3E70"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91" w:history="1">
        <w:r w:rsidR="00BA1AAB" w:rsidRPr="00613593">
          <w:rPr>
            <w:rStyle w:val="afa"/>
            <w:i/>
            <w:noProof/>
            <w:color w:val="000000" w:themeColor="text1"/>
          </w:rPr>
          <w:t>Рисунок 24 – Годовые затраты воды на восполнение потерь от нормативной утечки в системе теплоснабжения от котельной АО «ОНПП «Технология» им. А. Г. Ромашина»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_Toc508043991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55</w:t>
        </w:r>
        <w:r w:rsidR="00BA1AAB" w:rsidRPr="00613593">
          <w:rPr>
            <w:i/>
            <w:noProof/>
            <w:webHidden/>
            <w:color w:val="000000" w:themeColor="text1"/>
          </w:rPr>
          <w:fldChar w:fldCharType="end"/>
        </w:r>
      </w:hyperlink>
    </w:p>
    <w:p w14:paraId="493B38DC"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92" w:history="1">
        <w:r w:rsidR="00BA1AAB" w:rsidRPr="00613593">
          <w:rPr>
            <w:rStyle w:val="afa"/>
            <w:i/>
            <w:noProof/>
            <w:color w:val="000000" w:themeColor="text1"/>
          </w:rPr>
          <w:t>Рисунок 25 – Динамика изменения аварийной подпитки теплосети от котельной МП «Теплоснабжение»</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_Toc508043992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57</w:t>
        </w:r>
        <w:r w:rsidR="00BA1AAB" w:rsidRPr="00613593">
          <w:rPr>
            <w:i/>
            <w:noProof/>
            <w:webHidden/>
            <w:color w:val="000000" w:themeColor="text1"/>
          </w:rPr>
          <w:fldChar w:fldCharType="end"/>
        </w:r>
      </w:hyperlink>
    </w:p>
    <w:p w14:paraId="00013887"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93" w:history="1">
        <w:r w:rsidR="00BA1AAB" w:rsidRPr="00613593">
          <w:rPr>
            <w:rStyle w:val="afa"/>
            <w:i/>
            <w:noProof/>
            <w:color w:val="000000" w:themeColor="text1"/>
          </w:rPr>
          <w:t>Рисунок 26 – Динамика изменения аварийной подпитки теплосети от ТЭЦ ФЭИ</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_Toc508043993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59</w:t>
        </w:r>
        <w:r w:rsidR="00BA1AAB" w:rsidRPr="00613593">
          <w:rPr>
            <w:i/>
            <w:noProof/>
            <w:webHidden/>
            <w:color w:val="000000" w:themeColor="text1"/>
          </w:rPr>
          <w:fldChar w:fldCharType="end"/>
        </w:r>
      </w:hyperlink>
    </w:p>
    <w:p w14:paraId="49E23609"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94" w:history="1">
        <w:r w:rsidR="00BA1AAB" w:rsidRPr="00613593">
          <w:rPr>
            <w:rStyle w:val="afa"/>
            <w:i/>
            <w:noProof/>
            <w:color w:val="000000" w:themeColor="text1"/>
          </w:rPr>
          <w:t>Рисунок 27 – Динамика изменения аварийной подпитки теплосети от Обнинской ГТУ ТЭЦ №1</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_Toc508043994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61</w:t>
        </w:r>
        <w:r w:rsidR="00BA1AAB" w:rsidRPr="00613593">
          <w:rPr>
            <w:i/>
            <w:noProof/>
            <w:webHidden/>
            <w:color w:val="000000" w:themeColor="text1"/>
          </w:rPr>
          <w:fldChar w:fldCharType="end"/>
        </w:r>
      </w:hyperlink>
    </w:p>
    <w:p w14:paraId="063FCA72"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95" w:history="1">
        <w:r w:rsidR="00BA1AAB" w:rsidRPr="00613593">
          <w:rPr>
            <w:rStyle w:val="afa"/>
            <w:i/>
            <w:noProof/>
            <w:color w:val="000000" w:themeColor="text1"/>
          </w:rPr>
          <w:t>Рисунок 28 – Динамика изменения аварийной подпитки теплосети от котельной ФГБНУ ВНИИРАЭ</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_Toc508043995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63</w:t>
        </w:r>
        <w:r w:rsidR="00BA1AAB" w:rsidRPr="00613593">
          <w:rPr>
            <w:i/>
            <w:noProof/>
            <w:webHidden/>
            <w:color w:val="000000" w:themeColor="text1"/>
          </w:rPr>
          <w:fldChar w:fldCharType="end"/>
        </w:r>
      </w:hyperlink>
    </w:p>
    <w:p w14:paraId="58462A37"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i/>
          <w:noProof/>
          <w:color w:val="000000" w:themeColor="text1"/>
          <w:sz w:val="22"/>
          <w:szCs w:val="22"/>
          <w:lang w:eastAsia="ru-RU"/>
        </w:rPr>
      </w:pPr>
      <w:hyperlink w:anchor="_Toc508043996" w:history="1">
        <w:r w:rsidR="00BA1AAB" w:rsidRPr="00613593">
          <w:rPr>
            <w:rStyle w:val="afa"/>
            <w:i/>
            <w:noProof/>
            <w:color w:val="000000" w:themeColor="text1"/>
          </w:rPr>
          <w:t>Рисунок 29 – Динамика изменения аварийной подпитки теплосети от котельной ГНЦ РФ НИФХИ им. Карпова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_Toc508043996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65</w:t>
        </w:r>
        <w:r w:rsidR="00BA1AAB" w:rsidRPr="00613593">
          <w:rPr>
            <w:i/>
            <w:noProof/>
            <w:webHidden/>
            <w:color w:val="000000" w:themeColor="text1"/>
          </w:rPr>
          <w:fldChar w:fldCharType="end"/>
        </w:r>
      </w:hyperlink>
    </w:p>
    <w:p w14:paraId="16CE5FAB" w14:textId="77777777" w:rsidR="00BA1AAB" w:rsidRPr="00613593" w:rsidRDefault="0060538D" w:rsidP="00BA1AAB">
      <w:pPr>
        <w:pStyle w:val="afffffb"/>
        <w:tabs>
          <w:tab w:val="clear" w:pos="9356"/>
          <w:tab w:val="left" w:leader="dot" w:pos="9214"/>
        </w:tabs>
        <w:ind w:left="0" w:firstLine="0"/>
        <w:rPr>
          <w:rFonts w:asciiTheme="minorHAnsi" w:eastAsiaTheme="minorEastAsia" w:hAnsiTheme="minorHAnsi" w:cstheme="minorBidi"/>
          <w:noProof/>
          <w:color w:val="000000" w:themeColor="text1"/>
          <w:sz w:val="22"/>
          <w:szCs w:val="22"/>
          <w:lang w:eastAsia="ru-RU"/>
        </w:rPr>
      </w:pPr>
      <w:hyperlink w:anchor="_Toc508043997" w:history="1">
        <w:r w:rsidR="00BA1AAB" w:rsidRPr="00613593">
          <w:rPr>
            <w:rStyle w:val="afa"/>
            <w:i/>
            <w:noProof/>
            <w:color w:val="000000" w:themeColor="text1"/>
          </w:rPr>
          <w:t>Рисунок 30 – Динамика изменения аварийной подпитки теплосети от котельной АО «ОНПП «Технология» им. А. Г. Ромашина</w:t>
        </w:r>
        <w:r w:rsidR="00BA1AAB" w:rsidRPr="00613593">
          <w:rPr>
            <w:i/>
            <w:noProof/>
            <w:webHidden/>
            <w:color w:val="000000" w:themeColor="text1"/>
          </w:rPr>
          <w:tab/>
        </w:r>
        <w:r w:rsidR="00BA1AAB" w:rsidRPr="00613593">
          <w:rPr>
            <w:i/>
            <w:noProof/>
            <w:webHidden/>
            <w:color w:val="000000" w:themeColor="text1"/>
          </w:rPr>
          <w:fldChar w:fldCharType="begin"/>
        </w:r>
        <w:r w:rsidR="00BA1AAB" w:rsidRPr="00613593">
          <w:rPr>
            <w:i/>
            <w:noProof/>
            <w:webHidden/>
            <w:color w:val="000000" w:themeColor="text1"/>
          </w:rPr>
          <w:instrText xml:space="preserve"> PAGEREF _Toc508043997 \h </w:instrText>
        </w:r>
        <w:r w:rsidR="00BA1AAB" w:rsidRPr="00613593">
          <w:rPr>
            <w:i/>
            <w:noProof/>
            <w:webHidden/>
            <w:color w:val="000000" w:themeColor="text1"/>
          </w:rPr>
        </w:r>
        <w:r w:rsidR="00BA1AAB" w:rsidRPr="00613593">
          <w:rPr>
            <w:i/>
            <w:noProof/>
            <w:webHidden/>
            <w:color w:val="000000" w:themeColor="text1"/>
          </w:rPr>
          <w:fldChar w:fldCharType="separate"/>
        </w:r>
        <w:r w:rsidR="0013079A" w:rsidRPr="00613593">
          <w:rPr>
            <w:i/>
            <w:noProof/>
            <w:webHidden/>
            <w:color w:val="000000" w:themeColor="text1"/>
          </w:rPr>
          <w:t>67</w:t>
        </w:r>
        <w:r w:rsidR="00BA1AAB" w:rsidRPr="00613593">
          <w:rPr>
            <w:i/>
            <w:noProof/>
            <w:webHidden/>
            <w:color w:val="000000" w:themeColor="text1"/>
          </w:rPr>
          <w:fldChar w:fldCharType="end"/>
        </w:r>
      </w:hyperlink>
    </w:p>
    <w:p w14:paraId="0638D4E1" w14:textId="77777777" w:rsidR="009A2583" w:rsidRPr="00613593" w:rsidRDefault="009A2583" w:rsidP="003E2D41">
      <w:pPr>
        <w:pStyle w:val="25"/>
        <w:tabs>
          <w:tab w:val="left" w:leader="dot" w:pos="9214"/>
        </w:tabs>
        <w:ind w:left="0" w:right="0"/>
        <w:rPr>
          <w:rStyle w:val="afa"/>
          <w:color w:val="000000" w:themeColor="text1"/>
        </w:rPr>
      </w:pPr>
      <w:r w:rsidRPr="00613593">
        <w:rPr>
          <w:rStyle w:val="afa"/>
          <w:i/>
          <w:color w:val="000000" w:themeColor="text1"/>
        </w:rPr>
        <w:fldChar w:fldCharType="end"/>
      </w:r>
    </w:p>
    <w:p w14:paraId="4D4B603A" w14:textId="77777777" w:rsidR="009A2583" w:rsidRPr="00613593" w:rsidRDefault="009A2583" w:rsidP="0041237D">
      <w:pPr>
        <w:pStyle w:val="10"/>
        <w:numPr>
          <w:ilvl w:val="0"/>
          <w:numId w:val="0"/>
        </w:numPr>
        <w:rPr>
          <w:color w:val="000000" w:themeColor="text1"/>
        </w:rPr>
      </w:pPr>
      <w:bookmarkStart w:id="2" w:name="_Toc508044066"/>
      <w:r w:rsidRPr="00613593">
        <w:rPr>
          <w:color w:val="000000" w:themeColor="text1"/>
        </w:rPr>
        <w:lastRenderedPageBreak/>
        <w:t>Общие положения</w:t>
      </w:r>
      <w:bookmarkEnd w:id="2"/>
    </w:p>
    <w:p w14:paraId="5FB77C84" w14:textId="77777777" w:rsidR="009A2583" w:rsidRPr="00613593" w:rsidRDefault="009A2583" w:rsidP="009A2583">
      <w:pPr>
        <w:pStyle w:val="affffffff5"/>
        <w:rPr>
          <w:color w:val="000000" w:themeColor="text1"/>
        </w:rPr>
      </w:pPr>
      <w:r w:rsidRPr="00613593">
        <w:rPr>
          <w:color w:val="000000" w:themeColor="text1"/>
        </w:rPr>
        <w:t>Перспективные балансы производительности водоподготовительных установок разрабатываются в соответствии пунктом 40 «Требований к схемам теплоснабжения, порядку их разработки и утверждения».</w:t>
      </w:r>
    </w:p>
    <w:p w14:paraId="1D30BFED" w14:textId="6C697520" w:rsidR="0099061C" w:rsidRPr="00613593" w:rsidRDefault="009A2583" w:rsidP="009A2583">
      <w:pPr>
        <w:pStyle w:val="affffffff5"/>
        <w:rPr>
          <w:color w:val="000000" w:themeColor="text1"/>
        </w:rPr>
      </w:pPr>
      <w:r w:rsidRPr="00613593">
        <w:rPr>
          <w:color w:val="000000" w:themeColor="text1"/>
        </w:rPr>
        <w:t xml:space="preserve">Глава 5 «Перспективные балансы производительности водоподготовительных установок и максимального потребления теплоносителя </w:t>
      </w:r>
      <w:proofErr w:type="spellStart"/>
      <w:r w:rsidRPr="00613593">
        <w:rPr>
          <w:color w:val="000000" w:themeColor="text1"/>
        </w:rPr>
        <w:t>теплопотребляющими</w:t>
      </w:r>
      <w:proofErr w:type="spellEnd"/>
      <w:r w:rsidRPr="00613593">
        <w:rPr>
          <w:color w:val="000000" w:themeColor="text1"/>
        </w:rPr>
        <w:t xml:space="preserve"> установками потребителей, в том числе в аварийных режимах» обосновывающих материалов к </w:t>
      </w:r>
      <w:r w:rsidR="0061128E" w:rsidRPr="00613593">
        <w:rPr>
          <w:color w:val="000000" w:themeColor="text1"/>
        </w:rPr>
        <w:t xml:space="preserve">актуализированной </w:t>
      </w:r>
      <w:r w:rsidRPr="00613593">
        <w:rPr>
          <w:color w:val="000000" w:themeColor="text1"/>
        </w:rPr>
        <w:t xml:space="preserve">«Схеме теплоснабжения муниципального образования городской округ </w:t>
      </w:r>
      <w:r w:rsidR="0061128E" w:rsidRPr="00613593">
        <w:rPr>
          <w:color w:val="000000" w:themeColor="text1"/>
        </w:rPr>
        <w:t>«город Обнинск»</w:t>
      </w:r>
      <w:r w:rsidRPr="00613593">
        <w:rPr>
          <w:color w:val="000000" w:themeColor="text1"/>
        </w:rPr>
        <w:t xml:space="preserve"> на период 20</w:t>
      </w:r>
      <w:r w:rsidR="00366AAC" w:rsidRPr="00613593">
        <w:rPr>
          <w:color w:val="000000" w:themeColor="text1"/>
        </w:rPr>
        <w:t>21</w:t>
      </w:r>
      <w:r w:rsidRPr="00613593">
        <w:rPr>
          <w:color w:val="000000" w:themeColor="text1"/>
        </w:rPr>
        <w:t>-203</w:t>
      </w:r>
      <w:r w:rsidR="00366AAC" w:rsidRPr="00613593">
        <w:rPr>
          <w:color w:val="000000" w:themeColor="text1"/>
        </w:rPr>
        <w:t>5</w:t>
      </w:r>
      <w:r w:rsidRPr="00613593">
        <w:rPr>
          <w:color w:val="000000" w:themeColor="text1"/>
        </w:rPr>
        <w:t xml:space="preserve"> гг.» содержит обоснование балансов производительности водоподготовительных установок в целях подготовки теплоносителя для тепловых сетей и перспективного потребления теплоносителя </w:t>
      </w:r>
      <w:proofErr w:type="spellStart"/>
      <w:r w:rsidRPr="00613593">
        <w:rPr>
          <w:color w:val="000000" w:themeColor="text1"/>
        </w:rPr>
        <w:t>теплопотребляющими</w:t>
      </w:r>
      <w:proofErr w:type="spellEnd"/>
      <w:r w:rsidRPr="00613593">
        <w:rPr>
          <w:color w:val="000000" w:themeColor="text1"/>
        </w:rPr>
        <w:t xml:space="preserve"> установками потребителей, а также обоснование перспективных потерь теплоносителя при их передаче по тепловым сетям.</w:t>
      </w:r>
    </w:p>
    <w:p w14:paraId="723FB71E" w14:textId="77777777" w:rsidR="009A2583" w:rsidRPr="00613593" w:rsidRDefault="009A2583" w:rsidP="009A2583">
      <w:pPr>
        <w:pStyle w:val="affffffff5"/>
        <w:rPr>
          <w:color w:val="000000" w:themeColor="text1"/>
        </w:rPr>
      </w:pPr>
      <w:r w:rsidRPr="00613593">
        <w:rPr>
          <w:color w:val="000000" w:themeColor="text1"/>
        </w:rPr>
        <w:t xml:space="preserve"> </w:t>
      </w:r>
      <w:r w:rsidR="0099061C" w:rsidRPr="00613593">
        <w:rPr>
          <w:color w:val="000000" w:themeColor="text1"/>
        </w:rPr>
        <w:t>Согласно требованию ФЗ №190 «О теплоснабжении» о том, что с 1 января 2022 года использование централизованных открытых систем теплоснабжения для нужд горячего водоснабжения, осуществляемого путем отбора теплоносителя на нужды горячего водоснабжения, не допускается. Однако, пока не будут определены источники финансирования для реализации мероприятий по переходу на закрытую схему теплоснабжения, расчет балансов производительности ВПУ будет осуществляться с учетом открытой схемы.</w:t>
      </w:r>
    </w:p>
    <w:p w14:paraId="1160F9CE" w14:textId="77777777" w:rsidR="002F7FFE" w:rsidRPr="00613593" w:rsidRDefault="002F7FFE" w:rsidP="009A2583">
      <w:pPr>
        <w:pStyle w:val="affffffff5"/>
        <w:rPr>
          <w:color w:val="000000" w:themeColor="text1"/>
        </w:rPr>
      </w:pPr>
      <w:r w:rsidRPr="00613593">
        <w:rPr>
          <w:color w:val="000000" w:themeColor="text1"/>
        </w:rPr>
        <w:t>К началу отопительного сезона 2020-2021 гг. ТЭЦ выводится из эксплуатации, поэтому все балансы рассчитаны до 2020 г. включительно.</w:t>
      </w:r>
    </w:p>
    <w:p w14:paraId="505C09B5" w14:textId="77777777" w:rsidR="009A2583" w:rsidRPr="00613593" w:rsidRDefault="009A2583" w:rsidP="009A2583">
      <w:pPr>
        <w:pStyle w:val="affffffff5"/>
        <w:rPr>
          <w:color w:val="000000" w:themeColor="text1"/>
        </w:rPr>
      </w:pPr>
    </w:p>
    <w:p w14:paraId="75ED5598" w14:textId="77777777" w:rsidR="009A2583" w:rsidRPr="00613593" w:rsidRDefault="009A2583" w:rsidP="0041237D">
      <w:pPr>
        <w:pStyle w:val="10"/>
        <w:numPr>
          <w:ilvl w:val="0"/>
          <w:numId w:val="0"/>
        </w:numPr>
        <w:rPr>
          <w:color w:val="000000" w:themeColor="text1"/>
        </w:rPr>
      </w:pPr>
      <w:bookmarkStart w:id="3" w:name="_Toc508044067"/>
      <w:r w:rsidRPr="00613593">
        <w:rPr>
          <w:color w:val="000000" w:themeColor="text1"/>
        </w:rPr>
        <w:lastRenderedPageBreak/>
        <w:t>Методика расчета балансов теплоносителя</w:t>
      </w:r>
      <w:bookmarkEnd w:id="3"/>
    </w:p>
    <w:p w14:paraId="2CF99730" w14:textId="77777777" w:rsidR="009A2583" w:rsidRPr="00613593" w:rsidRDefault="009A2583" w:rsidP="009A2583">
      <w:pPr>
        <w:pStyle w:val="affffffff5"/>
        <w:rPr>
          <w:color w:val="000000" w:themeColor="text1"/>
        </w:rPr>
      </w:pPr>
      <w:r w:rsidRPr="00613593">
        <w:rPr>
          <w:color w:val="000000" w:themeColor="text1"/>
        </w:rPr>
        <w:t>Перспективные балансы теплоносителя в каждой зоне действия источников тепловой энергии, прогнозировались исходя из следующих условий:</w:t>
      </w:r>
    </w:p>
    <w:p w14:paraId="7E29E6B9" w14:textId="77777777" w:rsidR="009A2583" w:rsidRPr="00613593" w:rsidRDefault="009A2583" w:rsidP="009A2583">
      <w:pPr>
        <w:pStyle w:val="a4"/>
        <w:rPr>
          <w:color w:val="000000" w:themeColor="text1"/>
        </w:rPr>
      </w:pPr>
      <w:r w:rsidRPr="00613593">
        <w:rPr>
          <w:color w:val="000000" w:themeColor="text1"/>
        </w:rPr>
        <w:t>Регулирование отпуска тепловой энергии в тепловые сети в зависимости от температуры наружного воздуха принято по регулированию отопительно-вентиляционной нагрузки с качественным методом регулирования с фактическими параметрами теплоносителя;</w:t>
      </w:r>
    </w:p>
    <w:p w14:paraId="288542B1" w14:textId="77777777" w:rsidR="009A2583" w:rsidRPr="00613593" w:rsidRDefault="009A2583" w:rsidP="009A2583">
      <w:pPr>
        <w:pStyle w:val="a4"/>
        <w:rPr>
          <w:color w:val="000000" w:themeColor="text1"/>
        </w:rPr>
      </w:pPr>
      <w:r w:rsidRPr="00613593">
        <w:rPr>
          <w:color w:val="000000" w:themeColor="text1"/>
        </w:rPr>
        <w:t xml:space="preserve">Объем теплоносителя в тепловых сетях изменяется с темпом присоединения (подключения) суммарной тепловой нагрузки, объем тепловых сетей в перспективных районах застройки принят 65 м куб. на 1 МВт расчетной тепловой нагрузки – для закрытых систем теплоснабжения, 70 м куб. на 1 МВт расчетной тепловой нагрузки – для открытых систем теплоснабжения, согласно требованиям СП </w:t>
      </w:r>
      <w:r w:rsidR="00884D2C" w:rsidRPr="00613593">
        <w:rPr>
          <w:color w:val="000000" w:themeColor="text1"/>
        </w:rPr>
        <w:t>124.13330.2012;</w:t>
      </w:r>
    </w:p>
    <w:p w14:paraId="1B5C40F7" w14:textId="77777777" w:rsidR="009A2583" w:rsidRPr="00613593" w:rsidRDefault="009A2583" w:rsidP="009A2583">
      <w:pPr>
        <w:pStyle w:val="a4"/>
        <w:rPr>
          <w:color w:val="000000" w:themeColor="text1"/>
        </w:rPr>
      </w:pPr>
      <w:r w:rsidRPr="00613593">
        <w:rPr>
          <w:color w:val="000000" w:themeColor="text1"/>
        </w:rPr>
        <w:t xml:space="preserve">Объем воды в системах теплопотребления потребителей принят согласно требованиям «Методических указаний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России от 30 июня 2003 г. №278 и составляет: </w:t>
      </w:r>
      <w:r w:rsidR="00B84222" w:rsidRPr="00613593">
        <w:rPr>
          <w:color w:val="000000" w:themeColor="text1"/>
        </w:rPr>
        <w:t xml:space="preserve">для систем отопления – </w:t>
      </w:r>
      <w:r w:rsidRPr="00613593">
        <w:rPr>
          <w:color w:val="000000" w:themeColor="text1"/>
        </w:rPr>
        <w:t>19,5 м</w:t>
      </w:r>
      <w:r w:rsidRPr="00613593">
        <w:rPr>
          <w:color w:val="000000" w:themeColor="text1"/>
          <w:vertAlign w:val="superscript"/>
        </w:rPr>
        <w:t>3</w:t>
      </w:r>
      <w:r w:rsidRPr="00613593">
        <w:rPr>
          <w:color w:val="000000" w:themeColor="text1"/>
        </w:rPr>
        <w:t xml:space="preserve"> на 1 </w:t>
      </w:r>
      <w:r w:rsidR="00E11AB6" w:rsidRPr="00613593">
        <w:rPr>
          <w:color w:val="000000" w:themeColor="text1"/>
        </w:rPr>
        <w:t>Гкал/час</w:t>
      </w:r>
      <w:r w:rsidR="00B84222" w:rsidRPr="00613593">
        <w:rPr>
          <w:color w:val="000000" w:themeColor="text1"/>
        </w:rPr>
        <w:t>;</w:t>
      </w:r>
      <w:r w:rsidR="00E11AB6" w:rsidRPr="00613593">
        <w:rPr>
          <w:color w:val="000000" w:themeColor="text1"/>
        </w:rPr>
        <w:t xml:space="preserve"> </w:t>
      </w:r>
      <w:r w:rsidR="00B84222" w:rsidRPr="00613593">
        <w:rPr>
          <w:color w:val="000000" w:themeColor="text1"/>
        </w:rPr>
        <w:t>для систем вентиляции при температурном графике 150/70</w:t>
      </w:r>
      <w:r w:rsidR="00B84222" w:rsidRPr="00613593">
        <w:rPr>
          <w:color w:val="000000" w:themeColor="text1"/>
          <w:szCs w:val="24"/>
        </w:rPr>
        <w:t>°</w:t>
      </w:r>
      <w:r w:rsidR="00B84222" w:rsidRPr="00613593">
        <w:rPr>
          <w:color w:val="000000" w:themeColor="text1"/>
          <w:szCs w:val="24"/>
          <w:lang w:val="en-US"/>
        </w:rPr>
        <w:t>C</w:t>
      </w:r>
      <w:r w:rsidR="00B84222" w:rsidRPr="00613593">
        <w:rPr>
          <w:color w:val="000000" w:themeColor="text1"/>
        </w:rPr>
        <w:t xml:space="preserve"> -  </w:t>
      </w:r>
      <w:r w:rsidR="00E11AB6" w:rsidRPr="00613593">
        <w:rPr>
          <w:color w:val="000000" w:themeColor="text1"/>
        </w:rPr>
        <w:t>5</w:t>
      </w:r>
      <w:r w:rsidRPr="00613593">
        <w:rPr>
          <w:color w:val="000000" w:themeColor="text1"/>
        </w:rPr>
        <w:t>,5 м</w:t>
      </w:r>
      <w:r w:rsidRPr="00613593">
        <w:rPr>
          <w:color w:val="000000" w:themeColor="text1"/>
          <w:vertAlign w:val="superscript"/>
        </w:rPr>
        <w:t>3</w:t>
      </w:r>
      <w:r w:rsidRPr="00613593">
        <w:rPr>
          <w:color w:val="000000" w:themeColor="text1"/>
        </w:rPr>
        <w:t xml:space="preserve"> на 1 Гкал/час</w:t>
      </w:r>
      <w:r w:rsidR="00B84222" w:rsidRPr="00613593">
        <w:rPr>
          <w:color w:val="000000" w:themeColor="text1"/>
        </w:rPr>
        <w:t>, 130/70</w:t>
      </w:r>
      <w:r w:rsidR="00B84222" w:rsidRPr="00613593">
        <w:rPr>
          <w:color w:val="000000" w:themeColor="text1"/>
          <w:szCs w:val="24"/>
        </w:rPr>
        <w:t>°</w:t>
      </w:r>
      <w:r w:rsidR="00B84222" w:rsidRPr="00613593">
        <w:rPr>
          <w:color w:val="000000" w:themeColor="text1"/>
          <w:szCs w:val="24"/>
          <w:lang w:val="en-US"/>
        </w:rPr>
        <w:t>C</w:t>
      </w:r>
      <w:r w:rsidR="00B84222" w:rsidRPr="00613593">
        <w:rPr>
          <w:color w:val="000000" w:themeColor="text1"/>
        </w:rPr>
        <w:t xml:space="preserve"> – 6,5 м</w:t>
      </w:r>
      <w:r w:rsidR="00B84222" w:rsidRPr="00613593">
        <w:rPr>
          <w:color w:val="000000" w:themeColor="text1"/>
          <w:vertAlign w:val="superscript"/>
        </w:rPr>
        <w:t>3</w:t>
      </w:r>
      <w:r w:rsidR="00B84222" w:rsidRPr="00613593">
        <w:rPr>
          <w:color w:val="000000" w:themeColor="text1"/>
        </w:rPr>
        <w:t xml:space="preserve"> на 1 Гкал/час, 115/70</w:t>
      </w:r>
      <w:r w:rsidR="00B84222" w:rsidRPr="00613593">
        <w:rPr>
          <w:color w:val="000000" w:themeColor="text1"/>
          <w:szCs w:val="24"/>
        </w:rPr>
        <w:t>°</w:t>
      </w:r>
      <w:r w:rsidR="00B84222" w:rsidRPr="00613593">
        <w:rPr>
          <w:color w:val="000000" w:themeColor="text1"/>
          <w:szCs w:val="24"/>
          <w:lang w:val="en-US"/>
        </w:rPr>
        <w:t>C</w:t>
      </w:r>
      <w:r w:rsidR="00B84222" w:rsidRPr="00613593">
        <w:rPr>
          <w:color w:val="000000" w:themeColor="text1"/>
        </w:rPr>
        <w:t xml:space="preserve"> -  7,25 м</w:t>
      </w:r>
      <w:r w:rsidR="00B84222" w:rsidRPr="00613593">
        <w:rPr>
          <w:color w:val="000000" w:themeColor="text1"/>
          <w:vertAlign w:val="superscript"/>
        </w:rPr>
        <w:t>3</w:t>
      </w:r>
      <w:r w:rsidR="00B84222" w:rsidRPr="00613593">
        <w:rPr>
          <w:color w:val="000000" w:themeColor="text1"/>
        </w:rPr>
        <w:t xml:space="preserve"> на 1 Гкал/час, 95/70</w:t>
      </w:r>
      <w:r w:rsidR="00B84222" w:rsidRPr="00613593">
        <w:rPr>
          <w:color w:val="000000" w:themeColor="text1"/>
          <w:szCs w:val="24"/>
        </w:rPr>
        <w:t>°</w:t>
      </w:r>
      <w:r w:rsidR="00B84222" w:rsidRPr="00613593">
        <w:rPr>
          <w:color w:val="000000" w:themeColor="text1"/>
          <w:szCs w:val="24"/>
          <w:lang w:val="en-US"/>
        </w:rPr>
        <w:t>C</w:t>
      </w:r>
      <w:r w:rsidR="00B84222" w:rsidRPr="00613593">
        <w:rPr>
          <w:color w:val="000000" w:themeColor="text1"/>
        </w:rPr>
        <w:t xml:space="preserve"> -  8,5 м</w:t>
      </w:r>
      <w:r w:rsidR="00B84222" w:rsidRPr="00613593">
        <w:rPr>
          <w:color w:val="000000" w:themeColor="text1"/>
          <w:vertAlign w:val="superscript"/>
        </w:rPr>
        <w:t>3</w:t>
      </w:r>
      <w:r w:rsidR="00B84222" w:rsidRPr="00613593">
        <w:rPr>
          <w:color w:val="000000" w:themeColor="text1"/>
        </w:rPr>
        <w:t xml:space="preserve"> на 1 Гкал/час;</w:t>
      </w:r>
      <w:r w:rsidRPr="00613593">
        <w:rPr>
          <w:color w:val="000000" w:themeColor="text1"/>
        </w:rPr>
        <w:t xml:space="preserve"> </w:t>
      </w:r>
      <w:r w:rsidR="00B84222" w:rsidRPr="00613593">
        <w:rPr>
          <w:color w:val="000000" w:themeColor="text1"/>
        </w:rPr>
        <w:t xml:space="preserve">для систем ГВС – </w:t>
      </w:r>
      <w:r w:rsidRPr="00613593">
        <w:rPr>
          <w:color w:val="000000" w:themeColor="text1"/>
        </w:rPr>
        <w:t>6,0 м</w:t>
      </w:r>
      <w:r w:rsidRPr="00613593">
        <w:rPr>
          <w:color w:val="000000" w:themeColor="text1"/>
          <w:vertAlign w:val="superscript"/>
        </w:rPr>
        <w:t>3</w:t>
      </w:r>
      <w:r w:rsidRPr="00613593">
        <w:rPr>
          <w:color w:val="000000" w:themeColor="text1"/>
        </w:rPr>
        <w:t>.</w:t>
      </w:r>
    </w:p>
    <w:p w14:paraId="3D351434" w14:textId="77777777" w:rsidR="009A2583" w:rsidRPr="00613593" w:rsidRDefault="009A2583" w:rsidP="009A2583">
      <w:pPr>
        <w:pStyle w:val="affffffff5"/>
        <w:rPr>
          <w:color w:val="000000" w:themeColor="text1"/>
        </w:rPr>
      </w:pPr>
      <w:r w:rsidRPr="00613593">
        <w:rPr>
          <w:color w:val="000000" w:themeColor="text1"/>
        </w:rPr>
        <w:t xml:space="preserve">Расчет технически обоснованных нормативных потерь теплоносителя в тепловых сетях всех зон действия источников тепловой энергии выполнен в соответствии с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 325 Минэнерго от 30.12.2008. </w:t>
      </w:r>
    </w:p>
    <w:p w14:paraId="3854EBE1" w14:textId="77777777" w:rsidR="009A2583" w:rsidRPr="00613593" w:rsidRDefault="009A2583" w:rsidP="009A2583">
      <w:pPr>
        <w:pStyle w:val="affffffff5"/>
        <w:rPr>
          <w:color w:val="000000" w:themeColor="text1"/>
        </w:rPr>
      </w:pPr>
      <w:r w:rsidRPr="00613593">
        <w:rPr>
          <w:color w:val="000000" w:themeColor="text1"/>
        </w:rPr>
        <w:t>Расчет выполнен с разбивкой по годам, начиная с текущего момента на период, определяемый схемой теплоснабжения, с учетом перспективных планов строительства (реконструкции) тепловых сетей и планируемого присоединения к ним систем теплоснабжения потребителей.</w:t>
      </w:r>
    </w:p>
    <w:p w14:paraId="2CE9DA2D" w14:textId="77777777" w:rsidR="009A2583" w:rsidRPr="00613593" w:rsidRDefault="009A2583" w:rsidP="009A2583">
      <w:pPr>
        <w:pStyle w:val="affffffff5"/>
        <w:rPr>
          <w:color w:val="000000" w:themeColor="text1"/>
        </w:rPr>
      </w:pPr>
      <w:r w:rsidRPr="00613593">
        <w:rPr>
          <w:color w:val="000000" w:themeColor="text1"/>
        </w:rPr>
        <w:t>Дополнительная аварийная подпитка предусматривается согласно п.6.</w:t>
      </w:r>
      <w:r w:rsidRPr="00613593">
        <w:rPr>
          <w:rFonts w:eastAsia="Times New Roman"/>
          <w:color w:val="000000" w:themeColor="text1"/>
          <w:sz w:val="28"/>
          <w:szCs w:val="20"/>
        </w:rPr>
        <w:t xml:space="preserve"> </w:t>
      </w:r>
      <w:r w:rsidRPr="00613593">
        <w:rPr>
          <w:color w:val="000000" w:themeColor="text1"/>
        </w:rPr>
        <w:t xml:space="preserve">СНиП 41-02-2003 «Тепловые сети» СП 124.13330.2012. </w:t>
      </w:r>
    </w:p>
    <w:p w14:paraId="2263B61C" w14:textId="77777777" w:rsidR="009A2583" w:rsidRPr="00613593" w:rsidRDefault="009A2583" w:rsidP="009A2583">
      <w:pPr>
        <w:pStyle w:val="affffffff5"/>
        <w:rPr>
          <w:color w:val="000000" w:themeColor="text1"/>
        </w:rPr>
      </w:pPr>
      <w:r w:rsidRPr="00613593">
        <w:rPr>
          <w:color w:val="000000" w:themeColor="text1"/>
        </w:rPr>
        <w:lastRenderedPageBreak/>
        <w:t>Расчет максимальных затрат воды на подпитку тепловых сетей производится по следующим нормативным документам:</w:t>
      </w:r>
    </w:p>
    <w:p w14:paraId="664E07C4" w14:textId="77777777" w:rsidR="009A2583" w:rsidRPr="00613593" w:rsidRDefault="009A2583" w:rsidP="009A2583">
      <w:pPr>
        <w:pStyle w:val="a4"/>
        <w:rPr>
          <w:color w:val="000000" w:themeColor="text1"/>
        </w:rPr>
      </w:pPr>
      <w:r w:rsidRPr="00613593">
        <w:rPr>
          <w:color w:val="000000" w:themeColor="text1"/>
        </w:rPr>
        <w:t>Актуализированная версия СНиП 41-02-2003 «Тепловые сети» СП 124.13330.2012 пункт 6.17.</w:t>
      </w:r>
    </w:p>
    <w:p w14:paraId="5A8CE1DD" w14:textId="77777777" w:rsidR="009A2583" w:rsidRPr="00613593" w:rsidRDefault="009A2583" w:rsidP="009A2583">
      <w:pPr>
        <w:pStyle w:val="a4"/>
        <w:rPr>
          <w:color w:val="000000" w:themeColor="text1"/>
        </w:rPr>
      </w:pPr>
      <w:r w:rsidRPr="00613593">
        <w:rPr>
          <w:color w:val="000000" w:themeColor="text1"/>
        </w:rPr>
        <w:t>«Методика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МДК 4-05.2004, раздел 7.</w:t>
      </w:r>
    </w:p>
    <w:p w14:paraId="69C1B832" w14:textId="77777777" w:rsidR="009A2583" w:rsidRPr="00613593" w:rsidRDefault="009A2583" w:rsidP="009A2583">
      <w:pPr>
        <w:pStyle w:val="a4"/>
        <w:rPr>
          <w:color w:val="000000" w:themeColor="text1"/>
        </w:rPr>
      </w:pPr>
      <w:r w:rsidRPr="00613593">
        <w:rPr>
          <w:color w:val="000000" w:themeColor="text1"/>
        </w:rPr>
        <w:t>«Инструкция по организации в Минэнерго России работы по расчету и обоснованию нормативов технологических потерь при передаче тепловой энергии», утвержденная приказом № 325 Минэнерго от 30.12.2008.</w:t>
      </w:r>
    </w:p>
    <w:p w14:paraId="47C438FF" w14:textId="77777777" w:rsidR="009A2583" w:rsidRPr="00613593" w:rsidRDefault="009A2583" w:rsidP="009A2583">
      <w:pPr>
        <w:pStyle w:val="a4"/>
        <w:rPr>
          <w:color w:val="000000" w:themeColor="text1"/>
        </w:rPr>
      </w:pPr>
      <w:r w:rsidRPr="00613593">
        <w:rPr>
          <w:color w:val="000000" w:themeColor="text1"/>
        </w:rPr>
        <w:t>Методических указаний по составлению энергетической характеристики для систем транспорта тепловой энергии по показателю «потери сетевой воды», утвержденные приказом Минэнерго России от 30 июня 2003 г. №278</w:t>
      </w:r>
    </w:p>
    <w:p w14:paraId="4DCB5884" w14:textId="77777777" w:rsidR="009A2583" w:rsidRPr="00613593" w:rsidRDefault="009A2583" w:rsidP="009A2583">
      <w:pPr>
        <w:pStyle w:val="affffffff5"/>
        <w:rPr>
          <w:color w:val="000000" w:themeColor="text1"/>
        </w:rPr>
      </w:pPr>
    </w:p>
    <w:p w14:paraId="0D0F9D8B" w14:textId="77777777" w:rsidR="009A2583" w:rsidRPr="00613593" w:rsidRDefault="009A2583" w:rsidP="002F4AFD">
      <w:pPr>
        <w:pStyle w:val="10"/>
        <w:numPr>
          <w:ilvl w:val="0"/>
          <w:numId w:val="19"/>
        </w:numPr>
        <w:rPr>
          <w:color w:val="000000" w:themeColor="text1"/>
        </w:rPr>
      </w:pPr>
      <w:bookmarkStart w:id="4" w:name="_Toc508044068"/>
      <w:r w:rsidRPr="00613593">
        <w:rPr>
          <w:color w:val="000000" w:themeColor="text1"/>
        </w:rPr>
        <w:lastRenderedPageBreak/>
        <w:t>Прогнозы часовых расходов на нормативную утечку в тепловой сети и системах потребления потребителей тепловой энергии</w:t>
      </w:r>
      <w:bookmarkEnd w:id="4"/>
    </w:p>
    <w:p w14:paraId="2B1B8BF4" w14:textId="77777777" w:rsidR="009A2583" w:rsidRPr="00613593" w:rsidRDefault="009A2583" w:rsidP="002F4AFD">
      <w:pPr>
        <w:pStyle w:val="114"/>
        <w:numPr>
          <w:ilvl w:val="1"/>
          <w:numId w:val="16"/>
        </w:numPr>
        <w:spacing w:before="360" w:after="360" w:line="360" w:lineRule="auto"/>
        <w:ind w:right="0"/>
        <w:jc w:val="center"/>
        <w:rPr>
          <w:color w:val="000000" w:themeColor="text1"/>
          <w:sz w:val="28"/>
          <w:szCs w:val="28"/>
        </w:rPr>
      </w:pPr>
      <w:bookmarkStart w:id="5" w:name="_Toc508044069"/>
      <w:r w:rsidRPr="00613593">
        <w:rPr>
          <w:color w:val="000000" w:themeColor="text1"/>
          <w:sz w:val="28"/>
          <w:szCs w:val="28"/>
        </w:rPr>
        <w:t>Общие положения</w:t>
      </w:r>
      <w:bookmarkEnd w:id="5"/>
    </w:p>
    <w:p w14:paraId="5AD4DACB" w14:textId="77777777" w:rsidR="009A2583" w:rsidRPr="00613593" w:rsidRDefault="009A2583" w:rsidP="009A2583">
      <w:pPr>
        <w:pStyle w:val="affffffff5"/>
        <w:rPr>
          <w:color w:val="000000" w:themeColor="text1"/>
        </w:rPr>
      </w:pPr>
      <w:r w:rsidRPr="00613593">
        <w:rPr>
          <w:color w:val="000000" w:themeColor="text1"/>
        </w:rPr>
        <w:t>Среднегодовая утечка теплоносителя (м</w:t>
      </w:r>
      <w:r w:rsidRPr="00613593">
        <w:rPr>
          <w:color w:val="000000" w:themeColor="text1"/>
          <w:vertAlign w:val="superscript"/>
        </w:rPr>
        <w:t>3</w:t>
      </w:r>
      <w:r w:rsidRPr="00613593">
        <w:rPr>
          <w:color w:val="000000" w:themeColor="text1"/>
        </w:rPr>
        <w:t xml:space="preserve">/ч)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Pr="00613593">
        <w:rPr>
          <w:color w:val="000000" w:themeColor="text1"/>
        </w:rPr>
        <w:t>водоподогреватели</w:t>
      </w:r>
      <w:proofErr w:type="spellEnd"/>
      <w:r w:rsidRPr="00613593">
        <w:rPr>
          <w:color w:val="000000" w:themeColor="text1"/>
        </w:rPr>
        <w:t>). Сезонная норма утечки теплоносителя устанавливается в пределах среднегодового значения.</w:t>
      </w:r>
    </w:p>
    <w:p w14:paraId="32DA7EB4" w14:textId="77777777" w:rsidR="009A2583" w:rsidRPr="00613593" w:rsidRDefault="009A2583" w:rsidP="002F4AFD">
      <w:pPr>
        <w:pStyle w:val="114"/>
        <w:numPr>
          <w:ilvl w:val="1"/>
          <w:numId w:val="16"/>
        </w:numPr>
        <w:spacing w:before="360" w:after="360" w:line="360" w:lineRule="auto"/>
        <w:ind w:right="0"/>
        <w:jc w:val="center"/>
        <w:rPr>
          <w:color w:val="000000" w:themeColor="text1"/>
          <w:sz w:val="28"/>
          <w:szCs w:val="28"/>
        </w:rPr>
      </w:pPr>
      <w:bookmarkStart w:id="6" w:name="_Toc508044070"/>
      <w:r w:rsidRPr="00613593">
        <w:rPr>
          <w:color w:val="000000" w:themeColor="text1"/>
          <w:sz w:val="28"/>
          <w:szCs w:val="28"/>
        </w:rPr>
        <w:t xml:space="preserve">Прогноз часового расхода теплоносителя на нормативную утечку в системах теплоснабжения от </w:t>
      </w:r>
      <w:r w:rsidR="008A2F87" w:rsidRPr="00613593">
        <w:rPr>
          <w:color w:val="000000" w:themeColor="text1"/>
          <w:sz w:val="28"/>
          <w:szCs w:val="28"/>
        </w:rPr>
        <w:t>котельной МП «Теплоснабжение»</w:t>
      </w:r>
      <w:bookmarkEnd w:id="6"/>
    </w:p>
    <w:p w14:paraId="033B9AE2" w14:textId="77777777" w:rsidR="009A2583" w:rsidRPr="00613593" w:rsidRDefault="009A2583" w:rsidP="009A2583">
      <w:pPr>
        <w:pStyle w:val="affffffff5"/>
        <w:rPr>
          <w:color w:val="000000" w:themeColor="text1"/>
        </w:rPr>
      </w:pPr>
      <w:r w:rsidRPr="00613593">
        <w:rPr>
          <w:color w:val="000000" w:themeColor="text1"/>
        </w:rPr>
        <w:t xml:space="preserve">Источником тепла является </w:t>
      </w:r>
      <w:r w:rsidR="0061128E" w:rsidRPr="00613593">
        <w:rPr>
          <w:color w:val="000000" w:themeColor="text1"/>
        </w:rPr>
        <w:t>котельная МП «Теплоснабжение»</w:t>
      </w:r>
      <w:r w:rsidRPr="00613593">
        <w:rPr>
          <w:color w:val="000000" w:themeColor="text1"/>
        </w:rPr>
        <w:t xml:space="preserve">. Теплоснабжение потребителей осуществляется преимущественно по </w:t>
      </w:r>
      <w:r w:rsidR="0061128E" w:rsidRPr="00613593">
        <w:rPr>
          <w:color w:val="000000" w:themeColor="text1"/>
        </w:rPr>
        <w:t>открытой</w:t>
      </w:r>
      <w:r w:rsidRPr="00613593">
        <w:rPr>
          <w:color w:val="000000" w:themeColor="text1"/>
        </w:rPr>
        <w:t xml:space="preserve"> схеме с </w:t>
      </w:r>
      <w:r w:rsidR="0061128E" w:rsidRPr="00613593">
        <w:rPr>
          <w:color w:val="000000" w:themeColor="text1"/>
        </w:rPr>
        <w:t>зависимым присоединением потребителей</w:t>
      </w:r>
      <w:r w:rsidRPr="00613593">
        <w:rPr>
          <w:color w:val="000000" w:themeColor="text1"/>
        </w:rPr>
        <w:t xml:space="preserve">. </w:t>
      </w:r>
    </w:p>
    <w:p w14:paraId="20B17B43" w14:textId="77777777" w:rsidR="009A2583" w:rsidRPr="00613593" w:rsidRDefault="009A2583" w:rsidP="009A2583">
      <w:pPr>
        <w:pStyle w:val="affffffff5"/>
        <w:rPr>
          <w:color w:val="000000" w:themeColor="text1"/>
        </w:rPr>
      </w:pPr>
      <w:r w:rsidRPr="00613593">
        <w:rPr>
          <w:color w:val="000000" w:themeColor="text1"/>
        </w:rPr>
        <w:t xml:space="preserve">Прогноз часового расхода теплоносителя на нормативную утечку в системе теплоснабжения от </w:t>
      </w:r>
      <w:r w:rsidR="0061128E" w:rsidRPr="00613593">
        <w:rPr>
          <w:color w:val="000000" w:themeColor="text1"/>
        </w:rPr>
        <w:t xml:space="preserve">котельной МП «Теплоснабжение» </w:t>
      </w:r>
      <w:r w:rsidRPr="00613593">
        <w:rPr>
          <w:color w:val="000000" w:themeColor="text1"/>
        </w:rPr>
        <w:t xml:space="preserve">представлен </w:t>
      </w:r>
      <w:r w:rsidR="0061128E" w:rsidRPr="00613593">
        <w:rPr>
          <w:color w:val="000000" w:themeColor="text1"/>
        </w:rPr>
        <w:t>в таблице 1</w:t>
      </w:r>
      <w:r w:rsidRPr="00613593">
        <w:rPr>
          <w:color w:val="000000" w:themeColor="text1"/>
        </w:rPr>
        <w:t>. Динамика общего объема тепловых сетей</w:t>
      </w:r>
      <w:r w:rsidR="0099061C" w:rsidRPr="00613593">
        <w:rPr>
          <w:color w:val="000000" w:themeColor="text1"/>
        </w:rPr>
        <w:t>, включающего внешние тепловые сети и системы теплопотребления потребителей,</w:t>
      </w:r>
      <w:r w:rsidRPr="00613593">
        <w:rPr>
          <w:color w:val="000000" w:themeColor="text1"/>
        </w:rPr>
        <w:t xml:space="preserve"> </w:t>
      </w:r>
      <w:r w:rsidR="0061128E" w:rsidRPr="00613593">
        <w:rPr>
          <w:color w:val="000000" w:themeColor="text1"/>
        </w:rPr>
        <w:t>от котельной МП «Теплоснабжение»</w:t>
      </w:r>
      <w:r w:rsidRPr="00613593">
        <w:rPr>
          <w:color w:val="000000" w:themeColor="text1"/>
        </w:rPr>
        <w:t xml:space="preserve"> представлена </w:t>
      </w:r>
      <w:r w:rsidR="0099061C" w:rsidRPr="00613593">
        <w:rPr>
          <w:color w:val="000000" w:themeColor="text1"/>
        </w:rPr>
        <w:t xml:space="preserve">на </w:t>
      </w:r>
      <w:r w:rsidR="0061128E" w:rsidRPr="00613593">
        <w:rPr>
          <w:color w:val="000000" w:themeColor="text1"/>
        </w:rPr>
        <w:t>рисунке 1</w:t>
      </w:r>
      <w:r w:rsidRPr="00613593">
        <w:rPr>
          <w:color w:val="000000" w:themeColor="text1"/>
        </w:rPr>
        <w:t xml:space="preserve">. </w:t>
      </w:r>
      <w:r w:rsidRPr="00613593">
        <w:rPr>
          <w:bCs/>
          <w:color w:val="000000" w:themeColor="text1"/>
        </w:rPr>
        <w:t xml:space="preserve">Динамика часовых расходов воды на нормативную утечку системы теплоснабжения </w:t>
      </w:r>
      <w:r w:rsidR="0061128E" w:rsidRPr="00613593">
        <w:rPr>
          <w:color w:val="000000" w:themeColor="text1"/>
        </w:rPr>
        <w:t xml:space="preserve">от котельной МП «Теплоснабжение» </w:t>
      </w:r>
      <w:r w:rsidRPr="00613593">
        <w:rPr>
          <w:color w:val="000000" w:themeColor="text1"/>
        </w:rPr>
        <w:t xml:space="preserve">представлена </w:t>
      </w:r>
      <w:r w:rsidR="0099061C" w:rsidRPr="00613593">
        <w:rPr>
          <w:color w:val="000000" w:themeColor="text1"/>
        </w:rPr>
        <w:t xml:space="preserve">на </w:t>
      </w:r>
      <w:r w:rsidR="0061128E" w:rsidRPr="00613593">
        <w:rPr>
          <w:color w:val="000000" w:themeColor="text1"/>
        </w:rPr>
        <w:t>рисунке 2</w:t>
      </w:r>
      <w:r w:rsidR="000A2099" w:rsidRPr="00613593">
        <w:rPr>
          <w:color w:val="000000" w:themeColor="text1"/>
        </w:rPr>
        <w:t>.</w:t>
      </w:r>
    </w:p>
    <w:p w14:paraId="53D284CB" w14:textId="77777777" w:rsidR="009A2583" w:rsidRPr="00613593" w:rsidRDefault="009A2583" w:rsidP="009A2583">
      <w:pPr>
        <w:pStyle w:val="affffffff5"/>
        <w:rPr>
          <w:color w:val="000000" w:themeColor="text1"/>
        </w:rPr>
      </w:pPr>
    </w:p>
    <w:p w14:paraId="4E3D4D37" w14:textId="77777777" w:rsidR="009A2583" w:rsidRPr="00613593" w:rsidRDefault="009A2583" w:rsidP="009A2583">
      <w:pPr>
        <w:pStyle w:val="affffffff5"/>
        <w:rPr>
          <w:color w:val="000000" w:themeColor="text1"/>
        </w:rPr>
        <w:sectPr w:rsidR="009A2583" w:rsidRPr="00613593" w:rsidSect="000A2099">
          <w:pgSz w:w="11906" w:h="16838" w:code="9"/>
          <w:pgMar w:top="1701" w:right="849" w:bottom="851" w:left="1560" w:header="567" w:footer="284" w:gutter="0"/>
          <w:cols w:space="720"/>
          <w:docGrid w:linePitch="381"/>
        </w:sectPr>
      </w:pPr>
    </w:p>
    <w:p w14:paraId="20C81F48" w14:textId="77777777" w:rsidR="009A2583" w:rsidRPr="00613593" w:rsidRDefault="009A2583" w:rsidP="009A2583">
      <w:pPr>
        <w:pStyle w:val="afffffa"/>
        <w:rPr>
          <w:color w:val="000000" w:themeColor="text1"/>
        </w:rPr>
      </w:pPr>
      <w:bookmarkStart w:id="7" w:name="_Ref464469711"/>
      <w:bookmarkStart w:id="8" w:name="_Toc508043917"/>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884D2C" w:rsidRPr="00613593">
        <w:rPr>
          <w:noProof/>
          <w:color w:val="000000" w:themeColor="text1"/>
        </w:rPr>
        <w:t>1</w:t>
      </w:r>
      <w:r w:rsidR="00BD6A37" w:rsidRPr="00613593">
        <w:rPr>
          <w:noProof/>
          <w:color w:val="000000" w:themeColor="text1"/>
        </w:rPr>
        <w:fldChar w:fldCharType="end"/>
      </w:r>
      <w:bookmarkEnd w:id="7"/>
      <w:r w:rsidRPr="00613593">
        <w:rPr>
          <w:color w:val="000000" w:themeColor="text1"/>
        </w:rPr>
        <w:t xml:space="preserve"> – Прогноз часового расхода теплоносителя на нормативную утечку в системе теплоснабжения от </w:t>
      </w:r>
      <w:r w:rsidR="0061128E" w:rsidRPr="00613593">
        <w:rPr>
          <w:color w:val="000000" w:themeColor="text1"/>
        </w:rPr>
        <w:t>котельной МП «Теплоснабжение</w:t>
      </w:r>
      <w:r w:rsidR="005841D7" w:rsidRPr="00613593">
        <w:rPr>
          <w:color w:val="000000" w:themeColor="text1"/>
        </w:rPr>
        <w:t>»</w:t>
      </w:r>
      <w:bookmarkEnd w:id="8"/>
    </w:p>
    <w:tbl>
      <w:tblPr>
        <w:tblW w:w="5000" w:type="pct"/>
        <w:tblInd w:w="-5" w:type="dxa"/>
        <w:tblLook w:val="04A0" w:firstRow="1" w:lastRow="0" w:firstColumn="1" w:lastColumn="0" w:noHBand="0" w:noVBand="1"/>
      </w:tblPr>
      <w:tblGrid>
        <w:gridCol w:w="2585"/>
        <w:gridCol w:w="1185"/>
        <w:gridCol w:w="1185"/>
        <w:gridCol w:w="1185"/>
        <w:gridCol w:w="1185"/>
        <w:gridCol w:w="1185"/>
        <w:gridCol w:w="1185"/>
        <w:gridCol w:w="1184"/>
        <w:gridCol w:w="1184"/>
        <w:gridCol w:w="1184"/>
        <w:gridCol w:w="1184"/>
        <w:gridCol w:w="1184"/>
        <w:gridCol w:w="1184"/>
        <w:gridCol w:w="1184"/>
        <w:gridCol w:w="1184"/>
        <w:gridCol w:w="1184"/>
        <w:gridCol w:w="1184"/>
      </w:tblGrid>
      <w:tr w:rsidR="0061128E" w:rsidRPr="00613593" w14:paraId="12C99BAF" w14:textId="77777777" w:rsidTr="00E11AB6">
        <w:trPr>
          <w:trHeight w:val="454"/>
        </w:trPr>
        <w:tc>
          <w:tcPr>
            <w:tcW w:w="6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64E100" w14:textId="77777777" w:rsidR="0061128E" w:rsidRPr="00613593" w:rsidRDefault="0061128E" w:rsidP="0061128E">
            <w:pPr>
              <w:ind w:right="0"/>
              <w:rPr>
                <w:b/>
                <w:bCs/>
                <w:color w:val="000000" w:themeColor="text1"/>
                <w:sz w:val="20"/>
              </w:rPr>
            </w:pPr>
            <w:r w:rsidRPr="00613593">
              <w:rPr>
                <w:b/>
                <w:bCs/>
                <w:color w:val="000000" w:themeColor="text1"/>
                <w:sz w:val="20"/>
              </w:rPr>
              <w:t>Показатель</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118A0A8" w14:textId="77777777" w:rsidR="0061128E" w:rsidRPr="00613593" w:rsidRDefault="0061128E" w:rsidP="0061128E">
            <w:pPr>
              <w:ind w:right="0"/>
              <w:rPr>
                <w:b/>
                <w:bCs/>
                <w:color w:val="000000" w:themeColor="text1"/>
                <w:sz w:val="20"/>
              </w:rPr>
            </w:pPr>
            <w:r w:rsidRPr="00613593">
              <w:rPr>
                <w:b/>
                <w:bCs/>
                <w:color w:val="000000" w:themeColor="text1"/>
                <w:sz w:val="20"/>
              </w:rPr>
              <w:t>2018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8D816D5" w14:textId="77777777" w:rsidR="0061128E" w:rsidRPr="00613593" w:rsidRDefault="0061128E" w:rsidP="0061128E">
            <w:pPr>
              <w:ind w:right="0"/>
              <w:rPr>
                <w:b/>
                <w:bCs/>
                <w:color w:val="000000" w:themeColor="text1"/>
                <w:sz w:val="20"/>
              </w:rPr>
            </w:pPr>
            <w:r w:rsidRPr="00613593">
              <w:rPr>
                <w:b/>
                <w:bCs/>
                <w:color w:val="000000" w:themeColor="text1"/>
                <w:sz w:val="20"/>
              </w:rPr>
              <w:t>2019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4F0E65D" w14:textId="77777777" w:rsidR="0061128E" w:rsidRPr="00613593" w:rsidRDefault="0061128E" w:rsidP="0061128E">
            <w:pPr>
              <w:ind w:right="0"/>
              <w:rPr>
                <w:b/>
                <w:bCs/>
                <w:color w:val="000000" w:themeColor="text1"/>
                <w:sz w:val="20"/>
              </w:rPr>
            </w:pPr>
            <w:r w:rsidRPr="00613593">
              <w:rPr>
                <w:b/>
                <w:bCs/>
                <w:color w:val="000000" w:themeColor="text1"/>
                <w:sz w:val="20"/>
              </w:rPr>
              <w:t>2020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8C2305C" w14:textId="77777777" w:rsidR="0061128E" w:rsidRPr="00613593" w:rsidRDefault="0061128E" w:rsidP="0061128E">
            <w:pPr>
              <w:ind w:right="0"/>
              <w:rPr>
                <w:b/>
                <w:bCs/>
                <w:color w:val="000000" w:themeColor="text1"/>
                <w:sz w:val="20"/>
              </w:rPr>
            </w:pPr>
            <w:r w:rsidRPr="00613593">
              <w:rPr>
                <w:b/>
                <w:bCs/>
                <w:color w:val="000000" w:themeColor="text1"/>
                <w:sz w:val="20"/>
              </w:rPr>
              <w:t>2021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CC62A90" w14:textId="77777777" w:rsidR="0061128E" w:rsidRPr="00613593" w:rsidRDefault="0061128E" w:rsidP="0061128E">
            <w:pPr>
              <w:ind w:right="0"/>
              <w:rPr>
                <w:b/>
                <w:bCs/>
                <w:color w:val="000000" w:themeColor="text1"/>
                <w:sz w:val="20"/>
              </w:rPr>
            </w:pPr>
            <w:r w:rsidRPr="00613593">
              <w:rPr>
                <w:b/>
                <w:bCs/>
                <w:color w:val="000000" w:themeColor="text1"/>
                <w:sz w:val="20"/>
              </w:rPr>
              <w:t>2022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95BBAF0" w14:textId="77777777" w:rsidR="0061128E" w:rsidRPr="00613593" w:rsidRDefault="0061128E" w:rsidP="0061128E">
            <w:pPr>
              <w:ind w:right="0"/>
              <w:rPr>
                <w:b/>
                <w:bCs/>
                <w:color w:val="000000" w:themeColor="text1"/>
                <w:sz w:val="20"/>
              </w:rPr>
            </w:pPr>
            <w:r w:rsidRPr="00613593">
              <w:rPr>
                <w:b/>
                <w:bCs/>
                <w:color w:val="000000" w:themeColor="text1"/>
                <w:sz w:val="20"/>
              </w:rPr>
              <w:t>2023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F1F8737" w14:textId="77777777" w:rsidR="0061128E" w:rsidRPr="00613593" w:rsidRDefault="0061128E" w:rsidP="0061128E">
            <w:pPr>
              <w:ind w:right="0"/>
              <w:rPr>
                <w:b/>
                <w:bCs/>
                <w:color w:val="000000" w:themeColor="text1"/>
                <w:sz w:val="20"/>
              </w:rPr>
            </w:pPr>
            <w:r w:rsidRPr="00613593">
              <w:rPr>
                <w:b/>
                <w:bCs/>
                <w:color w:val="000000" w:themeColor="text1"/>
                <w:sz w:val="20"/>
              </w:rPr>
              <w:t>2024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79336BF" w14:textId="77777777" w:rsidR="0061128E" w:rsidRPr="00613593" w:rsidRDefault="0061128E" w:rsidP="0061128E">
            <w:pPr>
              <w:ind w:right="0"/>
              <w:rPr>
                <w:b/>
                <w:bCs/>
                <w:color w:val="000000" w:themeColor="text1"/>
                <w:sz w:val="20"/>
              </w:rPr>
            </w:pPr>
            <w:r w:rsidRPr="00613593">
              <w:rPr>
                <w:b/>
                <w:bCs/>
                <w:color w:val="000000" w:themeColor="text1"/>
                <w:sz w:val="20"/>
              </w:rPr>
              <w:t>2025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5A841A2" w14:textId="77777777" w:rsidR="0061128E" w:rsidRPr="00613593" w:rsidRDefault="0061128E" w:rsidP="0061128E">
            <w:pPr>
              <w:ind w:right="0"/>
              <w:rPr>
                <w:b/>
                <w:bCs/>
                <w:color w:val="000000" w:themeColor="text1"/>
                <w:sz w:val="20"/>
              </w:rPr>
            </w:pPr>
            <w:r w:rsidRPr="00613593">
              <w:rPr>
                <w:b/>
                <w:bCs/>
                <w:color w:val="000000" w:themeColor="text1"/>
                <w:sz w:val="20"/>
              </w:rPr>
              <w:t>2026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2EAD49F" w14:textId="77777777" w:rsidR="0061128E" w:rsidRPr="00613593" w:rsidRDefault="0061128E" w:rsidP="0061128E">
            <w:pPr>
              <w:ind w:right="0"/>
              <w:rPr>
                <w:b/>
                <w:bCs/>
                <w:color w:val="000000" w:themeColor="text1"/>
                <w:sz w:val="20"/>
              </w:rPr>
            </w:pPr>
            <w:r w:rsidRPr="00613593">
              <w:rPr>
                <w:b/>
                <w:bCs/>
                <w:color w:val="000000" w:themeColor="text1"/>
                <w:sz w:val="20"/>
              </w:rPr>
              <w:t>2027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5EB9967" w14:textId="77777777" w:rsidR="0061128E" w:rsidRPr="00613593" w:rsidRDefault="0061128E" w:rsidP="0061128E">
            <w:pPr>
              <w:ind w:right="0"/>
              <w:rPr>
                <w:b/>
                <w:bCs/>
                <w:color w:val="000000" w:themeColor="text1"/>
                <w:sz w:val="20"/>
              </w:rPr>
            </w:pPr>
            <w:r w:rsidRPr="00613593">
              <w:rPr>
                <w:b/>
                <w:bCs/>
                <w:color w:val="000000" w:themeColor="text1"/>
                <w:sz w:val="20"/>
              </w:rPr>
              <w:t>2028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A68BC64" w14:textId="77777777" w:rsidR="0061128E" w:rsidRPr="00613593" w:rsidRDefault="0061128E" w:rsidP="0061128E">
            <w:pPr>
              <w:ind w:right="0"/>
              <w:rPr>
                <w:b/>
                <w:bCs/>
                <w:color w:val="000000" w:themeColor="text1"/>
                <w:sz w:val="20"/>
              </w:rPr>
            </w:pPr>
            <w:r w:rsidRPr="00613593">
              <w:rPr>
                <w:b/>
                <w:bCs/>
                <w:color w:val="000000" w:themeColor="text1"/>
                <w:sz w:val="20"/>
              </w:rPr>
              <w:t>2029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F102D19" w14:textId="77777777" w:rsidR="0061128E" w:rsidRPr="00613593" w:rsidRDefault="0061128E" w:rsidP="0061128E">
            <w:pPr>
              <w:ind w:right="0"/>
              <w:rPr>
                <w:b/>
                <w:bCs/>
                <w:color w:val="000000" w:themeColor="text1"/>
                <w:sz w:val="20"/>
              </w:rPr>
            </w:pPr>
            <w:r w:rsidRPr="00613593">
              <w:rPr>
                <w:b/>
                <w:bCs/>
                <w:color w:val="000000" w:themeColor="text1"/>
                <w:sz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A9EEE67" w14:textId="77777777" w:rsidR="0061128E" w:rsidRPr="00613593" w:rsidRDefault="0061128E" w:rsidP="0061128E">
            <w:pPr>
              <w:ind w:right="0"/>
              <w:rPr>
                <w:b/>
                <w:bCs/>
                <w:color w:val="000000" w:themeColor="text1"/>
                <w:sz w:val="20"/>
              </w:rPr>
            </w:pPr>
            <w:r w:rsidRPr="00613593">
              <w:rPr>
                <w:b/>
                <w:bCs/>
                <w:color w:val="000000" w:themeColor="text1"/>
                <w:sz w:val="20"/>
              </w:rPr>
              <w:t>2031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E2CA27D" w14:textId="77777777" w:rsidR="0061128E" w:rsidRPr="00613593" w:rsidRDefault="0061128E" w:rsidP="0061128E">
            <w:pPr>
              <w:ind w:right="0"/>
              <w:rPr>
                <w:b/>
                <w:bCs/>
                <w:color w:val="000000" w:themeColor="text1"/>
                <w:sz w:val="20"/>
              </w:rPr>
            </w:pPr>
            <w:r w:rsidRPr="00613593">
              <w:rPr>
                <w:b/>
                <w:bCs/>
                <w:color w:val="000000" w:themeColor="text1"/>
                <w:sz w:val="20"/>
              </w:rPr>
              <w:t>2032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1624A4F" w14:textId="557286B2" w:rsidR="0061128E" w:rsidRPr="00613593" w:rsidRDefault="00366AAC" w:rsidP="0061128E">
            <w:pPr>
              <w:ind w:right="0"/>
              <w:rPr>
                <w:b/>
                <w:bCs/>
                <w:color w:val="000000" w:themeColor="text1"/>
                <w:sz w:val="20"/>
              </w:rPr>
            </w:pPr>
            <w:r w:rsidRPr="00613593">
              <w:rPr>
                <w:b/>
                <w:bCs/>
                <w:color w:val="000000" w:themeColor="text1"/>
                <w:sz w:val="20"/>
              </w:rPr>
              <w:t>2033 - 2035</w:t>
            </w:r>
          </w:p>
        </w:tc>
      </w:tr>
      <w:tr w:rsidR="00E11AB6" w:rsidRPr="00613593" w14:paraId="01E19136" w14:textId="77777777" w:rsidTr="00E11AB6">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5B663A07" w14:textId="77777777" w:rsidR="00E11AB6" w:rsidRPr="00613593" w:rsidRDefault="00E11AB6" w:rsidP="00E11AB6">
            <w:pPr>
              <w:ind w:right="0"/>
              <w:jc w:val="left"/>
              <w:rPr>
                <w:color w:val="000000" w:themeColor="text1"/>
                <w:sz w:val="20"/>
              </w:rPr>
            </w:pPr>
            <w:r w:rsidRPr="00613593">
              <w:rPr>
                <w:color w:val="000000" w:themeColor="text1"/>
                <w:sz w:val="20"/>
              </w:rPr>
              <w:t>Объем сети общий, м</w:t>
            </w:r>
            <w:r w:rsidRPr="00613593">
              <w:rPr>
                <w:color w:val="000000" w:themeColor="text1"/>
                <w:sz w:val="20"/>
                <w:vertAlign w:val="superscript"/>
              </w:rPr>
              <w:t>3</w:t>
            </w:r>
          </w:p>
        </w:tc>
        <w:tc>
          <w:tcPr>
            <w:tcW w:w="275" w:type="pct"/>
            <w:tcBorders>
              <w:top w:val="nil"/>
              <w:left w:val="nil"/>
              <w:bottom w:val="single" w:sz="4" w:space="0" w:color="auto"/>
              <w:right w:val="single" w:sz="4" w:space="0" w:color="auto"/>
            </w:tcBorders>
            <w:shd w:val="clear" w:color="auto" w:fill="auto"/>
            <w:vAlign w:val="center"/>
            <w:hideMark/>
          </w:tcPr>
          <w:p w14:paraId="7BCCF3E2" w14:textId="77777777" w:rsidR="00E11AB6" w:rsidRPr="00613593" w:rsidRDefault="00E11AB6" w:rsidP="00E11AB6">
            <w:pPr>
              <w:ind w:right="0"/>
              <w:rPr>
                <w:color w:val="000000" w:themeColor="text1"/>
                <w:sz w:val="20"/>
              </w:rPr>
            </w:pPr>
            <w:r w:rsidRPr="00613593">
              <w:rPr>
                <w:color w:val="000000" w:themeColor="text1"/>
                <w:sz w:val="20"/>
              </w:rPr>
              <w:t>21987,25</w:t>
            </w:r>
          </w:p>
        </w:tc>
        <w:tc>
          <w:tcPr>
            <w:tcW w:w="275" w:type="pct"/>
            <w:tcBorders>
              <w:top w:val="nil"/>
              <w:left w:val="nil"/>
              <w:bottom w:val="single" w:sz="4" w:space="0" w:color="auto"/>
              <w:right w:val="single" w:sz="4" w:space="0" w:color="auto"/>
            </w:tcBorders>
            <w:shd w:val="clear" w:color="auto" w:fill="auto"/>
            <w:vAlign w:val="center"/>
            <w:hideMark/>
          </w:tcPr>
          <w:p w14:paraId="00B5210A" w14:textId="77777777" w:rsidR="00E11AB6" w:rsidRPr="00613593" w:rsidRDefault="00E11AB6" w:rsidP="00E11AB6">
            <w:pPr>
              <w:ind w:right="0"/>
              <w:rPr>
                <w:color w:val="000000" w:themeColor="text1"/>
                <w:sz w:val="20"/>
              </w:rPr>
            </w:pPr>
            <w:r w:rsidRPr="00613593">
              <w:rPr>
                <w:color w:val="000000" w:themeColor="text1"/>
                <w:sz w:val="20"/>
              </w:rPr>
              <w:t>22903,55</w:t>
            </w:r>
          </w:p>
        </w:tc>
        <w:tc>
          <w:tcPr>
            <w:tcW w:w="275" w:type="pct"/>
            <w:tcBorders>
              <w:top w:val="nil"/>
              <w:left w:val="nil"/>
              <w:bottom w:val="single" w:sz="4" w:space="0" w:color="auto"/>
              <w:right w:val="single" w:sz="4" w:space="0" w:color="auto"/>
            </w:tcBorders>
            <w:shd w:val="clear" w:color="auto" w:fill="auto"/>
            <w:vAlign w:val="center"/>
            <w:hideMark/>
          </w:tcPr>
          <w:p w14:paraId="3FC11A88" w14:textId="77777777" w:rsidR="00E11AB6" w:rsidRPr="00613593" w:rsidRDefault="00E11AB6" w:rsidP="00E11AB6">
            <w:pPr>
              <w:ind w:right="0"/>
              <w:rPr>
                <w:color w:val="000000" w:themeColor="text1"/>
                <w:sz w:val="20"/>
              </w:rPr>
            </w:pPr>
            <w:r w:rsidRPr="00613593">
              <w:rPr>
                <w:color w:val="000000" w:themeColor="text1"/>
                <w:sz w:val="20"/>
              </w:rPr>
              <w:t>23809,82</w:t>
            </w:r>
          </w:p>
        </w:tc>
        <w:tc>
          <w:tcPr>
            <w:tcW w:w="275" w:type="pct"/>
            <w:tcBorders>
              <w:top w:val="nil"/>
              <w:left w:val="nil"/>
              <w:bottom w:val="single" w:sz="4" w:space="0" w:color="auto"/>
              <w:right w:val="single" w:sz="4" w:space="0" w:color="auto"/>
            </w:tcBorders>
            <w:shd w:val="clear" w:color="auto" w:fill="auto"/>
            <w:vAlign w:val="center"/>
            <w:hideMark/>
          </w:tcPr>
          <w:p w14:paraId="6E239917" w14:textId="77777777" w:rsidR="00E11AB6" w:rsidRPr="00613593" w:rsidRDefault="00E11AB6" w:rsidP="00E11AB6">
            <w:pPr>
              <w:ind w:right="0"/>
              <w:rPr>
                <w:color w:val="000000" w:themeColor="text1"/>
                <w:sz w:val="20"/>
              </w:rPr>
            </w:pPr>
            <w:r w:rsidRPr="00613593">
              <w:rPr>
                <w:color w:val="000000" w:themeColor="text1"/>
                <w:sz w:val="20"/>
              </w:rPr>
              <w:t>24930,30</w:t>
            </w:r>
          </w:p>
        </w:tc>
        <w:tc>
          <w:tcPr>
            <w:tcW w:w="275" w:type="pct"/>
            <w:tcBorders>
              <w:top w:val="nil"/>
              <w:left w:val="nil"/>
              <w:bottom w:val="single" w:sz="4" w:space="0" w:color="auto"/>
              <w:right w:val="single" w:sz="4" w:space="0" w:color="auto"/>
            </w:tcBorders>
            <w:shd w:val="clear" w:color="auto" w:fill="auto"/>
            <w:vAlign w:val="center"/>
            <w:hideMark/>
          </w:tcPr>
          <w:p w14:paraId="66B4E9CF" w14:textId="77777777" w:rsidR="00E11AB6" w:rsidRPr="00613593" w:rsidRDefault="00E11AB6" w:rsidP="00E11AB6">
            <w:pPr>
              <w:ind w:right="0"/>
              <w:rPr>
                <w:color w:val="000000" w:themeColor="text1"/>
                <w:sz w:val="20"/>
              </w:rPr>
            </w:pPr>
            <w:r w:rsidRPr="00613593">
              <w:rPr>
                <w:color w:val="000000" w:themeColor="text1"/>
                <w:sz w:val="20"/>
              </w:rPr>
              <w:t>25449,78</w:t>
            </w:r>
          </w:p>
        </w:tc>
        <w:tc>
          <w:tcPr>
            <w:tcW w:w="275" w:type="pct"/>
            <w:tcBorders>
              <w:top w:val="nil"/>
              <w:left w:val="nil"/>
              <w:bottom w:val="single" w:sz="4" w:space="0" w:color="auto"/>
              <w:right w:val="single" w:sz="4" w:space="0" w:color="auto"/>
            </w:tcBorders>
            <w:shd w:val="clear" w:color="auto" w:fill="auto"/>
            <w:vAlign w:val="center"/>
            <w:hideMark/>
          </w:tcPr>
          <w:p w14:paraId="457A9E1D" w14:textId="77777777" w:rsidR="00E11AB6" w:rsidRPr="00613593" w:rsidRDefault="00E11AB6" w:rsidP="00E11AB6">
            <w:pPr>
              <w:ind w:right="0"/>
              <w:rPr>
                <w:color w:val="000000" w:themeColor="text1"/>
                <w:sz w:val="20"/>
              </w:rPr>
            </w:pPr>
            <w:r w:rsidRPr="00613593">
              <w:rPr>
                <w:color w:val="000000" w:themeColor="text1"/>
                <w:sz w:val="20"/>
              </w:rPr>
              <w:t>25698,01</w:t>
            </w:r>
          </w:p>
        </w:tc>
        <w:tc>
          <w:tcPr>
            <w:tcW w:w="275" w:type="pct"/>
            <w:tcBorders>
              <w:top w:val="nil"/>
              <w:left w:val="nil"/>
              <w:bottom w:val="single" w:sz="4" w:space="0" w:color="auto"/>
              <w:right w:val="single" w:sz="4" w:space="0" w:color="auto"/>
            </w:tcBorders>
            <w:shd w:val="clear" w:color="auto" w:fill="auto"/>
            <w:vAlign w:val="center"/>
            <w:hideMark/>
          </w:tcPr>
          <w:p w14:paraId="0C10984E" w14:textId="77777777" w:rsidR="00E11AB6" w:rsidRPr="00613593" w:rsidRDefault="00E11AB6" w:rsidP="00E11AB6">
            <w:pPr>
              <w:ind w:right="0"/>
              <w:rPr>
                <w:color w:val="000000" w:themeColor="text1"/>
                <w:sz w:val="20"/>
              </w:rPr>
            </w:pPr>
            <w:r w:rsidRPr="00613593">
              <w:rPr>
                <w:color w:val="000000" w:themeColor="text1"/>
                <w:sz w:val="20"/>
              </w:rPr>
              <w:t>26313,63</w:t>
            </w:r>
          </w:p>
        </w:tc>
        <w:tc>
          <w:tcPr>
            <w:tcW w:w="275" w:type="pct"/>
            <w:tcBorders>
              <w:top w:val="nil"/>
              <w:left w:val="nil"/>
              <w:bottom w:val="single" w:sz="4" w:space="0" w:color="auto"/>
              <w:right w:val="single" w:sz="4" w:space="0" w:color="auto"/>
            </w:tcBorders>
            <w:shd w:val="clear" w:color="auto" w:fill="auto"/>
            <w:vAlign w:val="center"/>
            <w:hideMark/>
          </w:tcPr>
          <w:p w14:paraId="73AF8CAC" w14:textId="77777777" w:rsidR="00E11AB6" w:rsidRPr="00613593" w:rsidRDefault="00E11AB6" w:rsidP="00E11AB6">
            <w:pPr>
              <w:ind w:right="0"/>
              <w:rPr>
                <w:color w:val="000000" w:themeColor="text1"/>
                <w:sz w:val="20"/>
              </w:rPr>
            </w:pPr>
            <w:r w:rsidRPr="00613593">
              <w:rPr>
                <w:color w:val="000000" w:themeColor="text1"/>
                <w:sz w:val="20"/>
              </w:rPr>
              <w:t>26521,54</w:t>
            </w:r>
          </w:p>
        </w:tc>
        <w:tc>
          <w:tcPr>
            <w:tcW w:w="275" w:type="pct"/>
            <w:tcBorders>
              <w:top w:val="nil"/>
              <w:left w:val="nil"/>
              <w:bottom w:val="single" w:sz="4" w:space="0" w:color="auto"/>
              <w:right w:val="single" w:sz="4" w:space="0" w:color="auto"/>
            </w:tcBorders>
            <w:shd w:val="clear" w:color="auto" w:fill="auto"/>
            <w:vAlign w:val="center"/>
            <w:hideMark/>
          </w:tcPr>
          <w:p w14:paraId="30B4A65C" w14:textId="77777777" w:rsidR="00E11AB6" w:rsidRPr="00613593" w:rsidRDefault="00E11AB6" w:rsidP="00E11AB6">
            <w:pPr>
              <w:ind w:right="0"/>
              <w:rPr>
                <w:color w:val="000000" w:themeColor="text1"/>
                <w:sz w:val="20"/>
              </w:rPr>
            </w:pPr>
            <w:r w:rsidRPr="00613593">
              <w:rPr>
                <w:color w:val="000000" w:themeColor="text1"/>
                <w:sz w:val="20"/>
              </w:rPr>
              <w:t>26606,93</w:t>
            </w:r>
          </w:p>
        </w:tc>
        <w:tc>
          <w:tcPr>
            <w:tcW w:w="275" w:type="pct"/>
            <w:tcBorders>
              <w:top w:val="nil"/>
              <w:left w:val="nil"/>
              <w:bottom w:val="single" w:sz="4" w:space="0" w:color="auto"/>
              <w:right w:val="single" w:sz="4" w:space="0" w:color="auto"/>
            </w:tcBorders>
            <w:shd w:val="clear" w:color="auto" w:fill="auto"/>
            <w:vAlign w:val="center"/>
            <w:hideMark/>
          </w:tcPr>
          <w:p w14:paraId="1D5EE546" w14:textId="77777777" w:rsidR="00E11AB6" w:rsidRPr="00613593" w:rsidRDefault="00E11AB6" w:rsidP="00E11AB6">
            <w:pPr>
              <w:ind w:right="0"/>
              <w:rPr>
                <w:color w:val="000000" w:themeColor="text1"/>
                <w:sz w:val="20"/>
              </w:rPr>
            </w:pPr>
            <w:r w:rsidRPr="00613593">
              <w:rPr>
                <w:color w:val="000000" w:themeColor="text1"/>
                <w:sz w:val="20"/>
              </w:rPr>
              <w:t>26712,83</w:t>
            </w:r>
          </w:p>
        </w:tc>
        <w:tc>
          <w:tcPr>
            <w:tcW w:w="275" w:type="pct"/>
            <w:tcBorders>
              <w:top w:val="nil"/>
              <w:left w:val="nil"/>
              <w:bottom w:val="single" w:sz="4" w:space="0" w:color="auto"/>
              <w:right w:val="single" w:sz="4" w:space="0" w:color="auto"/>
            </w:tcBorders>
            <w:shd w:val="clear" w:color="auto" w:fill="auto"/>
            <w:vAlign w:val="center"/>
            <w:hideMark/>
          </w:tcPr>
          <w:p w14:paraId="5C8E7DB4" w14:textId="77777777" w:rsidR="00E11AB6" w:rsidRPr="00613593" w:rsidRDefault="00E11AB6" w:rsidP="00E11AB6">
            <w:pPr>
              <w:ind w:right="0"/>
              <w:rPr>
                <w:color w:val="000000" w:themeColor="text1"/>
                <w:sz w:val="20"/>
              </w:rPr>
            </w:pPr>
            <w:r w:rsidRPr="00613593">
              <w:rPr>
                <w:color w:val="000000" w:themeColor="text1"/>
                <w:sz w:val="20"/>
              </w:rPr>
              <w:t>26712,83</w:t>
            </w:r>
          </w:p>
        </w:tc>
        <w:tc>
          <w:tcPr>
            <w:tcW w:w="275" w:type="pct"/>
            <w:tcBorders>
              <w:top w:val="nil"/>
              <w:left w:val="nil"/>
              <w:bottom w:val="single" w:sz="4" w:space="0" w:color="auto"/>
              <w:right w:val="single" w:sz="4" w:space="0" w:color="auto"/>
            </w:tcBorders>
            <w:shd w:val="clear" w:color="auto" w:fill="auto"/>
            <w:vAlign w:val="center"/>
            <w:hideMark/>
          </w:tcPr>
          <w:p w14:paraId="617942F9" w14:textId="77777777" w:rsidR="00E11AB6" w:rsidRPr="00613593" w:rsidRDefault="00E11AB6" w:rsidP="00E11AB6">
            <w:pPr>
              <w:ind w:right="0"/>
              <w:rPr>
                <w:color w:val="000000" w:themeColor="text1"/>
                <w:sz w:val="20"/>
              </w:rPr>
            </w:pPr>
            <w:r w:rsidRPr="00613593">
              <w:rPr>
                <w:color w:val="000000" w:themeColor="text1"/>
                <w:sz w:val="20"/>
              </w:rPr>
              <w:t>27187,41</w:t>
            </w:r>
          </w:p>
        </w:tc>
        <w:tc>
          <w:tcPr>
            <w:tcW w:w="275" w:type="pct"/>
            <w:tcBorders>
              <w:top w:val="nil"/>
              <w:left w:val="nil"/>
              <w:bottom w:val="single" w:sz="4" w:space="0" w:color="auto"/>
              <w:right w:val="single" w:sz="4" w:space="0" w:color="auto"/>
            </w:tcBorders>
            <w:shd w:val="clear" w:color="auto" w:fill="auto"/>
            <w:vAlign w:val="center"/>
            <w:hideMark/>
          </w:tcPr>
          <w:p w14:paraId="040B2978" w14:textId="77777777" w:rsidR="00E11AB6" w:rsidRPr="00613593" w:rsidRDefault="00E11AB6" w:rsidP="00E11AB6">
            <w:pPr>
              <w:ind w:right="0"/>
              <w:rPr>
                <w:color w:val="000000" w:themeColor="text1"/>
                <w:sz w:val="20"/>
              </w:rPr>
            </w:pPr>
            <w:r w:rsidRPr="00613593">
              <w:rPr>
                <w:color w:val="000000" w:themeColor="text1"/>
                <w:sz w:val="20"/>
              </w:rPr>
              <w:t>27256,97</w:t>
            </w:r>
          </w:p>
        </w:tc>
        <w:tc>
          <w:tcPr>
            <w:tcW w:w="275" w:type="pct"/>
            <w:tcBorders>
              <w:top w:val="nil"/>
              <w:left w:val="nil"/>
              <w:bottom w:val="single" w:sz="4" w:space="0" w:color="auto"/>
              <w:right w:val="single" w:sz="4" w:space="0" w:color="auto"/>
            </w:tcBorders>
            <w:shd w:val="clear" w:color="auto" w:fill="auto"/>
            <w:vAlign w:val="center"/>
            <w:hideMark/>
          </w:tcPr>
          <w:p w14:paraId="3B42A05C" w14:textId="77777777" w:rsidR="00E11AB6" w:rsidRPr="00613593" w:rsidRDefault="00E11AB6" w:rsidP="00E11AB6">
            <w:pPr>
              <w:ind w:right="0"/>
              <w:rPr>
                <w:color w:val="000000" w:themeColor="text1"/>
                <w:sz w:val="20"/>
              </w:rPr>
            </w:pPr>
            <w:r w:rsidRPr="00613593">
              <w:rPr>
                <w:color w:val="000000" w:themeColor="text1"/>
                <w:sz w:val="20"/>
              </w:rPr>
              <w:t>27276,50</w:t>
            </w:r>
          </w:p>
        </w:tc>
        <w:tc>
          <w:tcPr>
            <w:tcW w:w="275" w:type="pct"/>
            <w:tcBorders>
              <w:top w:val="nil"/>
              <w:left w:val="nil"/>
              <w:bottom w:val="single" w:sz="4" w:space="0" w:color="auto"/>
              <w:right w:val="single" w:sz="4" w:space="0" w:color="auto"/>
            </w:tcBorders>
            <w:shd w:val="clear" w:color="auto" w:fill="auto"/>
            <w:vAlign w:val="center"/>
            <w:hideMark/>
          </w:tcPr>
          <w:p w14:paraId="060EB301" w14:textId="77777777" w:rsidR="00E11AB6" w:rsidRPr="00613593" w:rsidRDefault="00E11AB6" w:rsidP="00E11AB6">
            <w:pPr>
              <w:ind w:right="0"/>
              <w:rPr>
                <w:color w:val="000000" w:themeColor="text1"/>
                <w:sz w:val="20"/>
              </w:rPr>
            </w:pPr>
            <w:r w:rsidRPr="00613593">
              <w:rPr>
                <w:color w:val="000000" w:themeColor="text1"/>
                <w:sz w:val="20"/>
              </w:rPr>
              <w:t>27305,48</w:t>
            </w:r>
          </w:p>
        </w:tc>
        <w:tc>
          <w:tcPr>
            <w:tcW w:w="275" w:type="pct"/>
            <w:tcBorders>
              <w:top w:val="nil"/>
              <w:left w:val="nil"/>
              <w:bottom w:val="single" w:sz="4" w:space="0" w:color="auto"/>
              <w:right w:val="single" w:sz="4" w:space="0" w:color="auto"/>
            </w:tcBorders>
            <w:shd w:val="clear" w:color="auto" w:fill="auto"/>
            <w:vAlign w:val="center"/>
            <w:hideMark/>
          </w:tcPr>
          <w:p w14:paraId="7CF5EF12" w14:textId="77777777" w:rsidR="00E11AB6" w:rsidRPr="00613593" w:rsidRDefault="00E11AB6" w:rsidP="00E11AB6">
            <w:pPr>
              <w:ind w:right="0"/>
              <w:rPr>
                <w:color w:val="000000" w:themeColor="text1"/>
                <w:sz w:val="20"/>
              </w:rPr>
            </w:pPr>
            <w:r w:rsidRPr="00613593">
              <w:rPr>
                <w:color w:val="000000" w:themeColor="text1"/>
                <w:sz w:val="20"/>
              </w:rPr>
              <w:t>27329,64</w:t>
            </w:r>
          </w:p>
        </w:tc>
      </w:tr>
      <w:tr w:rsidR="00E11AB6" w:rsidRPr="00613593" w14:paraId="37CAAD27" w14:textId="77777777" w:rsidTr="00E11AB6">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458C67E9" w14:textId="77777777" w:rsidR="00E11AB6" w:rsidRPr="00613593" w:rsidRDefault="00E11AB6" w:rsidP="00E11AB6">
            <w:pPr>
              <w:ind w:right="0"/>
              <w:jc w:val="left"/>
              <w:rPr>
                <w:color w:val="000000" w:themeColor="text1"/>
                <w:sz w:val="20"/>
              </w:rPr>
            </w:pPr>
            <w:r w:rsidRPr="00613593">
              <w:rPr>
                <w:color w:val="000000" w:themeColor="text1"/>
                <w:sz w:val="20"/>
              </w:rPr>
              <w:t>Нормативная утечка всего, м</w:t>
            </w:r>
            <w:r w:rsidRPr="00613593">
              <w:rPr>
                <w:color w:val="000000" w:themeColor="text1"/>
                <w:sz w:val="20"/>
                <w:vertAlign w:val="superscript"/>
              </w:rPr>
              <w:t>3</w:t>
            </w:r>
            <w:r w:rsidRPr="00613593">
              <w:rPr>
                <w:color w:val="000000" w:themeColor="text1"/>
                <w:sz w:val="20"/>
              </w:rPr>
              <w:t>/час</w:t>
            </w:r>
          </w:p>
        </w:tc>
        <w:tc>
          <w:tcPr>
            <w:tcW w:w="275" w:type="pct"/>
            <w:tcBorders>
              <w:top w:val="nil"/>
              <w:left w:val="nil"/>
              <w:bottom w:val="single" w:sz="4" w:space="0" w:color="auto"/>
              <w:right w:val="single" w:sz="4" w:space="0" w:color="auto"/>
            </w:tcBorders>
            <w:shd w:val="clear" w:color="auto" w:fill="auto"/>
            <w:vAlign w:val="center"/>
            <w:hideMark/>
          </w:tcPr>
          <w:p w14:paraId="367B1E54" w14:textId="77777777" w:rsidR="00E11AB6" w:rsidRPr="00613593" w:rsidRDefault="00E11AB6" w:rsidP="00E11AB6">
            <w:pPr>
              <w:ind w:right="0"/>
              <w:rPr>
                <w:color w:val="000000" w:themeColor="text1"/>
                <w:sz w:val="20"/>
              </w:rPr>
            </w:pPr>
            <w:r w:rsidRPr="00613593">
              <w:rPr>
                <w:color w:val="000000" w:themeColor="text1"/>
                <w:sz w:val="20"/>
              </w:rPr>
              <w:t>362,35</w:t>
            </w:r>
          </w:p>
        </w:tc>
        <w:tc>
          <w:tcPr>
            <w:tcW w:w="275" w:type="pct"/>
            <w:tcBorders>
              <w:top w:val="nil"/>
              <w:left w:val="nil"/>
              <w:bottom w:val="single" w:sz="4" w:space="0" w:color="auto"/>
              <w:right w:val="single" w:sz="4" w:space="0" w:color="auto"/>
            </w:tcBorders>
            <w:shd w:val="clear" w:color="auto" w:fill="auto"/>
            <w:vAlign w:val="center"/>
            <w:hideMark/>
          </w:tcPr>
          <w:p w14:paraId="2C474E57" w14:textId="77777777" w:rsidR="00E11AB6" w:rsidRPr="00613593" w:rsidRDefault="00E11AB6" w:rsidP="00E11AB6">
            <w:pPr>
              <w:ind w:right="0"/>
              <w:rPr>
                <w:color w:val="000000" w:themeColor="text1"/>
                <w:sz w:val="20"/>
              </w:rPr>
            </w:pPr>
            <w:r w:rsidRPr="00613593">
              <w:rPr>
                <w:color w:val="000000" w:themeColor="text1"/>
                <w:sz w:val="20"/>
              </w:rPr>
              <w:t>363,88</w:t>
            </w:r>
          </w:p>
        </w:tc>
        <w:tc>
          <w:tcPr>
            <w:tcW w:w="275" w:type="pct"/>
            <w:tcBorders>
              <w:top w:val="nil"/>
              <w:left w:val="nil"/>
              <w:bottom w:val="single" w:sz="4" w:space="0" w:color="auto"/>
              <w:right w:val="single" w:sz="4" w:space="0" w:color="auto"/>
            </w:tcBorders>
            <w:shd w:val="clear" w:color="auto" w:fill="auto"/>
            <w:vAlign w:val="center"/>
            <w:hideMark/>
          </w:tcPr>
          <w:p w14:paraId="46952091" w14:textId="77777777" w:rsidR="00E11AB6" w:rsidRPr="00613593" w:rsidRDefault="00E11AB6" w:rsidP="00E11AB6">
            <w:pPr>
              <w:ind w:right="0"/>
              <w:rPr>
                <w:color w:val="000000" w:themeColor="text1"/>
                <w:sz w:val="20"/>
              </w:rPr>
            </w:pPr>
            <w:r w:rsidRPr="00613593">
              <w:rPr>
                <w:color w:val="000000" w:themeColor="text1"/>
                <w:sz w:val="20"/>
              </w:rPr>
              <w:t>364,85</w:t>
            </w:r>
          </w:p>
        </w:tc>
        <w:tc>
          <w:tcPr>
            <w:tcW w:w="275" w:type="pct"/>
            <w:tcBorders>
              <w:top w:val="nil"/>
              <w:left w:val="nil"/>
              <w:bottom w:val="single" w:sz="4" w:space="0" w:color="auto"/>
              <w:right w:val="single" w:sz="4" w:space="0" w:color="auto"/>
            </w:tcBorders>
            <w:shd w:val="clear" w:color="auto" w:fill="auto"/>
            <w:vAlign w:val="center"/>
            <w:hideMark/>
          </w:tcPr>
          <w:p w14:paraId="620F4705" w14:textId="77777777" w:rsidR="00E11AB6" w:rsidRPr="00613593" w:rsidRDefault="00E11AB6" w:rsidP="00E11AB6">
            <w:pPr>
              <w:ind w:right="0"/>
              <w:rPr>
                <w:color w:val="000000" w:themeColor="text1"/>
                <w:sz w:val="20"/>
              </w:rPr>
            </w:pPr>
            <w:r w:rsidRPr="00613593">
              <w:rPr>
                <w:color w:val="000000" w:themeColor="text1"/>
                <w:sz w:val="20"/>
              </w:rPr>
              <w:t>370,98</w:t>
            </w:r>
          </w:p>
        </w:tc>
        <w:tc>
          <w:tcPr>
            <w:tcW w:w="275" w:type="pct"/>
            <w:tcBorders>
              <w:top w:val="nil"/>
              <w:left w:val="nil"/>
              <w:bottom w:val="single" w:sz="4" w:space="0" w:color="auto"/>
              <w:right w:val="single" w:sz="4" w:space="0" w:color="auto"/>
            </w:tcBorders>
            <w:shd w:val="clear" w:color="auto" w:fill="auto"/>
            <w:vAlign w:val="center"/>
            <w:hideMark/>
          </w:tcPr>
          <w:p w14:paraId="7F247DAE" w14:textId="77777777" w:rsidR="00E11AB6" w:rsidRPr="00613593" w:rsidRDefault="00E11AB6" w:rsidP="00E11AB6">
            <w:pPr>
              <w:ind w:right="0"/>
              <w:rPr>
                <w:color w:val="000000" w:themeColor="text1"/>
                <w:sz w:val="20"/>
              </w:rPr>
            </w:pPr>
            <w:r w:rsidRPr="00613593">
              <w:rPr>
                <w:color w:val="000000" w:themeColor="text1"/>
                <w:sz w:val="20"/>
              </w:rPr>
              <w:t>371,18</w:t>
            </w:r>
          </w:p>
        </w:tc>
        <w:tc>
          <w:tcPr>
            <w:tcW w:w="275" w:type="pct"/>
            <w:tcBorders>
              <w:top w:val="nil"/>
              <w:left w:val="nil"/>
              <w:bottom w:val="single" w:sz="4" w:space="0" w:color="auto"/>
              <w:right w:val="single" w:sz="4" w:space="0" w:color="auto"/>
            </w:tcBorders>
            <w:shd w:val="clear" w:color="auto" w:fill="auto"/>
            <w:vAlign w:val="center"/>
            <w:hideMark/>
          </w:tcPr>
          <w:p w14:paraId="35F66782" w14:textId="77777777" w:rsidR="00E11AB6" w:rsidRPr="00613593" w:rsidRDefault="00E11AB6" w:rsidP="00E11AB6">
            <w:pPr>
              <w:ind w:right="0"/>
              <w:rPr>
                <w:color w:val="000000" w:themeColor="text1"/>
                <w:sz w:val="20"/>
              </w:rPr>
            </w:pPr>
            <w:r w:rsidRPr="00613593">
              <w:rPr>
                <w:color w:val="000000" w:themeColor="text1"/>
                <w:sz w:val="20"/>
              </w:rPr>
              <w:t>371,27</w:t>
            </w:r>
          </w:p>
        </w:tc>
        <w:tc>
          <w:tcPr>
            <w:tcW w:w="275" w:type="pct"/>
            <w:tcBorders>
              <w:top w:val="nil"/>
              <w:left w:val="nil"/>
              <w:bottom w:val="single" w:sz="4" w:space="0" w:color="auto"/>
              <w:right w:val="single" w:sz="4" w:space="0" w:color="auto"/>
            </w:tcBorders>
            <w:shd w:val="clear" w:color="auto" w:fill="auto"/>
            <w:vAlign w:val="center"/>
            <w:hideMark/>
          </w:tcPr>
          <w:p w14:paraId="48EDC443" w14:textId="77777777" w:rsidR="00E11AB6" w:rsidRPr="00613593" w:rsidRDefault="00E11AB6" w:rsidP="00E11AB6">
            <w:pPr>
              <w:ind w:right="0"/>
              <w:rPr>
                <w:color w:val="000000" w:themeColor="text1"/>
                <w:sz w:val="20"/>
              </w:rPr>
            </w:pPr>
            <w:r w:rsidRPr="00613593">
              <w:rPr>
                <w:color w:val="000000" w:themeColor="text1"/>
                <w:sz w:val="20"/>
              </w:rPr>
              <w:t>371,52</w:t>
            </w:r>
          </w:p>
        </w:tc>
        <w:tc>
          <w:tcPr>
            <w:tcW w:w="275" w:type="pct"/>
            <w:tcBorders>
              <w:top w:val="nil"/>
              <w:left w:val="nil"/>
              <w:bottom w:val="single" w:sz="4" w:space="0" w:color="auto"/>
              <w:right w:val="single" w:sz="4" w:space="0" w:color="auto"/>
            </w:tcBorders>
            <w:shd w:val="clear" w:color="auto" w:fill="auto"/>
            <w:vAlign w:val="center"/>
            <w:hideMark/>
          </w:tcPr>
          <w:p w14:paraId="648F169A" w14:textId="77777777" w:rsidR="00E11AB6" w:rsidRPr="00613593" w:rsidRDefault="00E11AB6" w:rsidP="00E11AB6">
            <w:pPr>
              <w:ind w:right="0"/>
              <w:rPr>
                <w:color w:val="000000" w:themeColor="text1"/>
                <w:sz w:val="20"/>
              </w:rPr>
            </w:pPr>
            <w:r w:rsidRPr="00613593">
              <w:rPr>
                <w:color w:val="000000" w:themeColor="text1"/>
                <w:sz w:val="20"/>
              </w:rPr>
              <w:t>371,60</w:t>
            </w:r>
          </w:p>
        </w:tc>
        <w:tc>
          <w:tcPr>
            <w:tcW w:w="275" w:type="pct"/>
            <w:tcBorders>
              <w:top w:val="nil"/>
              <w:left w:val="nil"/>
              <w:bottom w:val="single" w:sz="4" w:space="0" w:color="auto"/>
              <w:right w:val="single" w:sz="4" w:space="0" w:color="auto"/>
            </w:tcBorders>
            <w:shd w:val="clear" w:color="auto" w:fill="auto"/>
            <w:vAlign w:val="center"/>
            <w:hideMark/>
          </w:tcPr>
          <w:p w14:paraId="60631119" w14:textId="77777777" w:rsidR="00E11AB6" w:rsidRPr="00613593" w:rsidRDefault="00E11AB6" w:rsidP="00E11AB6">
            <w:pPr>
              <w:ind w:right="0"/>
              <w:rPr>
                <w:color w:val="000000" w:themeColor="text1"/>
                <w:sz w:val="20"/>
              </w:rPr>
            </w:pPr>
            <w:r w:rsidRPr="00613593">
              <w:rPr>
                <w:color w:val="000000" w:themeColor="text1"/>
                <w:sz w:val="20"/>
              </w:rPr>
              <w:t>371,63</w:t>
            </w:r>
          </w:p>
        </w:tc>
        <w:tc>
          <w:tcPr>
            <w:tcW w:w="275" w:type="pct"/>
            <w:tcBorders>
              <w:top w:val="nil"/>
              <w:left w:val="nil"/>
              <w:bottom w:val="single" w:sz="4" w:space="0" w:color="auto"/>
              <w:right w:val="single" w:sz="4" w:space="0" w:color="auto"/>
            </w:tcBorders>
            <w:shd w:val="clear" w:color="auto" w:fill="auto"/>
            <w:vAlign w:val="center"/>
            <w:hideMark/>
          </w:tcPr>
          <w:p w14:paraId="5393CF49" w14:textId="77777777" w:rsidR="00E11AB6" w:rsidRPr="00613593" w:rsidRDefault="00E11AB6" w:rsidP="00E11AB6">
            <w:pPr>
              <w:ind w:right="0"/>
              <w:rPr>
                <w:color w:val="000000" w:themeColor="text1"/>
                <w:sz w:val="20"/>
              </w:rPr>
            </w:pPr>
            <w:r w:rsidRPr="00613593">
              <w:rPr>
                <w:color w:val="000000" w:themeColor="text1"/>
                <w:sz w:val="20"/>
              </w:rPr>
              <w:t>371,68</w:t>
            </w:r>
          </w:p>
        </w:tc>
        <w:tc>
          <w:tcPr>
            <w:tcW w:w="275" w:type="pct"/>
            <w:tcBorders>
              <w:top w:val="nil"/>
              <w:left w:val="nil"/>
              <w:bottom w:val="single" w:sz="4" w:space="0" w:color="auto"/>
              <w:right w:val="single" w:sz="4" w:space="0" w:color="auto"/>
            </w:tcBorders>
            <w:shd w:val="clear" w:color="auto" w:fill="auto"/>
            <w:vAlign w:val="center"/>
            <w:hideMark/>
          </w:tcPr>
          <w:p w14:paraId="6884103D" w14:textId="77777777" w:rsidR="00E11AB6" w:rsidRPr="00613593" w:rsidRDefault="00E11AB6" w:rsidP="00E11AB6">
            <w:pPr>
              <w:ind w:right="0"/>
              <w:rPr>
                <w:color w:val="000000" w:themeColor="text1"/>
                <w:sz w:val="20"/>
              </w:rPr>
            </w:pPr>
            <w:r w:rsidRPr="00613593">
              <w:rPr>
                <w:color w:val="000000" w:themeColor="text1"/>
                <w:sz w:val="20"/>
              </w:rPr>
              <w:t>371,68</w:t>
            </w:r>
          </w:p>
        </w:tc>
        <w:tc>
          <w:tcPr>
            <w:tcW w:w="275" w:type="pct"/>
            <w:tcBorders>
              <w:top w:val="nil"/>
              <w:left w:val="nil"/>
              <w:bottom w:val="single" w:sz="4" w:space="0" w:color="auto"/>
              <w:right w:val="single" w:sz="4" w:space="0" w:color="auto"/>
            </w:tcBorders>
            <w:shd w:val="clear" w:color="auto" w:fill="auto"/>
            <w:vAlign w:val="center"/>
            <w:hideMark/>
          </w:tcPr>
          <w:p w14:paraId="2D6FE381" w14:textId="77777777" w:rsidR="00E11AB6" w:rsidRPr="00613593" w:rsidRDefault="00E11AB6" w:rsidP="00E11AB6">
            <w:pPr>
              <w:ind w:right="0"/>
              <w:rPr>
                <w:color w:val="000000" w:themeColor="text1"/>
                <w:sz w:val="20"/>
              </w:rPr>
            </w:pPr>
            <w:r w:rsidRPr="00613593">
              <w:rPr>
                <w:color w:val="000000" w:themeColor="text1"/>
                <w:sz w:val="20"/>
              </w:rPr>
              <w:t>371,86</w:t>
            </w:r>
          </w:p>
        </w:tc>
        <w:tc>
          <w:tcPr>
            <w:tcW w:w="275" w:type="pct"/>
            <w:tcBorders>
              <w:top w:val="nil"/>
              <w:left w:val="nil"/>
              <w:bottom w:val="single" w:sz="4" w:space="0" w:color="auto"/>
              <w:right w:val="single" w:sz="4" w:space="0" w:color="auto"/>
            </w:tcBorders>
            <w:shd w:val="clear" w:color="auto" w:fill="auto"/>
            <w:vAlign w:val="center"/>
            <w:hideMark/>
          </w:tcPr>
          <w:p w14:paraId="3877A28E" w14:textId="77777777" w:rsidR="00E11AB6" w:rsidRPr="00613593" w:rsidRDefault="00E11AB6" w:rsidP="00E11AB6">
            <w:pPr>
              <w:ind w:right="0"/>
              <w:rPr>
                <w:color w:val="000000" w:themeColor="text1"/>
                <w:sz w:val="20"/>
              </w:rPr>
            </w:pPr>
            <w:r w:rsidRPr="00613593">
              <w:rPr>
                <w:color w:val="000000" w:themeColor="text1"/>
                <w:sz w:val="20"/>
              </w:rPr>
              <w:t>371,89</w:t>
            </w:r>
          </w:p>
        </w:tc>
        <w:tc>
          <w:tcPr>
            <w:tcW w:w="275" w:type="pct"/>
            <w:tcBorders>
              <w:top w:val="nil"/>
              <w:left w:val="nil"/>
              <w:bottom w:val="single" w:sz="4" w:space="0" w:color="auto"/>
              <w:right w:val="single" w:sz="4" w:space="0" w:color="auto"/>
            </w:tcBorders>
            <w:shd w:val="clear" w:color="auto" w:fill="auto"/>
            <w:vAlign w:val="center"/>
            <w:hideMark/>
          </w:tcPr>
          <w:p w14:paraId="60A4017E" w14:textId="77777777" w:rsidR="00E11AB6" w:rsidRPr="00613593" w:rsidRDefault="00E11AB6" w:rsidP="00E11AB6">
            <w:pPr>
              <w:ind w:right="0"/>
              <w:rPr>
                <w:color w:val="000000" w:themeColor="text1"/>
                <w:sz w:val="20"/>
              </w:rPr>
            </w:pPr>
            <w:r w:rsidRPr="00613593">
              <w:rPr>
                <w:color w:val="000000" w:themeColor="text1"/>
                <w:sz w:val="20"/>
              </w:rPr>
              <w:t>371,90</w:t>
            </w:r>
          </w:p>
        </w:tc>
        <w:tc>
          <w:tcPr>
            <w:tcW w:w="275" w:type="pct"/>
            <w:tcBorders>
              <w:top w:val="nil"/>
              <w:left w:val="nil"/>
              <w:bottom w:val="single" w:sz="4" w:space="0" w:color="auto"/>
              <w:right w:val="single" w:sz="4" w:space="0" w:color="auto"/>
            </w:tcBorders>
            <w:shd w:val="clear" w:color="auto" w:fill="auto"/>
            <w:vAlign w:val="center"/>
            <w:hideMark/>
          </w:tcPr>
          <w:p w14:paraId="0EDA2BCC" w14:textId="77777777" w:rsidR="00E11AB6" w:rsidRPr="00613593" w:rsidRDefault="00E11AB6" w:rsidP="00E11AB6">
            <w:pPr>
              <w:ind w:right="0"/>
              <w:rPr>
                <w:color w:val="000000" w:themeColor="text1"/>
                <w:sz w:val="20"/>
              </w:rPr>
            </w:pPr>
            <w:r w:rsidRPr="00613593">
              <w:rPr>
                <w:color w:val="000000" w:themeColor="text1"/>
                <w:sz w:val="20"/>
              </w:rPr>
              <w:t>371,91</w:t>
            </w:r>
          </w:p>
        </w:tc>
        <w:tc>
          <w:tcPr>
            <w:tcW w:w="275" w:type="pct"/>
            <w:tcBorders>
              <w:top w:val="nil"/>
              <w:left w:val="nil"/>
              <w:bottom w:val="single" w:sz="4" w:space="0" w:color="auto"/>
              <w:right w:val="single" w:sz="4" w:space="0" w:color="auto"/>
            </w:tcBorders>
            <w:shd w:val="clear" w:color="auto" w:fill="auto"/>
            <w:vAlign w:val="center"/>
            <w:hideMark/>
          </w:tcPr>
          <w:p w14:paraId="62CEEF99" w14:textId="77777777" w:rsidR="00E11AB6" w:rsidRPr="00613593" w:rsidRDefault="00E11AB6" w:rsidP="00E11AB6">
            <w:pPr>
              <w:ind w:right="0"/>
              <w:rPr>
                <w:color w:val="000000" w:themeColor="text1"/>
                <w:sz w:val="20"/>
              </w:rPr>
            </w:pPr>
            <w:r w:rsidRPr="00613593">
              <w:rPr>
                <w:color w:val="000000" w:themeColor="text1"/>
                <w:sz w:val="20"/>
              </w:rPr>
              <w:t>371,92</w:t>
            </w:r>
          </w:p>
        </w:tc>
      </w:tr>
      <w:tr w:rsidR="00E11AB6" w:rsidRPr="00613593" w14:paraId="5D11C417" w14:textId="77777777" w:rsidTr="00E11AB6">
        <w:trPr>
          <w:trHeight w:val="454"/>
        </w:trPr>
        <w:tc>
          <w:tcPr>
            <w:tcW w:w="600" w:type="pct"/>
            <w:tcBorders>
              <w:top w:val="nil"/>
              <w:left w:val="single" w:sz="4" w:space="0" w:color="auto"/>
              <w:bottom w:val="single" w:sz="4" w:space="0" w:color="auto"/>
              <w:right w:val="single" w:sz="4" w:space="0" w:color="auto"/>
            </w:tcBorders>
            <w:shd w:val="clear" w:color="auto" w:fill="auto"/>
            <w:vAlign w:val="center"/>
          </w:tcPr>
          <w:p w14:paraId="75619292" w14:textId="77777777" w:rsidR="00E11AB6" w:rsidRPr="00613593" w:rsidRDefault="00E11AB6" w:rsidP="00E11AB6">
            <w:pPr>
              <w:ind w:right="0"/>
              <w:jc w:val="left"/>
              <w:rPr>
                <w:color w:val="000000" w:themeColor="text1"/>
                <w:sz w:val="20"/>
              </w:rPr>
            </w:pPr>
            <w:r w:rsidRPr="00613593">
              <w:rPr>
                <w:color w:val="000000" w:themeColor="text1"/>
                <w:sz w:val="20"/>
              </w:rPr>
              <w:t>в том числе, нормативные утечки теплоносителя из теплосети, м</w:t>
            </w:r>
            <w:r w:rsidRPr="00613593">
              <w:rPr>
                <w:color w:val="000000" w:themeColor="text1"/>
                <w:sz w:val="20"/>
                <w:vertAlign w:val="superscript"/>
              </w:rPr>
              <w:t>3</w:t>
            </w:r>
            <w:r w:rsidRPr="00613593">
              <w:rPr>
                <w:color w:val="000000" w:themeColor="text1"/>
                <w:sz w:val="20"/>
              </w:rPr>
              <w:t>/час</w:t>
            </w:r>
          </w:p>
        </w:tc>
        <w:tc>
          <w:tcPr>
            <w:tcW w:w="275" w:type="pct"/>
            <w:tcBorders>
              <w:top w:val="nil"/>
              <w:left w:val="nil"/>
              <w:bottom w:val="single" w:sz="4" w:space="0" w:color="auto"/>
              <w:right w:val="single" w:sz="4" w:space="0" w:color="auto"/>
            </w:tcBorders>
            <w:shd w:val="clear" w:color="auto" w:fill="auto"/>
            <w:vAlign w:val="center"/>
          </w:tcPr>
          <w:p w14:paraId="3B40F056" w14:textId="77777777" w:rsidR="00E11AB6" w:rsidRPr="00613593" w:rsidRDefault="00E11AB6" w:rsidP="00E11AB6">
            <w:pPr>
              <w:ind w:right="0"/>
              <w:rPr>
                <w:color w:val="000000" w:themeColor="text1"/>
                <w:sz w:val="20"/>
              </w:rPr>
            </w:pPr>
            <w:r w:rsidRPr="00613593">
              <w:rPr>
                <w:color w:val="000000" w:themeColor="text1"/>
                <w:sz w:val="20"/>
              </w:rPr>
              <w:t>40,05</w:t>
            </w:r>
          </w:p>
        </w:tc>
        <w:tc>
          <w:tcPr>
            <w:tcW w:w="275" w:type="pct"/>
            <w:tcBorders>
              <w:top w:val="nil"/>
              <w:left w:val="nil"/>
              <w:bottom w:val="single" w:sz="4" w:space="0" w:color="auto"/>
              <w:right w:val="single" w:sz="4" w:space="0" w:color="auto"/>
            </w:tcBorders>
            <w:shd w:val="clear" w:color="auto" w:fill="auto"/>
            <w:vAlign w:val="center"/>
          </w:tcPr>
          <w:p w14:paraId="4550F27A" w14:textId="77777777" w:rsidR="00E11AB6" w:rsidRPr="00613593" w:rsidRDefault="00E11AB6" w:rsidP="00E11AB6">
            <w:pPr>
              <w:ind w:right="0"/>
              <w:rPr>
                <w:color w:val="000000" w:themeColor="text1"/>
                <w:sz w:val="20"/>
              </w:rPr>
            </w:pPr>
            <w:r w:rsidRPr="00613593">
              <w:rPr>
                <w:color w:val="000000" w:themeColor="text1"/>
                <w:sz w:val="20"/>
              </w:rPr>
              <w:t>41,44</w:t>
            </w:r>
          </w:p>
        </w:tc>
        <w:tc>
          <w:tcPr>
            <w:tcW w:w="275" w:type="pct"/>
            <w:tcBorders>
              <w:top w:val="nil"/>
              <w:left w:val="nil"/>
              <w:bottom w:val="single" w:sz="4" w:space="0" w:color="auto"/>
              <w:right w:val="single" w:sz="4" w:space="0" w:color="auto"/>
            </w:tcBorders>
            <w:shd w:val="clear" w:color="auto" w:fill="auto"/>
            <w:vAlign w:val="center"/>
          </w:tcPr>
          <w:p w14:paraId="4D7306FD" w14:textId="77777777" w:rsidR="00E11AB6" w:rsidRPr="00613593" w:rsidRDefault="00E11AB6" w:rsidP="00E11AB6">
            <w:pPr>
              <w:ind w:right="0"/>
              <w:rPr>
                <w:color w:val="000000" w:themeColor="text1"/>
                <w:sz w:val="20"/>
              </w:rPr>
            </w:pPr>
            <w:r w:rsidRPr="00613593">
              <w:rPr>
                <w:color w:val="000000" w:themeColor="text1"/>
                <w:sz w:val="20"/>
              </w:rPr>
              <w:t>42,17</w:t>
            </w:r>
          </w:p>
        </w:tc>
        <w:tc>
          <w:tcPr>
            <w:tcW w:w="275" w:type="pct"/>
            <w:tcBorders>
              <w:top w:val="nil"/>
              <w:left w:val="nil"/>
              <w:bottom w:val="single" w:sz="4" w:space="0" w:color="auto"/>
              <w:right w:val="single" w:sz="4" w:space="0" w:color="auto"/>
            </w:tcBorders>
            <w:shd w:val="clear" w:color="auto" w:fill="auto"/>
            <w:vAlign w:val="center"/>
          </w:tcPr>
          <w:p w14:paraId="50DFFB7D" w14:textId="77777777" w:rsidR="00E11AB6" w:rsidRPr="00613593" w:rsidRDefault="00E11AB6" w:rsidP="00E11AB6">
            <w:pPr>
              <w:ind w:right="0"/>
              <w:rPr>
                <w:color w:val="000000" w:themeColor="text1"/>
                <w:sz w:val="20"/>
              </w:rPr>
            </w:pPr>
            <w:r w:rsidRPr="00613593">
              <w:rPr>
                <w:color w:val="000000" w:themeColor="text1"/>
                <w:sz w:val="20"/>
              </w:rPr>
              <w:t>43,16</w:t>
            </w:r>
          </w:p>
        </w:tc>
        <w:tc>
          <w:tcPr>
            <w:tcW w:w="275" w:type="pct"/>
            <w:tcBorders>
              <w:top w:val="nil"/>
              <w:left w:val="nil"/>
              <w:bottom w:val="single" w:sz="4" w:space="0" w:color="auto"/>
              <w:right w:val="single" w:sz="4" w:space="0" w:color="auto"/>
            </w:tcBorders>
            <w:shd w:val="clear" w:color="auto" w:fill="auto"/>
            <w:vAlign w:val="center"/>
          </w:tcPr>
          <w:p w14:paraId="3BBFD39C" w14:textId="77777777" w:rsidR="00E11AB6" w:rsidRPr="00613593" w:rsidRDefault="00E11AB6" w:rsidP="00E11AB6">
            <w:pPr>
              <w:ind w:right="0"/>
              <w:rPr>
                <w:color w:val="000000" w:themeColor="text1"/>
                <w:sz w:val="20"/>
              </w:rPr>
            </w:pPr>
            <w:r w:rsidRPr="00613593">
              <w:rPr>
                <w:color w:val="000000" w:themeColor="text1"/>
                <w:sz w:val="20"/>
              </w:rPr>
              <w:t>43,16</w:t>
            </w:r>
          </w:p>
        </w:tc>
        <w:tc>
          <w:tcPr>
            <w:tcW w:w="275" w:type="pct"/>
            <w:tcBorders>
              <w:top w:val="nil"/>
              <w:left w:val="nil"/>
              <w:bottom w:val="single" w:sz="4" w:space="0" w:color="auto"/>
              <w:right w:val="single" w:sz="4" w:space="0" w:color="auto"/>
            </w:tcBorders>
            <w:shd w:val="clear" w:color="auto" w:fill="auto"/>
            <w:vAlign w:val="center"/>
          </w:tcPr>
          <w:p w14:paraId="4925E269" w14:textId="77777777" w:rsidR="00E11AB6" w:rsidRPr="00613593" w:rsidRDefault="00E11AB6" w:rsidP="00E11AB6">
            <w:pPr>
              <w:ind w:right="0"/>
              <w:rPr>
                <w:color w:val="000000" w:themeColor="text1"/>
                <w:sz w:val="20"/>
              </w:rPr>
            </w:pPr>
            <w:r w:rsidRPr="00613593">
              <w:rPr>
                <w:color w:val="000000" w:themeColor="text1"/>
                <w:sz w:val="20"/>
              </w:rPr>
              <w:t>43,16</w:t>
            </w:r>
          </w:p>
        </w:tc>
        <w:tc>
          <w:tcPr>
            <w:tcW w:w="275" w:type="pct"/>
            <w:tcBorders>
              <w:top w:val="nil"/>
              <w:left w:val="nil"/>
              <w:bottom w:val="single" w:sz="4" w:space="0" w:color="auto"/>
              <w:right w:val="single" w:sz="4" w:space="0" w:color="auto"/>
            </w:tcBorders>
            <w:shd w:val="clear" w:color="auto" w:fill="auto"/>
            <w:vAlign w:val="center"/>
          </w:tcPr>
          <w:p w14:paraId="4D6BAEB6" w14:textId="77777777" w:rsidR="00E11AB6" w:rsidRPr="00613593" w:rsidRDefault="00E11AB6" w:rsidP="00E11AB6">
            <w:pPr>
              <w:ind w:right="0"/>
              <w:rPr>
                <w:color w:val="000000" w:themeColor="text1"/>
                <w:sz w:val="20"/>
              </w:rPr>
            </w:pPr>
            <w:r w:rsidRPr="00613593">
              <w:rPr>
                <w:color w:val="000000" w:themeColor="text1"/>
                <w:sz w:val="20"/>
              </w:rPr>
              <w:t>43,16</w:t>
            </w:r>
          </w:p>
        </w:tc>
        <w:tc>
          <w:tcPr>
            <w:tcW w:w="275" w:type="pct"/>
            <w:tcBorders>
              <w:top w:val="nil"/>
              <w:left w:val="nil"/>
              <w:bottom w:val="single" w:sz="4" w:space="0" w:color="auto"/>
              <w:right w:val="single" w:sz="4" w:space="0" w:color="auto"/>
            </w:tcBorders>
            <w:shd w:val="clear" w:color="auto" w:fill="auto"/>
            <w:vAlign w:val="center"/>
          </w:tcPr>
          <w:p w14:paraId="371A4A6B" w14:textId="77777777" w:rsidR="00E11AB6" w:rsidRPr="00613593" w:rsidRDefault="00E11AB6" w:rsidP="00E11AB6">
            <w:pPr>
              <w:ind w:right="0"/>
              <w:rPr>
                <w:color w:val="000000" w:themeColor="text1"/>
                <w:sz w:val="20"/>
              </w:rPr>
            </w:pPr>
            <w:r w:rsidRPr="00613593">
              <w:rPr>
                <w:color w:val="000000" w:themeColor="text1"/>
                <w:sz w:val="20"/>
              </w:rPr>
              <w:t>43,16</w:t>
            </w:r>
          </w:p>
        </w:tc>
        <w:tc>
          <w:tcPr>
            <w:tcW w:w="275" w:type="pct"/>
            <w:tcBorders>
              <w:top w:val="nil"/>
              <w:left w:val="nil"/>
              <w:bottom w:val="single" w:sz="4" w:space="0" w:color="auto"/>
              <w:right w:val="single" w:sz="4" w:space="0" w:color="auto"/>
            </w:tcBorders>
            <w:shd w:val="clear" w:color="auto" w:fill="auto"/>
            <w:vAlign w:val="center"/>
          </w:tcPr>
          <w:p w14:paraId="06A5BD99" w14:textId="77777777" w:rsidR="00E11AB6" w:rsidRPr="00613593" w:rsidRDefault="00E11AB6" w:rsidP="00E11AB6">
            <w:pPr>
              <w:ind w:right="0"/>
              <w:rPr>
                <w:color w:val="000000" w:themeColor="text1"/>
                <w:sz w:val="20"/>
              </w:rPr>
            </w:pPr>
            <w:r w:rsidRPr="00613593">
              <w:rPr>
                <w:color w:val="000000" w:themeColor="text1"/>
                <w:sz w:val="20"/>
              </w:rPr>
              <w:t>43,16</w:t>
            </w:r>
          </w:p>
        </w:tc>
        <w:tc>
          <w:tcPr>
            <w:tcW w:w="275" w:type="pct"/>
            <w:tcBorders>
              <w:top w:val="nil"/>
              <w:left w:val="nil"/>
              <w:bottom w:val="single" w:sz="4" w:space="0" w:color="auto"/>
              <w:right w:val="single" w:sz="4" w:space="0" w:color="auto"/>
            </w:tcBorders>
            <w:shd w:val="clear" w:color="auto" w:fill="auto"/>
            <w:vAlign w:val="center"/>
          </w:tcPr>
          <w:p w14:paraId="1F673814" w14:textId="77777777" w:rsidR="00E11AB6" w:rsidRPr="00613593" w:rsidRDefault="00E11AB6" w:rsidP="00E11AB6">
            <w:pPr>
              <w:ind w:right="0"/>
              <w:rPr>
                <w:color w:val="000000" w:themeColor="text1"/>
                <w:sz w:val="20"/>
              </w:rPr>
            </w:pPr>
            <w:r w:rsidRPr="00613593">
              <w:rPr>
                <w:color w:val="000000" w:themeColor="text1"/>
                <w:sz w:val="20"/>
              </w:rPr>
              <w:t>43,16</w:t>
            </w:r>
          </w:p>
        </w:tc>
        <w:tc>
          <w:tcPr>
            <w:tcW w:w="275" w:type="pct"/>
            <w:tcBorders>
              <w:top w:val="nil"/>
              <w:left w:val="nil"/>
              <w:bottom w:val="single" w:sz="4" w:space="0" w:color="auto"/>
              <w:right w:val="single" w:sz="4" w:space="0" w:color="auto"/>
            </w:tcBorders>
            <w:shd w:val="clear" w:color="auto" w:fill="auto"/>
            <w:vAlign w:val="center"/>
          </w:tcPr>
          <w:p w14:paraId="55DF1229" w14:textId="77777777" w:rsidR="00E11AB6" w:rsidRPr="00613593" w:rsidRDefault="00E11AB6" w:rsidP="00E11AB6">
            <w:pPr>
              <w:ind w:right="0"/>
              <w:rPr>
                <w:color w:val="000000" w:themeColor="text1"/>
                <w:sz w:val="20"/>
              </w:rPr>
            </w:pPr>
            <w:r w:rsidRPr="00613593">
              <w:rPr>
                <w:color w:val="000000" w:themeColor="text1"/>
                <w:sz w:val="20"/>
              </w:rPr>
              <w:t>43,16</w:t>
            </w:r>
          </w:p>
        </w:tc>
        <w:tc>
          <w:tcPr>
            <w:tcW w:w="275" w:type="pct"/>
            <w:tcBorders>
              <w:top w:val="nil"/>
              <w:left w:val="nil"/>
              <w:bottom w:val="single" w:sz="4" w:space="0" w:color="auto"/>
              <w:right w:val="single" w:sz="4" w:space="0" w:color="auto"/>
            </w:tcBorders>
            <w:shd w:val="clear" w:color="auto" w:fill="auto"/>
            <w:vAlign w:val="center"/>
          </w:tcPr>
          <w:p w14:paraId="69C87FE4" w14:textId="77777777" w:rsidR="00E11AB6" w:rsidRPr="00613593" w:rsidRDefault="00E11AB6" w:rsidP="00E11AB6">
            <w:pPr>
              <w:ind w:right="0"/>
              <w:rPr>
                <w:color w:val="000000" w:themeColor="text1"/>
                <w:sz w:val="20"/>
              </w:rPr>
            </w:pPr>
            <w:r w:rsidRPr="00613593">
              <w:rPr>
                <w:color w:val="000000" w:themeColor="text1"/>
                <w:sz w:val="20"/>
              </w:rPr>
              <w:t>43,16</w:t>
            </w:r>
          </w:p>
        </w:tc>
        <w:tc>
          <w:tcPr>
            <w:tcW w:w="275" w:type="pct"/>
            <w:tcBorders>
              <w:top w:val="nil"/>
              <w:left w:val="nil"/>
              <w:bottom w:val="single" w:sz="4" w:space="0" w:color="auto"/>
              <w:right w:val="single" w:sz="4" w:space="0" w:color="auto"/>
            </w:tcBorders>
            <w:shd w:val="clear" w:color="auto" w:fill="auto"/>
            <w:vAlign w:val="center"/>
          </w:tcPr>
          <w:p w14:paraId="4BDF353B" w14:textId="77777777" w:rsidR="00E11AB6" w:rsidRPr="00613593" w:rsidRDefault="00E11AB6" w:rsidP="00E11AB6">
            <w:pPr>
              <w:ind w:right="0"/>
              <w:rPr>
                <w:color w:val="000000" w:themeColor="text1"/>
                <w:sz w:val="20"/>
              </w:rPr>
            </w:pPr>
            <w:r w:rsidRPr="00613593">
              <w:rPr>
                <w:color w:val="000000" w:themeColor="text1"/>
                <w:sz w:val="20"/>
              </w:rPr>
              <w:t>43,16</w:t>
            </w:r>
          </w:p>
        </w:tc>
        <w:tc>
          <w:tcPr>
            <w:tcW w:w="275" w:type="pct"/>
            <w:tcBorders>
              <w:top w:val="nil"/>
              <w:left w:val="nil"/>
              <w:bottom w:val="single" w:sz="4" w:space="0" w:color="auto"/>
              <w:right w:val="single" w:sz="4" w:space="0" w:color="auto"/>
            </w:tcBorders>
            <w:shd w:val="clear" w:color="auto" w:fill="auto"/>
            <w:vAlign w:val="center"/>
          </w:tcPr>
          <w:p w14:paraId="4D09E562" w14:textId="77777777" w:rsidR="00E11AB6" w:rsidRPr="00613593" w:rsidRDefault="00E11AB6" w:rsidP="00E11AB6">
            <w:pPr>
              <w:ind w:right="0"/>
              <w:rPr>
                <w:color w:val="000000" w:themeColor="text1"/>
                <w:sz w:val="20"/>
              </w:rPr>
            </w:pPr>
            <w:r w:rsidRPr="00613593">
              <w:rPr>
                <w:color w:val="000000" w:themeColor="text1"/>
                <w:sz w:val="20"/>
              </w:rPr>
              <w:t>43,16</w:t>
            </w:r>
          </w:p>
        </w:tc>
        <w:tc>
          <w:tcPr>
            <w:tcW w:w="275" w:type="pct"/>
            <w:tcBorders>
              <w:top w:val="nil"/>
              <w:left w:val="nil"/>
              <w:bottom w:val="single" w:sz="4" w:space="0" w:color="auto"/>
              <w:right w:val="single" w:sz="4" w:space="0" w:color="auto"/>
            </w:tcBorders>
            <w:shd w:val="clear" w:color="auto" w:fill="auto"/>
            <w:vAlign w:val="center"/>
          </w:tcPr>
          <w:p w14:paraId="0FB1CF59" w14:textId="77777777" w:rsidR="00E11AB6" w:rsidRPr="00613593" w:rsidRDefault="00E11AB6" w:rsidP="00E11AB6">
            <w:pPr>
              <w:ind w:right="0"/>
              <w:rPr>
                <w:color w:val="000000" w:themeColor="text1"/>
                <w:sz w:val="20"/>
              </w:rPr>
            </w:pPr>
            <w:r w:rsidRPr="00613593">
              <w:rPr>
                <w:color w:val="000000" w:themeColor="text1"/>
                <w:sz w:val="20"/>
              </w:rPr>
              <w:t>43,16</w:t>
            </w:r>
          </w:p>
        </w:tc>
        <w:tc>
          <w:tcPr>
            <w:tcW w:w="275" w:type="pct"/>
            <w:tcBorders>
              <w:top w:val="nil"/>
              <w:left w:val="nil"/>
              <w:bottom w:val="single" w:sz="4" w:space="0" w:color="auto"/>
              <w:right w:val="single" w:sz="4" w:space="0" w:color="auto"/>
            </w:tcBorders>
            <w:shd w:val="clear" w:color="auto" w:fill="auto"/>
            <w:vAlign w:val="center"/>
          </w:tcPr>
          <w:p w14:paraId="336C4EA4" w14:textId="77777777" w:rsidR="00E11AB6" w:rsidRPr="00613593" w:rsidRDefault="00E11AB6" w:rsidP="00E11AB6">
            <w:pPr>
              <w:ind w:right="0"/>
              <w:rPr>
                <w:color w:val="000000" w:themeColor="text1"/>
                <w:sz w:val="20"/>
              </w:rPr>
            </w:pPr>
            <w:r w:rsidRPr="00613593">
              <w:rPr>
                <w:color w:val="000000" w:themeColor="text1"/>
                <w:sz w:val="20"/>
              </w:rPr>
              <w:t>43,16</w:t>
            </w:r>
          </w:p>
        </w:tc>
      </w:tr>
      <w:tr w:rsidR="00E11AB6" w:rsidRPr="00613593" w14:paraId="0DFBD36E" w14:textId="77777777" w:rsidTr="00E11AB6">
        <w:trPr>
          <w:trHeight w:val="454"/>
        </w:trPr>
        <w:tc>
          <w:tcPr>
            <w:tcW w:w="600" w:type="pct"/>
            <w:tcBorders>
              <w:top w:val="nil"/>
              <w:left w:val="single" w:sz="4" w:space="0" w:color="auto"/>
              <w:bottom w:val="single" w:sz="4" w:space="0" w:color="auto"/>
              <w:right w:val="single" w:sz="4" w:space="0" w:color="auto"/>
            </w:tcBorders>
            <w:shd w:val="clear" w:color="auto" w:fill="auto"/>
            <w:vAlign w:val="center"/>
          </w:tcPr>
          <w:p w14:paraId="0D9C9062" w14:textId="77777777" w:rsidR="00E11AB6" w:rsidRPr="00613593" w:rsidRDefault="00E11AB6" w:rsidP="00E11AB6">
            <w:pPr>
              <w:ind w:right="0"/>
              <w:jc w:val="left"/>
              <w:rPr>
                <w:color w:val="000000" w:themeColor="text1"/>
                <w:sz w:val="20"/>
              </w:rPr>
            </w:pPr>
            <w:r w:rsidRPr="00613593">
              <w:rPr>
                <w:color w:val="000000" w:themeColor="text1"/>
                <w:sz w:val="20"/>
              </w:rPr>
              <w:t>в том числе, из систем теплопотребления</w:t>
            </w:r>
          </w:p>
        </w:tc>
        <w:tc>
          <w:tcPr>
            <w:tcW w:w="275" w:type="pct"/>
            <w:tcBorders>
              <w:top w:val="nil"/>
              <w:left w:val="nil"/>
              <w:bottom w:val="single" w:sz="4" w:space="0" w:color="auto"/>
              <w:right w:val="single" w:sz="4" w:space="0" w:color="auto"/>
            </w:tcBorders>
            <w:shd w:val="clear" w:color="auto" w:fill="auto"/>
            <w:vAlign w:val="center"/>
          </w:tcPr>
          <w:p w14:paraId="4A5BB3E7" w14:textId="77777777" w:rsidR="00E11AB6" w:rsidRPr="00613593" w:rsidRDefault="00E11AB6" w:rsidP="00E11AB6">
            <w:pPr>
              <w:ind w:right="0"/>
              <w:rPr>
                <w:color w:val="000000" w:themeColor="text1"/>
                <w:sz w:val="20"/>
              </w:rPr>
            </w:pPr>
            <w:r w:rsidRPr="00613593">
              <w:rPr>
                <w:color w:val="000000" w:themeColor="text1"/>
                <w:sz w:val="20"/>
              </w:rPr>
              <w:t>14,91</w:t>
            </w:r>
          </w:p>
        </w:tc>
        <w:tc>
          <w:tcPr>
            <w:tcW w:w="275" w:type="pct"/>
            <w:tcBorders>
              <w:top w:val="nil"/>
              <w:left w:val="nil"/>
              <w:bottom w:val="single" w:sz="4" w:space="0" w:color="auto"/>
              <w:right w:val="single" w:sz="4" w:space="0" w:color="auto"/>
            </w:tcBorders>
            <w:shd w:val="clear" w:color="auto" w:fill="auto"/>
            <w:vAlign w:val="center"/>
          </w:tcPr>
          <w:p w14:paraId="3B117684" w14:textId="77777777" w:rsidR="00E11AB6" w:rsidRPr="00613593" w:rsidRDefault="00E11AB6" w:rsidP="00E11AB6">
            <w:pPr>
              <w:ind w:right="0"/>
              <w:rPr>
                <w:color w:val="000000" w:themeColor="text1"/>
                <w:sz w:val="20"/>
              </w:rPr>
            </w:pPr>
            <w:r w:rsidRPr="00613593">
              <w:rPr>
                <w:color w:val="000000" w:themeColor="text1"/>
                <w:sz w:val="20"/>
              </w:rPr>
              <w:t>15,06</w:t>
            </w:r>
          </w:p>
        </w:tc>
        <w:tc>
          <w:tcPr>
            <w:tcW w:w="275" w:type="pct"/>
            <w:tcBorders>
              <w:top w:val="nil"/>
              <w:left w:val="nil"/>
              <w:bottom w:val="single" w:sz="4" w:space="0" w:color="auto"/>
              <w:right w:val="single" w:sz="4" w:space="0" w:color="auto"/>
            </w:tcBorders>
            <w:shd w:val="clear" w:color="auto" w:fill="auto"/>
            <w:vAlign w:val="center"/>
          </w:tcPr>
          <w:p w14:paraId="27FC7860" w14:textId="77777777" w:rsidR="00E11AB6" w:rsidRPr="00613593" w:rsidRDefault="00E11AB6" w:rsidP="00E11AB6">
            <w:pPr>
              <w:ind w:right="0"/>
              <w:rPr>
                <w:color w:val="000000" w:themeColor="text1"/>
                <w:sz w:val="20"/>
              </w:rPr>
            </w:pPr>
            <w:r w:rsidRPr="00613593">
              <w:rPr>
                <w:color w:val="000000" w:themeColor="text1"/>
                <w:sz w:val="20"/>
              </w:rPr>
              <w:t>15,30</w:t>
            </w:r>
          </w:p>
        </w:tc>
        <w:tc>
          <w:tcPr>
            <w:tcW w:w="275" w:type="pct"/>
            <w:tcBorders>
              <w:top w:val="nil"/>
              <w:left w:val="nil"/>
              <w:bottom w:val="single" w:sz="4" w:space="0" w:color="auto"/>
              <w:right w:val="single" w:sz="4" w:space="0" w:color="auto"/>
            </w:tcBorders>
            <w:shd w:val="clear" w:color="auto" w:fill="auto"/>
            <w:vAlign w:val="center"/>
          </w:tcPr>
          <w:p w14:paraId="1BA2CD39" w14:textId="77777777" w:rsidR="00E11AB6" w:rsidRPr="00613593" w:rsidRDefault="00E11AB6" w:rsidP="00E11AB6">
            <w:pPr>
              <w:ind w:right="0"/>
              <w:rPr>
                <w:color w:val="000000" w:themeColor="text1"/>
                <w:sz w:val="20"/>
              </w:rPr>
            </w:pPr>
            <w:r w:rsidRPr="00613593">
              <w:rPr>
                <w:color w:val="000000" w:themeColor="text1"/>
                <w:sz w:val="20"/>
              </w:rPr>
              <w:t>16,11</w:t>
            </w:r>
          </w:p>
        </w:tc>
        <w:tc>
          <w:tcPr>
            <w:tcW w:w="275" w:type="pct"/>
            <w:tcBorders>
              <w:top w:val="nil"/>
              <w:left w:val="nil"/>
              <w:bottom w:val="single" w:sz="4" w:space="0" w:color="auto"/>
              <w:right w:val="single" w:sz="4" w:space="0" w:color="auto"/>
            </w:tcBorders>
            <w:shd w:val="clear" w:color="auto" w:fill="auto"/>
            <w:vAlign w:val="center"/>
          </w:tcPr>
          <w:p w14:paraId="4FA7CF16" w14:textId="77777777" w:rsidR="00E11AB6" w:rsidRPr="00613593" w:rsidRDefault="00E11AB6" w:rsidP="00E11AB6">
            <w:pPr>
              <w:ind w:right="0"/>
              <w:rPr>
                <w:color w:val="000000" w:themeColor="text1"/>
                <w:sz w:val="20"/>
              </w:rPr>
            </w:pPr>
            <w:r w:rsidRPr="00613593">
              <w:rPr>
                <w:color w:val="000000" w:themeColor="text1"/>
                <w:sz w:val="20"/>
              </w:rPr>
              <w:t>16,30</w:t>
            </w:r>
          </w:p>
        </w:tc>
        <w:tc>
          <w:tcPr>
            <w:tcW w:w="275" w:type="pct"/>
            <w:tcBorders>
              <w:top w:val="nil"/>
              <w:left w:val="nil"/>
              <w:bottom w:val="single" w:sz="4" w:space="0" w:color="auto"/>
              <w:right w:val="single" w:sz="4" w:space="0" w:color="auto"/>
            </w:tcBorders>
            <w:shd w:val="clear" w:color="auto" w:fill="auto"/>
            <w:vAlign w:val="center"/>
          </w:tcPr>
          <w:p w14:paraId="73C04E7D" w14:textId="77777777" w:rsidR="00E11AB6" w:rsidRPr="00613593" w:rsidRDefault="00E11AB6" w:rsidP="00E11AB6">
            <w:pPr>
              <w:ind w:right="0"/>
              <w:rPr>
                <w:color w:val="000000" w:themeColor="text1"/>
                <w:sz w:val="20"/>
              </w:rPr>
            </w:pPr>
            <w:r w:rsidRPr="00613593">
              <w:rPr>
                <w:color w:val="000000" w:themeColor="text1"/>
                <w:sz w:val="20"/>
              </w:rPr>
              <w:t>16,40</w:t>
            </w:r>
          </w:p>
        </w:tc>
        <w:tc>
          <w:tcPr>
            <w:tcW w:w="275" w:type="pct"/>
            <w:tcBorders>
              <w:top w:val="nil"/>
              <w:left w:val="nil"/>
              <w:bottom w:val="single" w:sz="4" w:space="0" w:color="auto"/>
              <w:right w:val="single" w:sz="4" w:space="0" w:color="auto"/>
            </w:tcBorders>
            <w:shd w:val="clear" w:color="auto" w:fill="auto"/>
            <w:vAlign w:val="center"/>
          </w:tcPr>
          <w:p w14:paraId="339006E6" w14:textId="77777777" w:rsidR="00E11AB6" w:rsidRPr="00613593" w:rsidRDefault="00E11AB6" w:rsidP="00E11AB6">
            <w:pPr>
              <w:ind w:right="0"/>
              <w:rPr>
                <w:color w:val="000000" w:themeColor="text1"/>
                <w:sz w:val="20"/>
              </w:rPr>
            </w:pPr>
            <w:r w:rsidRPr="00613593">
              <w:rPr>
                <w:color w:val="000000" w:themeColor="text1"/>
                <w:sz w:val="20"/>
              </w:rPr>
              <w:t>16,65</w:t>
            </w:r>
          </w:p>
        </w:tc>
        <w:tc>
          <w:tcPr>
            <w:tcW w:w="275" w:type="pct"/>
            <w:tcBorders>
              <w:top w:val="nil"/>
              <w:left w:val="nil"/>
              <w:bottom w:val="single" w:sz="4" w:space="0" w:color="auto"/>
              <w:right w:val="single" w:sz="4" w:space="0" w:color="auto"/>
            </w:tcBorders>
            <w:shd w:val="clear" w:color="auto" w:fill="auto"/>
            <w:vAlign w:val="center"/>
          </w:tcPr>
          <w:p w14:paraId="37657834" w14:textId="77777777" w:rsidR="00E11AB6" w:rsidRPr="00613593" w:rsidRDefault="00E11AB6" w:rsidP="00E11AB6">
            <w:pPr>
              <w:ind w:right="0"/>
              <w:rPr>
                <w:color w:val="000000" w:themeColor="text1"/>
                <w:sz w:val="20"/>
              </w:rPr>
            </w:pPr>
            <w:r w:rsidRPr="00613593">
              <w:rPr>
                <w:color w:val="000000" w:themeColor="text1"/>
                <w:sz w:val="20"/>
              </w:rPr>
              <w:t>16,73</w:t>
            </w:r>
          </w:p>
        </w:tc>
        <w:tc>
          <w:tcPr>
            <w:tcW w:w="275" w:type="pct"/>
            <w:tcBorders>
              <w:top w:val="nil"/>
              <w:left w:val="nil"/>
              <w:bottom w:val="single" w:sz="4" w:space="0" w:color="auto"/>
              <w:right w:val="single" w:sz="4" w:space="0" w:color="auto"/>
            </w:tcBorders>
            <w:shd w:val="clear" w:color="auto" w:fill="auto"/>
            <w:vAlign w:val="center"/>
          </w:tcPr>
          <w:p w14:paraId="4AC123C7" w14:textId="77777777" w:rsidR="00E11AB6" w:rsidRPr="00613593" w:rsidRDefault="00E11AB6" w:rsidP="00E11AB6">
            <w:pPr>
              <w:ind w:right="0"/>
              <w:rPr>
                <w:color w:val="000000" w:themeColor="text1"/>
                <w:sz w:val="20"/>
              </w:rPr>
            </w:pPr>
            <w:r w:rsidRPr="00613593">
              <w:rPr>
                <w:color w:val="000000" w:themeColor="text1"/>
                <w:sz w:val="20"/>
              </w:rPr>
              <w:t>16,76</w:t>
            </w:r>
          </w:p>
        </w:tc>
        <w:tc>
          <w:tcPr>
            <w:tcW w:w="275" w:type="pct"/>
            <w:tcBorders>
              <w:top w:val="nil"/>
              <w:left w:val="nil"/>
              <w:bottom w:val="single" w:sz="4" w:space="0" w:color="auto"/>
              <w:right w:val="single" w:sz="4" w:space="0" w:color="auto"/>
            </w:tcBorders>
            <w:shd w:val="clear" w:color="auto" w:fill="auto"/>
            <w:vAlign w:val="center"/>
          </w:tcPr>
          <w:p w14:paraId="6E866EAB" w14:textId="77777777" w:rsidR="00E11AB6" w:rsidRPr="00613593" w:rsidRDefault="00E11AB6" w:rsidP="00E11AB6">
            <w:pPr>
              <w:ind w:right="0"/>
              <w:rPr>
                <w:color w:val="000000" w:themeColor="text1"/>
                <w:sz w:val="20"/>
              </w:rPr>
            </w:pPr>
            <w:r w:rsidRPr="00613593">
              <w:rPr>
                <w:color w:val="000000" w:themeColor="text1"/>
                <w:sz w:val="20"/>
              </w:rPr>
              <w:t>16,80</w:t>
            </w:r>
          </w:p>
        </w:tc>
        <w:tc>
          <w:tcPr>
            <w:tcW w:w="275" w:type="pct"/>
            <w:tcBorders>
              <w:top w:val="nil"/>
              <w:left w:val="nil"/>
              <w:bottom w:val="single" w:sz="4" w:space="0" w:color="auto"/>
              <w:right w:val="single" w:sz="4" w:space="0" w:color="auto"/>
            </w:tcBorders>
            <w:shd w:val="clear" w:color="auto" w:fill="auto"/>
            <w:vAlign w:val="center"/>
          </w:tcPr>
          <w:p w14:paraId="36508D1C" w14:textId="77777777" w:rsidR="00E11AB6" w:rsidRPr="00613593" w:rsidRDefault="00E11AB6" w:rsidP="00E11AB6">
            <w:pPr>
              <w:ind w:right="0"/>
              <w:rPr>
                <w:color w:val="000000" w:themeColor="text1"/>
                <w:sz w:val="20"/>
              </w:rPr>
            </w:pPr>
            <w:r w:rsidRPr="00613593">
              <w:rPr>
                <w:color w:val="000000" w:themeColor="text1"/>
                <w:sz w:val="20"/>
              </w:rPr>
              <w:t>16,80</w:t>
            </w:r>
          </w:p>
        </w:tc>
        <w:tc>
          <w:tcPr>
            <w:tcW w:w="275" w:type="pct"/>
            <w:tcBorders>
              <w:top w:val="nil"/>
              <w:left w:val="nil"/>
              <w:bottom w:val="single" w:sz="4" w:space="0" w:color="auto"/>
              <w:right w:val="single" w:sz="4" w:space="0" w:color="auto"/>
            </w:tcBorders>
            <w:shd w:val="clear" w:color="auto" w:fill="auto"/>
            <w:vAlign w:val="center"/>
          </w:tcPr>
          <w:p w14:paraId="4B422FBB" w14:textId="77777777" w:rsidR="00E11AB6" w:rsidRPr="00613593" w:rsidRDefault="00E11AB6" w:rsidP="00E11AB6">
            <w:pPr>
              <w:ind w:right="0"/>
              <w:rPr>
                <w:color w:val="000000" w:themeColor="text1"/>
                <w:sz w:val="20"/>
              </w:rPr>
            </w:pPr>
            <w:r w:rsidRPr="00613593">
              <w:rPr>
                <w:color w:val="000000" w:themeColor="text1"/>
                <w:sz w:val="20"/>
              </w:rPr>
              <w:t>16,99</w:t>
            </w:r>
          </w:p>
        </w:tc>
        <w:tc>
          <w:tcPr>
            <w:tcW w:w="275" w:type="pct"/>
            <w:tcBorders>
              <w:top w:val="nil"/>
              <w:left w:val="nil"/>
              <w:bottom w:val="single" w:sz="4" w:space="0" w:color="auto"/>
              <w:right w:val="single" w:sz="4" w:space="0" w:color="auto"/>
            </w:tcBorders>
            <w:shd w:val="clear" w:color="auto" w:fill="auto"/>
            <w:vAlign w:val="center"/>
          </w:tcPr>
          <w:p w14:paraId="452DFA7E" w14:textId="77777777" w:rsidR="00E11AB6" w:rsidRPr="00613593" w:rsidRDefault="00E11AB6" w:rsidP="00E11AB6">
            <w:pPr>
              <w:ind w:right="0"/>
              <w:rPr>
                <w:color w:val="000000" w:themeColor="text1"/>
                <w:sz w:val="20"/>
              </w:rPr>
            </w:pPr>
            <w:r w:rsidRPr="00613593">
              <w:rPr>
                <w:color w:val="000000" w:themeColor="text1"/>
                <w:sz w:val="20"/>
              </w:rPr>
              <w:t>17,02</w:t>
            </w:r>
          </w:p>
        </w:tc>
        <w:tc>
          <w:tcPr>
            <w:tcW w:w="275" w:type="pct"/>
            <w:tcBorders>
              <w:top w:val="nil"/>
              <w:left w:val="nil"/>
              <w:bottom w:val="single" w:sz="4" w:space="0" w:color="auto"/>
              <w:right w:val="single" w:sz="4" w:space="0" w:color="auto"/>
            </w:tcBorders>
            <w:shd w:val="clear" w:color="auto" w:fill="auto"/>
            <w:vAlign w:val="center"/>
          </w:tcPr>
          <w:p w14:paraId="0FEF7A49" w14:textId="77777777" w:rsidR="00E11AB6" w:rsidRPr="00613593" w:rsidRDefault="00E11AB6" w:rsidP="00E11AB6">
            <w:pPr>
              <w:ind w:right="0"/>
              <w:rPr>
                <w:color w:val="000000" w:themeColor="text1"/>
                <w:sz w:val="20"/>
              </w:rPr>
            </w:pPr>
            <w:r w:rsidRPr="00613593">
              <w:rPr>
                <w:color w:val="000000" w:themeColor="text1"/>
                <w:sz w:val="20"/>
              </w:rPr>
              <w:t>17,03</w:t>
            </w:r>
          </w:p>
        </w:tc>
        <w:tc>
          <w:tcPr>
            <w:tcW w:w="275" w:type="pct"/>
            <w:tcBorders>
              <w:top w:val="nil"/>
              <w:left w:val="nil"/>
              <w:bottom w:val="single" w:sz="4" w:space="0" w:color="auto"/>
              <w:right w:val="single" w:sz="4" w:space="0" w:color="auto"/>
            </w:tcBorders>
            <w:shd w:val="clear" w:color="auto" w:fill="auto"/>
            <w:vAlign w:val="center"/>
          </w:tcPr>
          <w:p w14:paraId="7132F312" w14:textId="77777777" w:rsidR="00E11AB6" w:rsidRPr="00613593" w:rsidRDefault="00E11AB6" w:rsidP="00E11AB6">
            <w:pPr>
              <w:ind w:right="0"/>
              <w:rPr>
                <w:color w:val="000000" w:themeColor="text1"/>
                <w:sz w:val="20"/>
              </w:rPr>
            </w:pPr>
            <w:r w:rsidRPr="00613593">
              <w:rPr>
                <w:color w:val="000000" w:themeColor="text1"/>
                <w:sz w:val="20"/>
              </w:rPr>
              <w:t>17,04</w:t>
            </w:r>
          </w:p>
        </w:tc>
        <w:tc>
          <w:tcPr>
            <w:tcW w:w="275" w:type="pct"/>
            <w:tcBorders>
              <w:top w:val="nil"/>
              <w:left w:val="nil"/>
              <w:bottom w:val="single" w:sz="4" w:space="0" w:color="auto"/>
              <w:right w:val="single" w:sz="4" w:space="0" w:color="auto"/>
            </w:tcBorders>
            <w:shd w:val="clear" w:color="auto" w:fill="auto"/>
            <w:vAlign w:val="center"/>
          </w:tcPr>
          <w:p w14:paraId="4AA3EE5A" w14:textId="77777777" w:rsidR="00E11AB6" w:rsidRPr="00613593" w:rsidRDefault="00E11AB6" w:rsidP="00E11AB6">
            <w:pPr>
              <w:ind w:right="0"/>
              <w:rPr>
                <w:color w:val="000000" w:themeColor="text1"/>
                <w:sz w:val="20"/>
              </w:rPr>
            </w:pPr>
            <w:r w:rsidRPr="00613593">
              <w:rPr>
                <w:color w:val="000000" w:themeColor="text1"/>
                <w:sz w:val="20"/>
              </w:rPr>
              <w:t>17,05</w:t>
            </w:r>
          </w:p>
        </w:tc>
      </w:tr>
      <w:tr w:rsidR="00E11AB6" w:rsidRPr="00613593" w14:paraId="4E5D6692" w14:textId="77777777" w:rsidTr="00E11AB6">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10EAE98C" w14:textId="77777777" w:rsidR="00E11AB6" w:rsidRPr="00613593" w:rsidRDefault="00E11AB6" w:rsidP="00E11AB6">
            <w:pPr>
              <w:ind w:right="0"/>
              <w:jc w:val="left"/>
              <w:rPr>
                <w:color w:val="000000" w:themeColor="text1"/>
                <w:sz w:val="20"/>
              </w:rPr>
            </w:pPr>
            <w:r w:rsidRPr="00613593">
              <w:rPr>
                <w:color w:val="000000" w:themeColor="text1"/>
                <w:sz w:val="20"/>
              </w:rPr>
              <w:t>в том числе, отпуск теплоносителя из тепловых сетей на цели ГВС (для открытых) систем теплоснабжения</w:t>
            </w:r>
          </w:p>
        </w:tc>
        <w:tc>
          <w:tcPr>
            <w:tcW w:w="275" w:type="pct"/>
            <w:tcBorders>
              <w:top w:val="nil"/>
              <w:left w:val="nil"/>
              <w:bottom w:val="single" w:sz="4" w:space="0" w:color="auto"/>
              <w:right w:val="single" w:sz="4" w:space="0" w:color="auto"/>
            </w:tcBorders>
            <w:shd w:val="clear" w:color="auto" w:fill="auto"/>
            <w:vAlign w:val="center"/>
            <w:hideMark/>
          </w:tcPr>
          <w:p w14:paraId="1F0E5762" w14:textId="77777777" w:rsidR="00E11AB6" w:rsidRPr="00613593" w:rsidRDefault="00E11AB6" w:rsidP="00E11AB6">
            <w:pPr>
              <w:ind w:right="0"/>
              <w:rPr>
                <w:color w:val="000000" w:themeColor="text1"/>
                <w:sz w:val="20"/>
              </w:rPr>
            </w:pPr>
            <w:r w:rsidRPr="00613593">
              <w:rPr>
                <w:color w:val="000000" w:themeColor="text1"/>
                <w:sz w:val="20"/>
              </w:rPr>
              <w:t>307,38</w:t>
            </w:r>
          </w:p>
        </w:tc>
        <w:tc>
          <w:tcPr>
            <w:tcW w:w="275" w:type="pct"/>
            <w:tcBorders>
              <w:top w:val="nil"/>
              <w:left w:val="nil"/>
              <w:bottom w:val="single" w:sz="4" w:space="0" w:color="auto"/>
              <w:right w:val="single" w:sz="4" w:space="0" w:color="auto"/>
            </w:tcBorders>
            <w:shd w:val="clear" w:color="auto" w:fill="auto"/>
            <w:vAlign w:val="center"/>
            <w:hideMark/>
          </w:tcPr>
          <w:p w14:paraId="043B14EF" w14:textId="77777777" w:rsidR="00E11AB6" w:rsidRPr="00613593" w:rsidRDefault="00E11AB6" w:rsidP="00E11AB6">
            <w:pPr>
              <w:ind w:right="0"/>
              <w:rPr>
                <w:color w:val="000000" w:themeColor="text1"/>
                <w:sz w:val="20"/>
              </w:rPr>
            </w:pPr>
            <w:r w:rsidRPr="00613593">
              <w:rPr>
                <w:color w:val="000000" w:themeColor="text1"/>
                <w:sz w:val="20"/>
              </w:rPr>
              <w:t>307,38</w:t>
            </w:r>
          </w:p>
        </w:tc>
        <w:tc>
          <w:tcPr>
            <w:tcW w:w="275" w:type="pct"/>
            <w:tcBorders>
              <w:top w:val="nil"/>
              <w:left w:val="nil"/>
              <w:bottom w:val="single" w:sz="4" w:space="0" w:color="auto"/>
              <w:right w:val="single" w:sz="4" w:space="0" w:color="auto"/>
            </w:tcBorders>
            <w:shd w:val="clear" w:color="auto" w:fill="auto"/>
            <w:vAlign w:val="center"/>
            <w:hideMark/>
          </w:tcPr>
          <w:p w14:paraId="699ECF7E" w14:textId="77777777" w:rsidR="00E11AB6" w:rsidRPr="00613593" w:rsidRDefault="00E11AB6" w:rsidP="00E11AB6">
            <w:pPr>
              <w:ind w:right="0"/>
              <w:rPr>
                <w:color w:val="000000" w:themeColor="text1"/>
                <w:sz w:val="20"/>
              </w:rPr>
            </w:pPr>
            <w:r w:rsidRPr="00613593">
              <w:rPr>
                <w:color w:val="000000" w:themeColor="text1"/>
                <w:sz w:val="20"/>
              </w:rPr>
              <w:t>307,38</w:t>
            </w:r>
          </w:p>
        </w:tc>
        <w:tc>
          <w:tcPr>
            <w:tcW w:w="275" w:type="pct"/>
            <w:tcBorders>
              <w:top w:val="nil"/>
              <w:left w:val="nil"/>
              <w:bottom w:val="single" w:sz="4" w:space="0" w:color="auto"/>
              <w:right w:val="single" w:sz="4" w:space="0" w:color="auto"/>
            </w:tcBorders>
            <w:shd w:val="clear" w:color="auto" w:fill="auto"/>
            <w:vAlign w:val="center"/>
            <w:hideMark/>
          </w:tcPr>
          <w:p w14:paraId="0C8AF73C" w14:textId="77777777" w:rsidR="00E11AB6" w:rsidRPr="00613593" w:rsidRDefault="00E11AB6" w:rsidP="00E11AB6">
            <w:pPr>
              <w:ind w:right="0"/>
              <w:rPr>
                <w:color w:val="000000" w:themeColor="text1"/>
                <w:sz w:val="20"/>
              </w:rPr>
            </w:pPr>
            <w:r w:rsidRPr="00613593">
              <w:rPr>
                <w:color w:val="000000" w:themeColor="text1"/>
                <w:sz w:val="20"/>
              </w:rPr>
              <w:t>311,71</w:t>
            </w:r>
          </w:p>
        </w:tc>
        <w:tc>
          <w:tcPr>
            <w:tcW w:w="275" w:type="pct"/>
            <w:tcBorders>
              <w:top w:val="nil"/>
              <w:left w:val="nil"/>
              <w:bottom w:val="single" w:sz="4" w:space="0" w:color="auto"/>
              <w:right w:val="single" w:sz="4" w:space="0" w:color="auto"/>
            </w:tcBorders>
            <w:shd w:val="clear" w:color="auto" w:fill="auto"/>
            <w:vAlign w:val="center"/>
            <w:hideMark/>
          </w:tcPr>
          <w:p w14:paraId="4A3B5FD6" w14:textId="77777777" w:rsidR="00E11AB6" w:rsidRPr="00613593" w:rsidRDefault="00E11AB6" w:rsidP="00E11AB6">
            <w:pPr>
              <w:ind w:right="0"/>
              <w:rPr>
                <w:color w:val="000000" w:themeColor="text1"/>
                <w:sz w:val="20"/>
              </w:rPr>
            </w:pPr>
            <w:r w:rsidRPr="00613593">
              <w:rPr>
                <w:color w:val="000000" w:themeColor="text1"/>
                <w:sz w:val="20"/>
              </w:rPr>
              <w:t>311,71</w:t>
            </w:r>
          </w:p>
        </w:tc>
        <w:tc>
          <w:tcPr>
            <w:tcW w:w="275" w:type="pct"/>
            <w:tcBorders>
              <w:top w:val="nil"/>
              <w:left w:val="nil"/>
              <w:bottom w:val="single" w:sz="4" w:space="0" w:color="auto"/>
              <w:right w:val="single" w:sz="4" w:space="0" w:color="auto"/>
            </w:tcBorders>
            <w:shd w:val="clear" w:color="auto" w:fill="auto"/>
            <w:vAlign w:val="center"/>
            <w:hideMark/>
          </w:tcPr>
          <w:p w14:paraId="62D86091" w14:textId="77777777" w:rsidR="00E11AB6" w:rsidRPr="00613593" w:rsidRDefault="00E11AB6" w:rsidP="00E11AB6">
            <w:pPr>
              <w:ind w:right="0"/>
              <w:rPr>
                <w:color w:val="000000" w:themeColor="text1"/>
                <w:sz w:val="20"/>
              </w:rPr>
            </w:pPr>
            <w:r w:rsidRPr="00613593">
              <w:rPr>
                <w:color w:val="000000" w:themeColor="text1"/>
                <w:sz w:val="20"/>
              </w:rPr>
              <w:t>311,71</w:t>
            </w:r>
          </w:p>
        </w:tc>
        <w:tc>
          <w:tcPr>
            <w:tcW w:w="275" w:type="pct"/>
            <w:tcBorders>
              <w:top w:val="nil"/>
              <w:left w:val="nil"/>
              <w:bottom w:val="single" w:sz="4" w:space="0" w:color="auto"/>
              <w:right w:val="single" w:sz="4" w:space="0" w:color="auto"/>
            </w:tcBorders>
            <w:shd w:val="clear" w:color="auto" w:fill="auto"/>
            <w:vAlign w:val="center"/>
            <w:hideMark/>
          </w:tcPr>
          <w:p w14:paraId="21FD93FD" w14:textId="77777777" w:rsidR="00E11AB6" w:rsidRPr="00613593" w:rsidRDefault="00E11AB6" w:rsidP="00E11AB6">
            <w:pPr>
              <w:ind w:right="0"/>
              <w:rPr>
                <w:color w:val="000000" w:themeColor="text1"/>
                <w:sz w:val="20"/>
              </w:rPr>
            </w:pPr>
            <w:r w:rsidRPr="00613593">
              <w:rPr>
                <w:color w:val="000000" w:themeColor="text1"/>
                <w:sz w:val="20"/>
              </w:rPr>
              <w:t>311,71</w:t>
            </w:r>
          </w:p>
        </w:tc>
        <w:tc>
          <w:tcPr>
            <w:tcW w:w="275" w:type="pct"/>
            <w:tcBorders>
              <w:top w:val="nil"/>
              <w:left w:val="nil"/>
              <w:bottom w:val="single" w:sz="4" w:space="0" w:color="auto"/>
              <w:right w:val="single" w:sz="4" w:space="0" w:color="auto"/>
            </w:tcBorders>
            <w:shd w:val="clear" w:color="auto" w:fill="auto"/>
            <w:vAlign w:val="center"/>
            <w:hideMark/>
          </w:tcPr>
          <w:p w14:paraId="18230750" w14:textId="77777777" w:rsidR="00E11AB6" w:rsidRPr="00613593" w:rsidRDefault="00E11AB6" w:rsidP="00E11AB6">
            <w:pPr>
              <w:ind w:right="0"/>
              <w:rPr>
                <w:color w:val="000000" w:themeColor="text1"/>
                <w:sz w:val="20"/>
              </w:rPr>
            </w:pPr>
            <w:r w:rsidRPr="00613593">
              <w:rPr>
                <w:color w:val="000000" w:themeColor="text1"/>
                <w:sz w:val="20"/>
              </w:rPr>
              <w:t>311,71</w:t>
            </w:r>
          </w:p>
        </w:tc>
        <w:tc>
          <w:tcPr>
            <w:tcW w:w="275" w:type="pct"/>
            <w:tcBorders>
              <w:top w:val="nil"/>
              <w:left w:val="nil"/>
              <w:bottom w:val="single" w:sz="4" w:space="0" w:color="auto"/>
              <w:right w:val="single" w:sz="4" w:space="0" w:color="auto"/>
            </w:tcBorders>
            <w:shd w:val="clear" w:color="auto" w:fill="auto"/>
            <w:vAlign w:val="center"/>
            <w:hideMark/>
          </w:tcPr>
          <w:p w14:paraId="12DC3699" w14:textId="77777777" w:rsidR="00E11AB6" w:rsidRPr="00613593" w:rsidRDefault="00E11AB6" w:rsidP="00E11AB6">
            <w:pPr>
              <w:ind w:right="0"/>
              <w:rPr>
                <w:color w:val="000000" w:themeColor="text1"/>
                <w:sz w:val="20"/>
              </w:rPr>
            </w:pPr>
            <w:r w:rsidRPr="00613593">
              <w:rPr>
                <w:color w:val="000000" w:themeColor="text1"/>
                <w:sz w:val="20"/>
              </w:rPr>
              <w:t>311,71</w:t>
            </w:r>
          </w:p>
        </w:tc>
        <w:tc>
          <w:tcPr>
            <w:tcW w:w="275" w:type="pct"/>
            <w:tcBorders>
              <w:top w:val="nil"/>
              <w:left w:val="nil"/>
              <w:bottom w:val="single" w:sz="4" w:space="0" w:color="auto"/>
              <w:right w:val="single" w:sz="4" w:space="0" w:color="auto"/>
            </w:tcBorders>
            <w:shd w:val="clear" w:color="auto" w:fill="auto"/>
            <w:vAlign w:val="center"/>
            <w:hideMark/>
          </w:tcPr>
          <w:p w14:paraId="25273758" w14:textId="77777777" w:rsidR="00E11AB6" w:rsidRPr="00613593" w:rsidRDefault="00E11AB6" w:rsidP="00E11AB6">
            <w:pPr>
              <w:ind w:right="0"/>
              <w:rPr>
                <w:color w:val="000000" w:themeColor="text1"/>
                <w:sz w:val="20"/>
              </w:rPr>
            </w:pPr>
            <w:r w:rsidRPr="00613593">
              <w:rPr>
                <w:color w:val="000000" w:themeColor="text1"/>
                <w:sz w:val="20"/>
              </w:rPr>
              <w:t>311,71</w:t>
            </w:r>
          </w:p>
        </w:tc>
        <w:tc>
          <w:tcPr>
            <w:tcW w:w="275" w:type="pct"/>
            <w:tcBorders>
              <w:top w:val="nil"/>
              <w:left w:val="nil"/>
              <w:bottom w:val="single" w:sz="4" w:space="0" w:color="auto"/>
              <w:right w:val="single" w:sz="4" w:space="0" w:color="auto"/>
            </w:tcBorders>
            <w:shd w:val="clear" w:color="auto" w:fill="auto"/>
            <w:vAlign w:val="center"/>
            <w:hideMark/>
          </w:tcPr>
          <w:p w14:paraId="6C82E170" w14:textId="77777777" w:rsidR="00E11AB6" w:rsidRPr="00613593" w:rsidRDefault="00E11AB6" w:rsidP="00E11AB6">
            <w:pPr>
              <w:ind w:right="0"/>
              <w:rPr>
                <w:color w:val="000000" w:themeColor="text1"/>
                <w:sz w:val="20"/>
              </w:rPr>
            </w:pPr>
            <w:r w:rsidRPr="00613593">
              <w:rPr>
                <w:color w:val="000000" w:themeColor="text1"/>
                <w:sz w:val="20"/>
              </w:rPr>
              <w:t>311,71</w:t>
            </w:r>
          </w:p>
        </w:tc>
        <w:tc>
          <w:tcPr>
            <w:tcW w:w="275" w:type="pct"/>
            <w:tcBorders>
              <w:top w:val="nil"/>
              <w:left w:val="nil"/>
              <w:bottom w:val="single" w:sz="4" w:space="0" w:color="auto"/>
              <w:right w:val="single" w:sz="4" w:space="0" w:color="auto"/>
            </w:tcBorders>
            <w:shd w:val="clear" w:color="auto" w:fill="auto"/>
            <w:vAlign w:val="center"/>
            <w:hideMark/>
          </w:tcPr>
          <w:p w14:paraId="740F87E9" w14:textId="77777777" w:rsidR="00E11AB6" w:rsidRPr="00613593" w:rsidRDefault="00E11AB6" w:rsidP="00E11AB6">
            <w:pPr>
              <w:ind w:right="0"/>
              <w:rPr>
                <w:color w:val="000000" w:themeColor="text1"/>
                <w:sz w:val="20"/>
              </w:rPr>
            </w:pPr>
            <w:r w:rsidRPr="00613593">
              <w:rPr>
                <w:color w:val="000000" w:themeColor="text1"/>
                <w:sz w:val="20"/>
              </w:rPr>
              <w:t>311,71</w:t>
            </w:r>
          </w:p>
        </w:tc>
        <w:tc>
          <w:tcPr>
            <w:tcW w:w="275" w:type="pct"/>
            <w:tcBorders>
              <w:top w:val="nil"/>
              <w:left w:val="nil"/>
              <w:bottom w:val="single" w:sz="4" w:space="0" w:color="auto"/>
              <w:right w:val="single" w:sz="4" w:space="0" w:color="auto"/>
            </w:tcBorders>
            <w:shd w:val="clear" w:color="auto" w:fill="auto"/>
            <w:vAlign w:val="center"/>
            <w:hideMark/>
          </w:tcPr>
          <w:p w14:paraId="12DDEA29" w14:textId="77777777" w:rsidR="00E11AB6" w:rsidRPr="00613593" w:rsidRDefault="00E11AB6" w:rsidP="00E11AB6">
            <w:pPr>
              <w:ind w:right="0"/>
              <w:rPr>
                <w:color w:val="000000" w:themeColor="text1"/>
                <w:sz w:val="20"/>
              </w:rPr>
            </w:pPr>
            <w:r w:rsidRPr="00613593">
              <w:rPr>
                <w:color w:val="000000" w:themeColor="text1"/>
                <w:sz w:val="20"/>
              </w:rPr>
              <w:t>311,71</w:t>
            </w:r>
          </w:p>
        </w:tc>
        <w:tc>
          <w:tcPr>
            <w:tcW w:w="275" w:type="pct"/>
            <w:tcBorders>
              <w:top w:val="nil"/>
              <w:left w:val="nil"/>
              <w:bottom w:val="single" w:sz="4" w:space="0" w:color="auto"/>
              <w:right w:val="single" w:sz="4" w:space="0" w:color="auto"/>
            </w:tcBorders>
            <w:shd w:val="clear" w:color="auto" w:fill="auto"/>
            <w:vAlign w:val="center"/>
            <w:hideMark/>
          </w:tcPr>
          <w:p w14:paraId="666CEBC0" w14:textId="77777777" w:rsidR="00E11AB6" w:rsidRPr="00613593" w:rsidRDefault="00E11AB6" w:rsidP="00E11AB6">
            <w:pPr>
              <w:ind w:right="0"/>
              <w:rPr>
                <w:color w:val="000000" w:themeColor="text1"/>
                <w:sz w:val="20"/>
              </w:rPr>
            </w:pPr>
            <w:r w:rsidRPr="00613593">
              <w:rPr>
                <w:color w:val="000000" w:themeColor="text1"/>
                <w:sz w:val="20"/>
              </w:rPr>
              <w:t>311,71</w:t>
            </w:r>
          </w:p>
        </w:tc>
        <w:tc>
          <w:tcPr>
            <w:tcW w:w="275" w:type="pct"/>
            <w:tcBorders>
              <w:top w:val="nil"/>
              <w:left w:val="nil"/>
              <w:bottom w:val="single" w:sz="4" w:space="0" w:color="auto"/>
              <w:right w:val="single" w:sz="4" w:space="0" w:color="auto"/>
            </w:tcBorders>
            <w:shd w:val="clear" w:color="auto" w:fill="auto"/>
            <w:vAlign w:val="center"/>
            <w:hideMark/>
          </w:tcPr>
          <w:p w14:paraId="7B9D222D" w14:textId="77777777" w:rsidR="00E11AB6" w:rsidRPr="00613593" w:rsidRDefault="00E11AB6" w:rsidP="00E11AB6">
            <w:pPr>
              <w:ind w:right="0"/>
              <w:rPr>
                <w:color w:val="000000" w:themeColor="text1"/>
                <w:sz w:val="20"/>
              </w:rPr>
            </w:pPr>
            <w:r w:rsidRPr="00613593">
              <w:rPr>
                <w:color w:val="000000" w:themeColor="text1"/>
                <w:sz w:val="20"/>
              </w:rPr>
              <w:t>311,71</w:t>
            </w:r>
          </w:p>
        </w:tc>
        <w:tc>
          <w:tcPr>
            <w:tcW w:w="275" w:type="pct"/>
            <w:tcBorders>
              <w:top w:val="nil"/>
              <w:left w:val="nil"/>
              <w:bottom w:val="single" w:sz="4" w:space="0" w:color="auto"/>
              <w:right w:val="single" w:sz="4" w:space="0" w:color="auto"/>
            </w:tcBorders>
            <w:shd w:val="clear" w:color="auto" w:fill="auto"/>
            <w:vAlign w:val="center"/>
            <w:hideMark/>
          </w:tcPr>
          <w:p w14:paraId="56351B19" w14:textId="77777777" w:rsidR="00E11AB6" w:rsidRPr="00613593" w:rsidRDefault="00E11AB6" w:rsidP="00E11AB6">
            <w:pPr>
              <w:ind w:right="0"/>
              <w:rPr>
                <w:color w:val="000000" w:themeColor="text1"/>
                <w:sz w:val="20"/>
              </w:rPr>
            </w:pPr>
            <w:r w:rsidRPr="00613593">
              <w:rPr>
                <w:color w:val="000000" w:themeColor="text1"/>
                <w:sz w:val="20"/>
              </w:rPr>
              <w:t>311,71</w:t>
            </w:r>
          </w:p>
        </w:tc>
      </w:tr>
    </w:tbl>
    <w:p w14:paraId="7034DCBB" w14:textId="77777777" w:rsidR="000A2099" w:rsidRPr="00613593" w:rsidRDefault="000A2099" w:rsidP="000A2099">
      <w:pPr>
        <w:pStyle w:val="affffffff5"/>
        <w:ind w:firstLine="0"/>
        <w:rPr>
          <w:color w:val="000000" w:themeColor="text1"/>
        </w:rPr>
        <w:sectPr w:rsidR="000A2099" w:rsidRPr="00613593" w:rsidSect="000A2099">
          <w:pgSz w:w="23814" w:h="16839" w:orient="landscape" w:code="8"/>
          <w:pgMar w:top="1559" w:right="851" w:bottom="851" w:left="1418" w:header="567" w:footer="284" w:gutter="0"/>
          <w:cols w:space="720"/>
          <w:docGrid w:linePitch="381"/>
        </w:sectPr>
      </w:pPr>
    </w:p>
    <w:p w14:paraId="3704EF24" w14:textId="77777777" w:rsidR="009A2583" w:rsidRPr="00613593" w:rsidRDefault="00E11AB6" w:rsidP="009A2583">
      <w:pPr>
        <w:pStyle w:val="affffffffa"/>
        <w:rPr>
          <w:color w:val="000000" w:themeColor="text1"/>
        </w:rPr>
      </w:pPr>
      <w:r w:rsidRPr="00613593">
        <w:rPr>
          <w:color w:val="000000" w:themeColor="text1"/>
        </w:rPr>
        <w:lastRenderedPageBreak/>
        <w:drawing>
          <wp:inline distT="0" distB="0" distL="0" distR="0" wp14:anchorId="01C70A3B" wp14:editId="4BE01DC6">
            <wp:extent cx="13234737" cy="4066540"/>
            <wp:effectExtent l="0" t="0" r="5080" b="1016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356FFA2" w14:textId="77777777" w:rsidR="009A2583" w:rsidRPr="00613593" w:rsidRDefault="009A2583" w:rsidP="009A2583">
      <w:pPr>
        <w:pStyle w:val="afffffa"/>
        <w:rPr>
          <w:color w:val="000000" w:themeColor="text1"/>
        </w:rPr>
      </w:pPr>
      <w:bookmarkStart w:id="9" w:name="_Ref464476149"/>
      <w:bookmarkStart w:id="10" w:name="_Toc508043968"/>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884D2C" w:rsidRPr="00613593">
        <w:rPr>
          <w:noProof/>
          <w:color w:val="000000" w:themeColor="text1"/>
        </w:rPr>
        <w:t>1</w:t>
      </w:r>
      <w:r w:rsidR="00BD6A37" w:rsidRPr="00613593">
        <w:rPr>
          <w:noProof/>
          <w:color w:val="000000" w:themeColor="text1"/>
        </w:rPr>
        <w:fldChar w:fldCharType="end"/>
      </w:r>
      <w:bookmarkEnd w:id="9"/>
      <w:r w:rsidRPr="00613593">
        <w:rPr>
          <w:color w:val="000000" w:themeColor="text1"/>
        </w:rPr>
        <w:t xml:space="preserve"> – Общий объем тепловых сетей от </w:t>
      </w:r>
      <w:r w:rsidR="0061128E" w:rsidRPr="00613593">
        <w:rPr>
          <w:color w:val="000000" w:themeColor="text1"/>
        </w:rPr>
        <w:t>котельной МП «Теплоснабжение»</w:t>
      </w:r>
      <w:bookmarkEnd w:id="10"/>
    </w:p>
    <w:p w14:paraId="4B99D599" w14:textId="77777777" w:rsidR="009A2583" w:rsidRPr="00613593" w:rsidRDefault="00E11AB6" w:rsidP="009A2583">
      <w:pPr>
        <w:pStyle w:val="affffffffa"/>
        <w:rPr>
          <w:color w:val="000000" w:themeColor="text1"/>
        </w:rPr>
      </w:pPr>
      <w:r w:rsidRPr="00613593">
        <w:rPr>
          <w:color w:val="000000" w:themeColor="text1"/>
        </w:rPr>
        <w:drawing>
          <wp:inline distT="0" distB="0" distL="0" distR="0" wp14:anchorId="6FE31271" wp14:editId="75475DE7">
            <wp:extent cx="13162547" cy="4139565"/>
            <wp:effectExtent l="0" t="0" r="1270" b="1333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7A43010" w14:textId="77777777" w:rsidR="009A2583" w:rsidRPr="00613593" w:rsidRDefault="009A2583" w:rsidP="009A2583">
      <w:pPr>
        <w:pStyle w:val="afffffa"/>
        <w:rPr>
          <w:color w:val="000000" w:themeColor="text1"/>
        </w:rPr>
      </w:pPr>
      <w:bookmarkStart w:id="11" w:name="_Ref464476160"/>
      <w:bookmarkStart w:id="12" w:name="_Toc508043969"/>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884D2C" w:rsidRPr="00613593">
        <w:rPr>
          <w:noProof/>
          <w:color w:val="000000" w:themeColor="text1"/>
        </w:rPr>
        <w:t>2</w:t>
      </w:r>
      <w:r w:rsidR="00BD6A37" w:rsidRPr="00613593">
        <w:rPr>
          <w:noProof/>
          <w:color w:val="000000" w:themeColor="text1"/>
        </w:rPr>
        <w:fldChar w:fldCharType="end"/>
      </w:r>
      <w:bookmarkEnd w:id="11"/>
      <w:r w:rsidRPr="00613593">
        <w:rPr>
          <w:color w:val="000000" w:themeColor="text1"/>
        </w:rPr>
        <w:t xml:space="preserve"> – Динамика часовых расходов воды на нормативную утечку системе теплоснабжения от </w:t>
      </w:r>
      <w:r w:rsidR="0061128E" w:rsidRPr="00613593">
        <w:rPr>
          <w:color w:val="000000" w:themeColor="text1"/>
        </w:rPr>
        <w:t>котельной МП «Теплоснабжение»</w:t>
      </w:r>
      <w:bookmarkEnd w:id="12"/>
    </w:p>
    <w:p w14:paraId="20D4BBB8" w14:textId="77777777" w:rsidR="009A2583" w:rsidRPr="00613593" w:rsidRDefault="009A2583" w:rsidP="009A2583">
      <w:pPr>
        <w:pStyle w:val="affffffff5"/>
        <w:rPr>
          <w:color w:val="000000" w:themeColor="text1"/>
        </w:rPr>
        <w:sectPr w:rsidR="009A2583" w:rsidRPr="00613593" w:rsidSect="000A2099">
          <w:pgSz w:w="23814" w:h="16839" w:orient="landscape" w:code="8"/>
          <w:pgMar w:top="1559" w:right="851" w:bottom="851" w:left="1418" w:header="567" w:footer="284" w:gutter="0"/>
          <w:cols w:space="720"/>
          <w:docGrid w:linePitch="381"/>
        </w:sectPr>
      </w:pPr>
    </w:p>
    <w:p w14:paraId="1C323685" w14:textId="77777777" w:rsidR="0099061C" w:rsidRPr="00613593" w:rsidRDefault="0099061C" w:rsidP="002F4AFD">
      <w:pPr>
        <w:pStyle w:val="114"/>
        <w:numPr>
          <w:ilvl w:val="1"/>
          <w:numId w:val="16"/>
        </w:numPr>
        <w:spacing w:before="360" w:after="360" w:line="360" w:lineRule="auto"/>
        <w:ind w:right="0"/>
        <w:jc w:val="center"/>
        <w:rPr>
          <w:color w:val="000000" w:themeColor="text1"/>
          <w:sz w:val="28"/>
          <w:szCs w:val="28"/>
        </w:rPr>
      </w:pPr>
      <w:bookmarkStart w:id="13" w:name="_Toc508044071"/>
      <w:r w:rsidRPr="00613593">
        <w:rPr>
          <w:color w:val="000000" w:themeColor="text1"/>
          <w:sz w:val="28"/>
          <w:szCs w:val="28"/>
        </w:rPr>
        <w:lastRenderedPageBreak/>
        <w:t>Прогноз часового расхода теплоносителя на нормативную утечку в системах теплоснабжения от ТЭЦ ФЭИ</w:t>
      </w:r>
      <w:bookmarkEnd w:id="13"/>
    </w:p>
    <w:p w14:paraId="4D625A64" w14:textId="77777777" w:rsidR="0099061C" w:rsidRPr="00613593" w:rsidRDefault="0099061C" w:rsidP="0099061C">
      <w:pPr>
        <w:pStyle w:val="affffffff5"/>
        <w:rPr>
          <w:color w:val="000000" w:themeColor="text1"/>
        </w:rPr>
      </w:pPr>
      <w:r w:rsidRPr="00613593">
        <w:rPr>
          <w:color w:val="000000" w:themeColor="text1"/>
        </w:rPr>
        <w:t>Источником тепла является ТЭЦ ФЭИ. Теплоснабжение потребителей осуществляется преимущественно по открытой схеме с зависимым присоединением потребителей.</w:t>
      </w:r>
      <w:r w:rsidR="00387691" w:rsidRPr="00613593">
        <w:rPr>
          <w:color w:val="000000" w:themeColor="text1"/>
        </w:rPr>
        <w:t xml:space="preserve"> </w:t>
      </w:r>
    </w:p>
    <w:p w14:paraId="51329282" w14:textId="77777777" w:rsidR="0099061C" w:rsidRPr="00613593" w:rsidRDefault="0099061C" w:rsidP="0099061C">
      <w:pPr>
        <w:pStyle w:val="affffffff5"/>
        <w:rPr>
          <w:color w:val="000000" w:themeColor="text1"/>
        </w:rPr>
      </w:pPr>
      <w:r w:rsidRPr="00613593">
        <w:rPr>
          <w:color w:val="000000" w:themeColor="text1"/>
        </w:rPr>
        <w:t xml:space="preserve">Прогноз часового расхода теплоносителя на нормативную утечку в системе теплоснабжения от ТЭЦ ФЭИ представлен в таблице 2. Динамика общего объема тепловых сетей, включающего внешние тепловые сети и системы теплопотребления потребителей, от ТЭЦ ФЭИ представлена на рисунке 3. </w:t>
      </w:r>
      <w:r w:rsidRPr="00613593">
        <w:rPr>
          <w:bCs/>
          <w:color w:val="000000" w:themeColor="text1"/>
        </w:rPr>
        <w:t xml:space="preserve">Динамика часовых расходов воды на нормативную утечку системы теплоснабжения </w:t>
      </w:r>
      <w:r w:rsidRPr="00613593">
        <w:rPr>
          <w:color w:val="000000" w:themeColor="text1"/>
        </w:rPr>
        <w:t>от ТЭЦ ФЭИ представлена на рисунке 4.</w:t>
      </w:r>
    </w:p>
    <w:p w14:paraId="1C2B5973" w14:textId="77777777" w:rsidR="0099061C" w:rsidRPr="00613593" w:rsidRDefault="0099061C" w:rsidP="0099061C">
      <w:pPr>
        <w:pStyle w:val="affffffff5"/>
        <w:rPr>
          <w:color w:val="000000" w:themeColor="text1"/>
        </w:rPr>
      </w:pPr>
    </w:p>
    <w:p w14:paraId="46134A8C" w14:textId="77777777" w:rsidR="0099061C" w:rsidRPr="00613593" w:rsidRDefault="0099061C" w:rsidP="0099061C">
      <w:pPr>
        <w:pStyle w:val="affffffff5"/>
        <w:rPr>
          <w:color w:val="000000" w:themeColor="text1"/>
        </w:rPr>
        <w:sectPr w:rsidR="0099061C" w:rsidRPr="00613593" w:rsidSect="000A2099">
          <w:pgSz w:w="11906" w:h="16838" w:code="9"/>
          <w:pgMar w:top="1701" w:right="849" w:bottom="851" w:left="1560" w:header="567" w:footer="284" w:gutter="0"/>
          <w:cols w:space="720"/>
          <w:docGrid w:linePitch="381"/>
        </w:sectPr>
      </w:pPr>
    </w:p>
    <w:p w14:paraId="6D1FB86B" w14:textId="77777777" w:rsidR="0099061C" w:rsidRPr="00613593" w:rsidRDefault="0099061C" w:rsidP="0099061C">
      <w:pPr>
        <w:pStyle w:val="afffffa"/>
        <w:rPr>
          <w:color w:val="000000" w:themeColor="text1"/>
        </w:rPr>
      </w:pPr>
      <w:bookmarkStart w:id="14" w:name="_Toc508043918"/>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Pr="00613593">
        <w:rPr>
          <w:noProof/>
          <w:color w:val="000000" w:themeColor="text1"/>
        </w:rPr>
        <w:t>2</w:t>
      </w:r>
      <w:r w:rsidR="00BD6A37" w:rsidRPr="00613593">
        <w:rPr>
          <w:noProof/>
          <w:color w:val="000000" w:themeColor="text1"/>
        </w:rPr>
        <w:fldChar w:fldCharType="end"/>
      </w:r>
      <w:r w:rsidRPr="00613593">
        <w:rPr>
          <w:color w:val="000000" w:themeColor="text1"/>
        </w:rPr>
        <w:t xml:space="preserve"> – Прогноз часового расхода теплоносителя на нормативную утечку в системе теплоснабжения от ТЭЦ ФЭИ</w:t>
      </w:r>
      <w:bookmarkEnd w:id="14"/>
    </w:p>
    <w:tbl>
      <w:tblPr>
        <w:tblW w:w="5000" w:type="pct"/>
        <w:tblInd w:w="-5" w:type="dxa"/>
        <w:tblLook w:val="04A0" w:firstRow="1" w:lastRow="0" w:firstColumn="1" w:lastColumn="0" w:noHBand="0" w:noVBand="1"/>
      </w:tblPr>
      <w:tblGrid>
        <w:gridCol w:w="2585"/>
        <w:gridCol w:w="1185"/>
        <w:gridCol w:w="1185"/>
        <w:gridCol w:w="1185"/>
        <w:gridCol w:w="1185"/>
        <w:gridCol w:w="1185"/>
        <w:gridCol w:w="1185"/>
        <w:gridCol w:w="1184"/>
        <w:gridCol w:w="1184"/>
        <w:gridCol w:w="1184"/>
        <w:gridCol w:w="1184"/>
        <w:gridCol w:w="1184"/>
        <w:gridCol w:w="1184"/>
        <w:gridCol w:w="1184"/>
        <w:gridCol w:w="1184"/>
        <w:gridCol w:w="1184"/>
        <w:gridCol w:w="1184"/>
      </w:tblGrid>
      <w:tr w:rsidR="0099061C" w:rsidRPr="00613593" w14:paraId="7B12C0BF" w14:textId="77777777" w:rsidTr="00D13D1C">
        <w:trPr>
          <w:trHeight w:val="454"/>
        </w:trPr>
        <w:tc>
          <w:tcPr>
            <w:tcW w:w="6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F2DFB9" w14:textId="77777777" w:rsidR="0099061C" w:rsidRPr="00613593" w:rsidRDefault="0099061C" w:rsidP="00D13D1C">
            <w:pPr>
              <w:ind w:right="0"/>
              <w:rPr>
                <w:b/>
                <w:bCs/>
                <w:color w:val="000000" w:themeColor="text1"/>
                <w:sz w:val="20"/>
              </w:rPr>
            </w:pPr>
            <w:r w:rsidRPr="00613593">
              <w:rPr>
                <w:b/>
                <w:bCs/>
                <w:color w:val="000000" w:themeColor="text1"/>
                <w:sz w:val="20"/>
              </w:rPr>
              <w:t>Показатель</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47DA9FB" w14:textId="77777777" w:rsidR="0099061C" w:rsidRPr="00613593" w:rsidRDefault="0099061C" w:rsidP="00D13D1C">
            <w:pPr>
              <w:ind w:right="0"/>
              <w:rPr>
                <w:b/>
                <w:bCs/>
                <w:color w:val="000000" w:themeColor="text1"/>
                <w:sz w:val="20"/>
              </w:rPr>
            </w:pPr>
            <w:r w:rsidRPr="00613593">
              <w:rPr>
                <w:b/>
                <w:bCs/>
                <w:color w:val="000000" w:themeColor="text1"/>
                <w:sz w:val="20"/>
              </w:rPr>
              <w:t>2018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3EEB9B6" w14:textId="77777777" w:rsidR="0099061C" w:rsidRPr="00613593" w:rsidRDefault="0099061C" w:rsidP="00D13D1C">
            <w:pPr>
              <w:ind w:right="0"/>
              <w:rPr>
                <w:b/>
                <w:bCs/>
                <w:color w:val="000000" w:themeColor="text1"/>
                <w:sz w:val="20"/>
              </w:rPr>
            </w:pPr>
            <w:r w:rsidRPr="00613593">
              <w:rPr>
                <w:b/>
                <w:bCs/>
                <w:color w:val="000000" w:themeColor="text1"/>
                <w:sz w:val="20"/>
              </w:rPr>
              <w:t>2019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8571F14" w14:textId="77777777" w:rsidR="0099061C" w:rsidRPr="00613593" w:rsidRDefault="0099061C" w:rsidP="00D13D1C">
            <w:pPr>
              <w:ind w:right="0"/>
              <w:rPr>
                <w:b/>
                <w:bCs/>
                <w:color w:val="000000" w:themeColor="text1"/>
                <w:sz w:val="20"/>
              </w:rPr>
            </w:pPr>
            <w:r w:rsidRPr="00613593">
              <w:rPr>
                <w:b/>
                <w:bCs/>
                <w:color w:val="000000" w:themeColor="text1"/>
                <w:sz w:val="20"/>
              </w:rPr>
              <w:t>2020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15049A9" w14:textId="77777777" w:rsidR="0099061C" w:rsidRPr="00613593" w:rsidRDefault="0099061C" w:rsidP="00D13D1C">
            <w:pPr>
              <w:ind w:right="0"/>
              <w:rPr>
                <w:b/>
                <w:bCs/>
                <w:color w:val="000000" w:themeColor="text1"/>
                <w:sz w:val="20"/>
              </w:rPr>
            </w:pPr>
            <w:r w:rsidRPr="00613593">
              <w:rPr>
                <w:b/>
                <w:bCs/>
                <w:color w:val="000000" w:themeColor="text1"/>
                <w:sz w:val="20"/>
              </w:rPr>
              <w:t>2021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026BAED" w14:textId="77777777" w:rsidR="0099061C" w:rsidRPr="00613593" w:rsidRDefault="0099061C" w:rsidP="00D13D1C">
            <w:pPr>
              <w:ind w:right="0"/>
              <w:rPr>
                <w:b/>
                <w:bCs/>
                <w:color w:val="000000" w:themeColor="text1"/>
                <w:sz w:val="20"/>
              </w:rPr>
            </w:pPr>
            <w:r w:rsidRPr="00613593">
              <w:rPr>
                <w:b/>
                <w:bCs/>
                <w:color w:val="000000" w:themeColor="text1"/>
                <w:sz w:val="20"/>
              </w:rPr>
              <w:t>2022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8DDEA78" w14:textId="77777777" w:rsidR="0099061C" w:rsidRPr="00613593" w:rsidRDefault="0099061C" w:rsidP="00D13D1C">
            <w:pPr>
              <w:ind w:right="0"/>
              <w:rPr>
                <w:b/>
                <w:bCs/>
                <w:color w:val="000000" w:themeColor="text1"/>
                <w:sz w:val="20"/>
              </w:rPr>
            </w:pPr>
            <w:r w:rsidRPr="00613593">
              <w:rPr>
                <w:b/>
                <w:bCs/>
                <w:color w:val="000000" w:themeColor="text1"/>
                <w:sz w:val="20"/>
              </w:rPr>
              <w:t>2023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478C54C" w14:textId="77777777" w:rsidR="0099061C" w:rsidRPr="00613593" w:rsidRDefault="0099061C" w:rsidP="00D13D1C">
            <w:pPr>
              <w:ind w:right="0"/>
              <w:rPr>
                <w:b/>
                <w:bCs/>
                <w:color w:val="000000" w:themeColor="text1"/>
                <w:sz w:val="20"/>
              </w:rPr>
            </w:pPr>
            <w:r w:rsidRPr="00613593">
              <w:rPr>
                <w:b/>
                <w:bCs/>
                <w:color w:val="000000" w:themeColor="text1"/>
                <w:sz w:val="20"/>
              </w:rPr>
              <w:t>2024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835EE4C" w14:textId="77777777" w:rsidR="0099061C" w:rsidRPr="00613593" w:rsidRDefault="0099061C" w:rsidP="00D13D1C">
            <w:pPr>
              <w:ind w:right="0"/>
              <w:rPr>
                <w:b/>
                <w:bCs/>
                <w:color w:val="000000" w:themeColor="text1"/>
                <w:sz w:val="20"/>
              </w:rPr>
            </w:pPr>
            <w:r w:rsidRPr="00613593">
              <w:rPr>
                <w:b/>
                <w:bCs/>
                <w:color w:val="000000" w:themeColor="text1"/>
                <w:sz w:val="20"/>
              </w:rPr>
              <w:t>2025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8038C7D" w14:textId="77777777" w:rsidR="0099061C" w:rsidRPr="00613593" w:rsidRDefault="0099061C" w:rsidP="00D13D1C">
            <w:pPr>
              <w:ind w:right="0"/>
              <w:rPr>
                <w:b/>
                <w:bCs/>
                <w:color w:val="000000" w:themeColor="text1"/>
                <w:sz w:val="20"/>
              </w:rPr>
            </w:pPr>
            <w:r w:rsidRPr="00613593">
              <w:rPr>
                <w:b/>
                <w:bCs/>
                <w:color w:val="000000" w:themeColor="text1"/>
                <w:sz w:val="20"/>
              </w:rPr>
              <w:t>2026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B3157B3" w14:textId="77777777" w:rsidR="0099061C" w:rsidRPr="00613593" w:rsidRDefault="0099061C" w:rsidP="00D13D1C">
            <w:pPr>
              <w:ind w:right="0"/>
              <w:rPr>
                <w:b/>
                <w:bCs/>
                <w:color w:val="000000" w:themeColor="text1"/>
                <w:sz w:val="20"/>
              </w:rPr>
            </w:pPr>
            <w:r w:rsidRPr="00613593">
              <w:rPr>
                <w:b/>
                <w:bCs/>
                <w:color w:val="000000" w:themeColor="text1"/>
                <w:sz w:val="20"/>
              </w:rPr>
              <w:t>2027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EFE4206" w14:textId="77777777" w:rsidR="0099061C" w:rsidRPr="00613593" w:rsidRDefault="0099061C" w:rsidP="00D13D1C">
            <w:pPr>
              <w:ind w:right="0"/>
              <w:rPr>
                <w:b/>
                <w:bCs/>
                <w:color w:val="000000" w:themeColor="text1"/>
                <w:sz w:val="20"/>
              </w:rPr>
            </w:pPr>
            <w:r w:rsidRPr="00613593">
              <w:rPr>
                <w:b/>
                <w:bCs/>
                <w:color w:val="000000" w:themeColor="text1"/>
                <w:sz w:val="20"/>
              </w:rPr>
              <w:t>2028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B37AB68" w14:textId="77777777" w:rsidR="0099061C" w:rsidRPr="00613593" w:rsidRDefault="0099061C" w:rsidP="00D13D1C">
            <w:pPr>
              <w:ind w:right="0"/>
              <w:rPr>
                <w:b/>
                <w:bCs/>
                <w:color w:val="000000" w:themeColor="text1"/>
                <w:sz w:val="20"/>
              </w:rPr>
            </w:pPr>
            <w:r w:rsidRPr="00613593">
              <w:rPr>
                <w:b/>
                <w:bCs/>
                <w:color w:val="000000" w:themeColor="text1"/>
                <w:sz w:val="20"/>
              </w:rPr>
              <w:t>2029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1B79CB5" w14:textId="77777777" w:rsidR="0099061C" w:rsidRPr="00613593" w:rsidRDefault="0099061C" w:rsidP="00D13D1C">
            <w:pPr>
              <w:ind w:right="0"/>
              <w:rPr>
                <w:b/>
                <w:bCs/>
                <w:color w:val="000000" w:themeColor="text1"/>
                <w:sz w:val="20"/>
              </w:rPr>
            </w:pPr>
            <w:r w:rsidRPr="00613593">
              <w:rPr>
                <w:b/>
                <w:bCs/>
                <w:color w:val="000000" w:themeColor="text1"/>
                <w:sz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C03A31E" w14:textId="77777777" w:rsidR="0099061C" w:rsidRPr="00613593" w:rsidRDefault="0099061C" w:rsidP="00D13D1C">
            <w:pPr>
              <w:ind w:right="0"/>
              <w:rPr>
                <w:b/>
                <w:bCs/>
                <w:color w:val="000000" w:themeColor="text1"/>
                <w:sz w:val="20"/>
              </w:rPr>
            </w:pPr>
            <w:r w:rsidRPr="00613593">
              <w:rPr>
                <w:b/>
                <w:bCs/>
                <w:color w:val="000000" w:themeColor="text1"/>
                <w:sz w:val="20"/>
              </w:rPr>
              <w:t>2031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295AE28" w14:textId="77777777" w:rsidR="0099061C" w:rsidRPr="00613593" w:rsidRDefault="0099061C" w:rsidP="00D13D1C">
            <w:pPr>
              <w:ind w:right="0"/>
              <w:rPr>
                <w:b/>
                <w:bCs/>
                <w:color w:val="000000" w:themeColor="text1"/>
                <w:sz w:val="20"/>
              </w:rPr>
            </w:pPr>
            <w:r w:rsidRPr="00613593">
              <w:rPr>
                <w:b/>
                <w:bCs/>
                <w:color w:val="000000" w:themeColor="text1"/>
                <w:sz w:val="20"/>
              </w:rPr>
              <w:t>2032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34722E7" w14:textId="76AE8E36" w:rsidR="0099061C" w:rsidRPr="00613593" w:rsidRDefault="00366AAC" w:rsidP="00D13D1C">
            <w:pPr>
              <w:ind w:right="0"/>
              <w:rPr>
                <w:b/>
                <w:bCs/>
                <w:color w:val="000000" w:themeColor="text1"/>
                <w:sz w:val="20"/>
              </w:rPr>
            </w:pPr>
            <w:r w:rsidRPr="00613593">
              <w:rPr>
                <w:b/>
                <w:bCs/>
                <w:color w:val="000000" w:themeColor="text1"/>
                <w:sz w:val="20"/>
              </w:rPr>
              <w:t>2033 - 2035</w:t>
            </w:r>
          </w:p>
        </w:tc>
      </w:tr>
      <w:tr w:rsidR="00524F04" w:rsidRPr="00613593" w14:paraId="4CE16445"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19794E82" w14:textId="77777777" w:rsidR="00524F04" w:rsidRPr="00613593" w:rsidRDefault="00524F04" w:rsidP="00524F04">
            <w:pPr>
              <w:ind w:right="0"/>
              <w:jc w:val="left"/>
              <w:rPr>
                <w:color w:val="000000" w:themeColor="text1"/>
                <w:sz w:val="20"/>
              </w:rPr>
            </w:pPr>
            <w:r w:rsidRPr="00613593">
              <w:rPr>
                <w:color w:val="000000" w:themeColor="text1"/>
                <w:sz w:val="20"/>
              </w:rPr>
              <w:t>Объем сети общий, м</w:t>
            </w:r>
            <w:r w:rsidRPr="00613593">
              <w:rPr>
                <w:color w:val="000000" w:themeColor="text1"/>
                <w:sz w:val="20"/>
                <w:vertAlign w:val="superscript"/>
              </w:rPr>
              <w:t>3</w:t>
            </w:r>
          </w:p>
        </w:tc>
        <w:tc>
          <w:tcPr>
            <w:tcW w:w="275" w:type="pct"/>
            <w:tcBorders>
              <w:top w:val="nil"/>
              <w:left w:val="nil"/>
              <w:bottom w:val="single" w:sz="4" w:space="0" w:color="auto"/>
              <w:right w:val="single" w:sz="4" w:space="0" w:color="auto"/>
            </w:tcBorders>
            <w:shd w:val="clear" w:color="auto" w:fill="auto"/>
            <w:vAlign w:val="center"/>
            <w:hideMark/>
          </w:tcPr>
          <w:p w14:paraId="5DC59316" w14:textId="77777777" w:rsidR="00524F04" w:rsidRPr="00613593" w:rsidRDefault="00524F04" w:rsidP="00524F04">
            <w:pPr>
              <w:ind w:right="0"/>
              <w:rPr>
                <w:color w:val="000000" w:themeColor="text1"/>
                <w:sz w:val="20"/>
              </w:rPr>
            </w:pPr>
            <w:r w:rsidRPr="00613593">
              <w:rPr>
                <w:color w:val="000000" w:themeColor="text1"/>
                <w:sz w:val="20"/>
              </w:rPr>
              <w:t>6016,19</w:t>
            </w:r>
          </w:p>
        </w:tc>
        <w:tc>
          <w:tcPr>
            <w:tcW w:w="275" w:type="pct"/>
            <w:tcBorders>
              <w:top w:val="nil"/>
              <w:left w:val="nil"/>
              <w:bottom w:val="single" w:sz="4" w:space="0" w:color="auto"/>
              <w:right w:val="single" w:sz="4" w:space="0" w:color="auto"/>
            </w:tcBorders>
            <w:shd w:val="clear" w:color="auto" w:fill="auto"/>
            <w:vAlign w:val="center"/>
            <w:hideMark/>
          </w:tcPr>
          <w:p w14:paraId="7FA8A63A" w14:textId="77777777" w:rsidR="00524F04" w:rsidRPr="00613593" w:rsidRDefault="00524F04" w:rsidP="00524F04">
            <w:pPr>
              <w:ind w:right="0"/>
              <w:rPr>
                <w:color w:val="000000" w:themeColor="text1"/>
                <w:sz w:val="20"/>
              </w:rPr>
            </w:pPr>
            <w:r w:rsidRPr="00613593">
              <w:rPr>
                <w:color w:val="000000" w:themeColor="text1"/>
                <w:sz w:val="20"/>
              </w:rPr>
              <w:t>6016,19</w:t>
            </w:r>
          </w:p>
        </w:tc>
        <w:tc>
          <w:tcPr>
            <w:tcW w:w="275" w:type="pct"/>
            <w:tcBorders>
              <w:top w:val="nil"/>
              <w:left w:val="nil"/>
              <w:bottom w:val="single" w:sz="4" w:space="0" w:color="auto"/>
              <w:right w:val="single" w:sz="4" w:space="0" w:color="auto"/>
            </w:tcBorders>
            <w:shd w:val="clear" w:color="auto" w:fill="auto"/>
            <w:vAlign w:val="center"/>
            <w:hideMark/>
          </w:tcPr>
          <w:p w14:paraId="03FE0D37" w14:textId="77777777" w:rsidR="00524F04" w:rsidRPr="00613593" w:rsidRDefault="00524F04" w:rsidP="00524F04">
            <w:pPr>
              <w:ind w:right="0"/>
              <w:rPr>
                <w:color w:val="000000" w:themeColor="text1"/>
                <w:sz w:val="20"/>
              </w:rPr>
            </w:pPr>
            <w:r w:rsidRPr="00613593">
              <w:rPr>
                <w:color w:val="000000" w:themeColor="text1"/>
                <w:sz w:val="20"/>
              </w:rPr>
              <w:t>6016,19</w:t>
            </w:r>
          </w:p>
        </w:tc>
        <w:tc>
          <w:tcPr>
            <w:tcW w:w="275" w:type="pct"/>
            <w:tcBorders>
              <w:top w:val="nil"/>
              <w:left w:val="nil"/>
              <w:bottom w:val="single" w:sz="4" w:space="0" w:color="auto"/>
              <w:right w:val="single" w:sz="4" w:space="0" w:color="auto"/>
            </w:tcBorders>
            <w:shd w:val="clear" w:color="auto" w:fill="auto"/>
            <w:vAlign w:val="center"/>
            <w:hideMark/>
          </w:tcPr>
          <w:p w14:paraId="444D9A1F"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701E785E"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5BFC9792"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044FABC3"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7F7D04A5"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7A281F9B"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70516C46"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7EB3BA14"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4FF68CD2"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4085425C"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534F96BE"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2F56D044"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308080FE" w14:textId="77777777" w:rsidR="00524F04" w:rsidRPr="00613593" w:rsidRDefault="00524F04" w:rsidP="00524F04">
            <w:pPr>
              <w:ind w:right="0"/>
              <w:rPr>
                <w:color w:val="000000" w:themeColor="text1"/>
                <w:sz w:val="20"/>
              </w:rPr>
            </w:pPr>
            <w:r w:rsidRPr="00613593">
              <w:rPr>
                <w:color w:val="000000" w:themeColor="text1"/>
                <w:sz w:val="20"/>
              </w:rPr>
              <w:t>0,00</w:t>
            </w:r>
          </w:p>
        </w:tc>
      </w:tr>
      <w:tr w:rsidR="00524F04" w:rsidRPr="00613593" w14:paraId="40BA285C"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7DD0764A" w14:textId="77777777" w:rsidR="00524F04" w:rsidRPr="00613593" w:rsidRDefault="00524F04" w:rsidP="00524F04">
            <w:pPr>
              <w:ind w:right="0"/>
              <w:jc w:val="left"/>
              <w:rPr>
                <w:color w:val="000000" w:themeColor="text1"/>
                <w:sz w:val="20"/>
              </w:rPr>
            </w:pPr>
            <w:r w:rsidRPr="00613593">
              <w:rPr>
                <w:color w:val="000000" w:themeColor="text1"/>
                <w:sz w:val="20"/>
              </w:rPr>
              <w:t>Нормативная утечка всего, м</w:t>
            </w:r>
            <w:r w:rsidRPr="00613593">
              <w:rPr>
                <w:color w:val="000000" w:themeColor="text1"/>
                <w:sz w:val="20"/>
                <w:vertAlign w:val="superscript"/>
              </w:rPr>
              <w:t>3</w:t>
            </w:r>
            <w:r w:rsidRPr="00613593">
              <w:rPr>
                <w:color w:val="000000" w:themeColor="text1"/>
                <w:sz w:val="20"/>
              </w:rPr>
              <w:t>/час</w:t>
            </w:r>
          </w:p>
        </w:tc>
        <w:tc>
          <w:tcPr>
            <w:tcW w:w="275" w:type="pct"/>
            <w:tcBorders>
              <w:top w:val="nil"/>
              <w:left w:val="nil"/>
              <w:bottom w:val="single" w:sz="4" w:space="0" w:color="auto"/>
              <w:right w:val="single" w:sz="4" w:space="0" w:color="auto"/>
            </w:tcBorders>
            <w:shd w:val="clear" w:color="auto" w:fill="auto"/>
            <w:vAlign w:val="center"/>
            <w:hideMark/>
          </w:tcPr>
          <w:p w14:paraId="4157032C" w14:textId="77777777" w:rsidR="00524F04" w:rsidRPr="00613593" w:rsidRDefault="00524F04" w:rsidP="00524F04">
            <w:pPr>
              <w:ind w:right="0"/>
              <w:rPr>
                <w:color w:val="000000" w:themeColor="text1"/>
                <w:sz w:val="20"/>
              </w:rPr>
            </w:pPr>
            <w:r w:rsidRPr="00613593">
              <w:rPr>
                <w:color w:val="000000" w:themeColor="text1"/>
                <w:sz w:val="20"/>
              </w:rPr>
              <w:t>62,33</w:t>
            </w:r>
          </w:p>
        </w:tc>
        <w:tc>
          <w:tcPr>
            <w:tcW w:w="275" w:type="pct"/>
            <w:tcBorders>
              <w:top w:val="nil"/>
              <w:left w:val="nil"/>
              <w:bottom w:val="single" w:sz="4" w:space="0" w:color="auto"/>
              <w:right w:val="single" w:sz="4" w:space="0" w:color="auto"/>
            </w:tcBorders>
            <w:shd w:val="clear" w:color="auto" w:fill="auto"/>
            <w:vAlign w:val="center"/>
            <w:hideMark/>
          </w:tcPr>
          <w:p w14:paraId="4221866D" w14:textId="77777777" w:rsidR="00524F04" w:rsidRPr="00613593" w:rsidRDefault="00524F04" w:rsidP="00524F04">
            <w:pPr>
              <w:ind w:right="0"/>
              <w:rPr>
                <w:color w:val="000000" w:themeColor="text1"/>
                <w:sz w:val="20"/>
              </w:rPr>
            </w:pPr>
            <w:r w:rsidRPr="00613593">
              <w:rPr>
                <w:color w:val="000000" w:themeColor="text1"/>
                <w:sz w:val="20"/>
              </w:rPr>
              <w:t>62,33</w:t>
            </w:r>
          </w:p>
        </w:tc>
        <w:tc>
          <w:tcPr>
            <w:tcW w:w="275" w:type="pct"/>
            <w:tcBorders>
              <w:top w:val="nil"/>
              <w:left w:val="nil"/>
              <w:bottom w:val="single" w:sz="4" w:space="0" w:color="auto"/>
              <w:right w:val="single" w:sz="4" w:space="0" w:color="auto"/>
            </w:tcBorders>
            <w:shd w:val="clear" w:color="auto" w:fill="auto"/>
            <w:vAlign w:val="center"/>
            <w:hideMark/>
          </w:tcPr>
          <w:p w14:paraId="1B2EDC77" w14:textId="77777777" w:rsidR="00524F04" w:rsidRPr="00613593" w:rsidRDefault="00524F04" w:rsidP="00524F04">
            <w:pPr>
              <w:ind w:right="0"/>
              <w:rPr>
                <w:color w:val="000000" w:themeColor="text1"/>
                <w:sz w:val="20"/>
              </w:rPr>
            </w:pPr>
            <w:r w:rsidRPr="00613593">
              <w:rPr>
                <w:color w:val="000000" w:themeColor="text1"/>
                <w:sz w:val="20"/>
              </w:rPr>
              <w:t>62,33</w:t>
            </w:r>
          </w:p>
        </w:tc>
        <w:tc>
          <w:tcPr>
            <w:tcW w:w="275" w:type="pct"/>
            <w:tcBorders>
              <w:top w:val="nil"/>
              <w:left w:val="nil"/>
              <w:bottom w:val="single" w:sz="4" w:space="0" w:color="auto"/>
              <w:right w:val="single" w:sz="4" w:space="0" w:color="auto"/>
            </w:tcBorders>
            <w:shd w:val="clear" w:color="auto" w:fill="auto"/>
            <w:vAlign w:val="center"/>
            <w:hideMark/>
          </w:tcPr>
          <w:p w14:paraId="6FCC850A"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1418B93C"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1386FC28"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3C843757"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374BCFE9"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7273E62C"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63521F97"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6092DC90"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7D24720D"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7A385295"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5DC513B1"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6C9146FD"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1C5D4203" w14:textId="77777777" w:rsidR="00524F04" w:rsidRPr="00613593" w:rsidRDefault="00524F04" w:rsidP="00524F04">
            <w:pPr>
              <w:ind w:right="0"/>
              <w:rPr>
                <w:color w:val="000000" w:themeColor="text1"/>
                <w:sz w:val="20"/>
              </w:rPr>
            </w:pPr>
            <w:r w:rsidRPr="00613593">
              <w:rPr>
                <w:color w:val="000000" w:themeColor="text1"/>
                <w:sz w:val="20"/>
              </w:rPr>
              <w:t>0,00</w:t>
            </w:r>
          </w:p>
        </w:tc>
      </w:tr>
      <w:tr w:rsidR="00524F04" w:rsidRPr="00613593" w14:paraId="3A6E278B"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tcPr>
          <w:p w14:paraId="40AB1EE6" w14:textId="77777777" w:rsidR="00524F04" w:rsidRPr="00613593" w:rsidRDefault="00524F04" w:rsidP="00524F04">
            <w:pPr>
              <w:ind w:right="0"/>
              <w:jc w:val="left"/>
              <w:rPr>
                <w:color w:val="000000" w:themeColor="text1"/>
                <w:sz w:val="20"/>
              </w:rPr>
            </w:pPr>
            <w:r w:rsidRPr="00613593">
              <w:rPr>
                <w:color w:val="000000" w:themeColor="text1"/>
                <w:sz w:val="20"/>
              </w:rPr>
              <w:t>в том числе, нормативные утечки теплоносителя из теплосети, м</w:t>
            </w:r>
            <w:r w:rsidRPr="00613593">
              <w:rPr>
                <w:color w:val="000000" w:themeColor="text1"/>
                <w:sz w:val="20"/>
                <w:vertAlign w:val="superscript"/>
              </w:rPr>
              <w:t>3</w:t>
            </w:r>
            <w:r w:rsidRPr="00613593">
              <w:rPr>
                <w:color w:val="000000" w:themeColor="text1"/>
                <w:sz w:val="20"/>
              </w:rPr>
              <w:t>/час</w:t>
            </w:r>
          </w:p>
        </w:tc>
        <w:tc>
          <w:tcPr>
            <w:tcW w:w="275" w:type="pct"/>
            <w:tcBorders>
              <w:top w:val="nil"/>
              <w:left w:val="nil"/>
              <w:bottom w:val="single" w:sz="4" w:space="0" w:color="auto"/>
              <w:right w:val="single" w:sz="4" w:space="0" w:color="auto"/>
            </w:tcBorders>
            <w:shd w:val="clear" w:color="auto" w:fill="auto"/>
            <w:vAlign w:val="center"/>
          </w:tcPr>
          <w:p w14:paraId="7FCD3059" w14:textId="77777777" w:rsidR="00524F04" w:rsidRPr="00613593" w:rsidRDefault="00524F04" w:rsidP="00524F04">
            <w:pPr>
              <w:ind w:right="0"/>
              <w:rPr>
                <w:color w:val="000000" w:themeColor="text1"/>
                <w:sz w:val="20"/>
              </w:rPr>
            </w:pPr>
            <w:r w:rsidRPr="00613593">
              <w:rPr>
                <w:color w:val="000000" w:themeColor="text1"/>
                <w:sz w:val="20"/>
              </w:rPr>
              <w:t>11,68</w:t>
            </w:r>
          </w:p>
        </w:tc>
        <w:tc>
          <w:tcPr>
            <w:tcW w:w="275" w:type="pct"/>
            <w:tcBorders>
              <w:top w:val="nil"/>
              <w:left w:val="nil"/>
              <w:bottom w:val="single" w:sz="4" w:space="0" w:color="auto"/>
              <w:right w:val="single" w:sz="4" w:space="0" w:color="auto"/>
            </w:tcBorders>
            <w:shd w:val="clear" w:color="auto" w:fill="auto"/>
            <w:vAlign w:val="center"/>
          </w:tcPr>
          <w:p w14:paraId="7DC4BB84" w14:textId="77777777" w:rsidR="00524F04" w:rsidRPr="00613593" w:rsidRDefault="00524F04" w:rsidP="00524F04">
            <w:pPr>
              <w:ind w:right="0"/>
              <w:rPr>
                <w:color w:val="000000" w:themeColor="text1"/>
                <w:sz w:val="20"/>
              </w:rPr>
            </w:pPr>
            <w:r w:rsidRPr="00613593">
              <w:rPr>
                <w:color w:val="000000" w:themeColor="text1"/>
                <w:sz w:val="20"/>
              </w:rPr>
              <w:t>11,68</w:t>
            </w:r>
          </w:p>
        </w:tc>
        <w:tc>
          <w:tcPr>
            <w:tcW w:w="275" w:type="pct"/>
            <w:tcBorders>
              <w:top w:val="nil"/>
              <w:left w:val="nil"/>
              <w:bottom w:val="single" w:sz="4" w:space="0" w:color="auto"/>
              <w:right w:val="single" w:sz="4" w:space="0" w:color="auto"/>
            </w:tcBorders>
            <w:shd w:val="clear" w:color="auto" w:fill="auto"/>
            <w:vAlign w:val="center"/>
          </w:tcPr>
          <w:p w14:paraId="7F5ABA73" w14:textId="77777777" w:rsidR="00524F04" w:rsidRPr="00613593" w:rsidRDefault="00524F04" w:rsidP="00524F04">
            <w:pPr>
              <w:ind w:right="0"/>
              <w:rPr>
                <w:color w:val="000000" w:themeColor="text1"/>
                <w:sz w:val="20"/>
              </w:rPr>
            </w:pPr>
            <w:r w:rsidRPr="00613593">
              <w:rPr>
                <w:color w:val="000000" w:themeColor="text1"/>
                <w:sz w:val="20"/>
              </w:rPr>
              <w:t>11,68</w:t>
            </w:r>
          </w:p>
        </w:tc>
        <w:tc>
          <w:tcPr>
            <w:tcW w:w="275" w:type="pct"/>
            <w:tcBorders>
              <w:top w:val="nil"/>
              <w:left w:val="nil"/>
              <w:bottom w:val="single" w:sz="4" w:space="0" w:color="auto"/>
              <w:right w:val="single" w:sz="4" w:space="0" w:color="auto"/>
            </w:tcBorders>
            <w:shd w:val="clear" w:color="auto" w:fill="auto"/>
            <w:vAlign w:val="center"/>
          </w:tcPr>
          <w:p w14:paraId="56AFC596"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tcPr>
          <w:p w14:paraId="303BF66B"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tcPr>
          <w:p w14:paraId="07692211"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tcPr>
          <w:p w14:paraId="674CACAE"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tcPr>
          <w:p w14:paraId="03898C7F"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tcPr>
          <w:p w14:paraId="4EDF8C39"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tcPr>
          <w:p w14:paraId="7113475D"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tcPr>
          <w:p w14:paraId="0BA5A0C4"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tcPr>
          <w:p w14:paraId="6C153AEB"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tcPr>
          <w:p w14:paraId="058240A9"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tcPr>
          <w:p w14:paraId="70F74D76"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tcPr>
          <w:p w14:paraId="5A639F4D"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tcPr>
          <w:p w14:paraId="3AE33B7E" w14:textId="77777777" w:rsidR="00524F04" w:rsidRPr="00613593" w:rsidRDefault="00524F04" w:rsidP="00524F04">
            <w:pPr>
              <w:ind w:right="0"/>
              <w:rPr>
                <w:color w:val="000000" w:themeColor="text1"/>
                <w:sz w:val="20"/>
              </w:rPr>
            </w:pPr>
            <w:r w:rsidRPr="00613593">
              <w:rPr>
                <w:color w:val="000000" w:themeColor="text1"/>
                <w:sz w:val="20"/>
              </w:rPr>
              <w:t>0,00</w:t>
            </w:r>
          </w:p>
        </w:tc>
      </w:tr>
      <w:tr w:rsidR="00524F04" w:rsidRPr="00613593" w14:paraId="4217D431"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tcPr>
          <w:p w14:paraId="2EEFC003" w14:textId="77777777" w:rsidR="00524F04" w:rsidRPr="00613593" w:rsidRDefault="00524F04" w:rsidP="00524F04">
            <w:pPr>
              <w:ind w:right="0"/>
              <w:jc w:val="left"/>
              <w:rPr>
                <w:color w:val="000000" w:themeColor="text1"/>
                <w:sz w:val="20"/>
              </w:rPr>
            </w:pPr>
            <w:r w:rsidRPr="00613593">
              <w:rPr>
                <w:color w:val="000000" w:themeColor="text1"/>
                <w:sz w:val="20"/>
              </w:rPr>
              <w:t>в том числе, из систем теплопотребления</w:t>
            </w:r>
          </w:p>
        </w:tc>
        <w:tc>
          <w:tcPr>
            <w:tcW w:w="275" w:type="pct"/>
            <w:tcBorders>
              <w:top w:val="nil"/>
              <w:left w:val="nil"/>
              <w:bottom w:val="single" w:sz="4" w:space="0" w:color="auto"/>
              <w:right w:val="single" w:sz="4" w:space="0" w:color="auto"/>
            </w:tcBorders>
            <w:shd w:val="clear" w:color="auto" w:fill="auto"/>
            <w:vAlign w:val="center"/>
          </w:tcPr>
          <w:p w14:paraId="3EA5F5A0" w14:textId="77777777" w:rsidR="00524F04" w:rsidRPr="00613593" w:rsidRDefault="00524F04" w:rsidP="00524F04">
            <w:pPr>
              <w:ind w:right="0"/>
              <w:rPr>
                <w:color w:val="000000" w:themeColor="text1"/>
                <w:sz w:val="20"/>
              </w:rPr>
            </w:pPr>
            <w:r w:rsidRPr="00613593">
              <w:rPr>
                <w:color w:val="000000" w:themeColor="text1"/>
                <w:sz w:val="20"/>
              </w:rPr>
              <w:t>2,46</w:t>
            </w:r>
          </w:p>
        </w:tc>
        <w:tc>
          <w:tcPr>
            <w:tcW w:w="275" w:type="pct"/>
            <w:tcBorders>
              <w:top w:val="nil"/>
              <w:left w:val="nil"/>
              <w:bottom w:val="single" w:sz="4" w:space="0" w:color="auto"/>
              <w:right w:val="single" w:sz="4" w:space="0" w:color="auto"/>
            </w:tcBorders>
            <w:shd w:val="clear" w:color="auto" w:fill="auto"/>
            <w:vAlign w:val="center"/>
          </w:tcPr>
          <w:p w14:paraId="7FCCE059" w14:textId="77777777" w:rsidR="00524F04" w:rsidRPr="00613593" w:rsidRDefault="00524F04" w:rsidP="00524F04">
            <w:pPr>
              <w:ind w:right="0"/>
              <w:rPr>
                <w:color w:val="000000" w:themeColor="text1"/>
                <w:sz w:val="20"/>
              </w:rPr>
            </w:pPr>
            <w:r w:rsidRPr="00613593">
              <w:rPr>
                <w:color w:val="000000" w:themeColor="text1"/>
                <w:sz w:val="20"/>
              </w:rPr>
              <w:t>2,46</w:t>
            </w:r>
          </w:p>
        </w:tc>
        <w:tc>
          <w:tcPr>
            <w:tcW w:w="275" w:type="pct"/>
            <w:tcBorders>
              <w:top w:val="nil"/>
              <w:left w:val="nil"/>
              <w:bottom w:val="single" w:sz="4" w:space="0" w:color="auto"/>
              <w:right w:val="single" w:sz="4" w:space="0" w:color="auto"/>
            </w:tcBorders>
            <w:shd w:val="clear" w:color="auto" w:fill="auto"/>
            <w:vAlign w:val="center"/>
          </w:tcPr>
          <w:p w14:paraId="71C7C5BE" w14:textId="77777777" w:rsidR="00524F04" w:rsidRPr="00613593" w:rsidRDefault="00524F04" w:rsidP="00524F04">
            <w:pPr>
              <w:ind w:right="0"/>
              <w:rPr>
                <w:color w:val="000000" w:themeColor="text1"/>
                <w:sz w:val="20"/>
              </w:rPr>
            </w:pPr>
            <w:r w:rsidRPr="00613593">
              <w:rPr>
                <w:color w:val="000000" w:themeColor="text1"/>
                <w:sz w:val="20"/>
              </w:rPr>
              <w:t>2,46</w:t>
            </w:r>
          </w:p>
        </w:tc>
        <w:tc>
          <w:tcPr>
            <w:tcW w:w="275" w:type="pct"/>
            <w:tcBorders>
              <w:top w:val="nil"/>
              <w:left w:val="nil"/>
              <w:bottom w:val="single" w:sz="4" w:space="0" w:color="auto"/>
              <w:right w:val="single" w:sz="4" w:space="0" w:color="auto"/>
            </w:tcBorders>
            <w:shd w:val="clear" w:color="auto" w:fill="auto"/>
            <w:vAlign w:val="center"/>
          </w:tcPr>
          <w:p w14:paraId="17F9FD57"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tcPr>
          <w:p w14:paraId="6C78BB0F"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tcPr>
          <w:p w14:paraId="6EAD2116"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tcPr>
          <w:p w14:paraId="02DB45E7"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tcPr>
          <w:p w14:paraId="31155A9A"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tcPr>
          <w:p w14:paraId="1B419BD1"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tcPr>
          <w:p w14:paraId="3F03718D"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tcPr>
          <w:p w14:paraId="0227F2C9"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tcPr>
          <w:p w14:paraId="5199C436"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tcPr>
          <w:p w14:paraId="1309387E"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tcPr>
          <w:p w14:paraId="63C90154"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tcPr>
          <w:p w14:paraId="3144DF44" w14:textId="77777777" w:rsidR="00524F04" w:rsidRPr="00613593" w:rsidRDefault="00524F04" w:rsidP="00524F04">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tcPr>
          <w:p w14:paraId="3A35EED2" w14:textId="77777777" w:rsidR="00524F04" w:rsidRPr="00613593" w:rsidRDefault="00524F04" w:rsidP="00524F04">
            <w:pPr>
              <w:ind w:right="0"/>
              <w:rPr>
                <w:color w:val="000000" w:themeColor="text1"/>
                <w:sz w:val="20"/>
              </w:rPr>
            </w:pPr>
            <w:r w:rsidRPr="00613593">
              <w:rPr>
                <w:color w:val="000000" w:themeColor="text1"/>
                <w:sz w:val="20"/>
              </w:rPr>
              <w:t>0,00</w:t>
            </w:r>
          </w:p>
        </w:tc>
      </w:tr>
      <w:tr w:rsidR="00272DCA" w:rsidRPr="00613593" w14:paraId="65E5CC1F"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273436D7" w14:textId="77777777" w:rsidR="00272DCA" w:rsidRPr="00613593" w:rsidRDefault="00272DCA" w:rsidP="00272DCA">
            <w:pPr>
              <w:ind w:right="0"/>
              <w:jc w:val="left"/>
              <w:rPr>
                <w:color w:val="000000" w:themeColor="text1"/>
                <w:sz w:val="20"/>
              </w:rPr>
            </w:pPr>
            <w:r w:rsidRPr="00613593">
              <w:rPr>
                <w:color w:val="000000" w:themeColor="text1"/>
                <w:sz w:val="20"/>
              </w:rPr>
              <w:t>в том числе, отпуск теплоносителя из тепловых сетей на цели ГВС (для открытых) систем теплоснабжения</w:t>
            </w:r>
          </w:p>
        </w:tc>
        <w:tc>
          <w:tcPr>
            <w:tcW w:w="275" w:type="pct"/>
            <w:tcBorders>
              <w:top w:val="nil"/>
              <w:left w:val="nil"/>
              <w:bottom w:val="single" w:sz="4" w:space="0" w:color="auto"/>
              <w:right w:val="single" w:sz="4" w:space="0" w:color="auto"/>
            </w:tcBorders>
            <w:shd w:val="clear" w:color="auto" w:fill="auto"/>
            <w:vAlign w:val="center"/>
            <w:hideMark/>
          </w:tcPr>
          <w:p w14:paraId="1928A42F" w14:textId="77777777" w:rsidR="00272DCA" w:rsidRPr="00613593" w:rsidRDefault="00272DCA" w:rsidP="00272DCA">
            <w:pPr>
              <w:ind w:right="0"/>
              <w:rPr>
                <w:color w:val="000000" w:themeColor="text1"/>
                <w:sz w:val="20"/>
              </w:rPr>
            </w:pPr>
            <w:r w:rsidRPr="00613593">
              <w:rPr>
                <w:color w:val="000000" w:themeColor="text1"/>
                <w:sz w:val="20"/>
              </w:rPr>
              <w:t>48,19</w:t>
            </w:r>
          </w:p>
        </w:tc>
        <w:tc>
          <w:tcPr>
            <w:tcW w:w="275" w:type="pct"/>
            <w:tcBorders>
              <w:top w:val="nil"/>
              <w:left w:val="nil"/>
              <w:bottom w:val="single" w:sz="4" w:space="0" w:color="auto"/>
              <w:right w:val="single" w:sz="4" w:space="0" w:color="auto"/>
            </w:tcBorders>
            <w:shd w:val="clear" w:color="auto" w:fill="auto"/>
            <w:vAlign w:val="center"/>
            <w:hideMark/>
          </w:tcPr>
          <w:p w14:paraId="472F5CE4" w14:textId="77777777" w:rsidR="00272DCA" w:rsidRPr="00613593" w:rsidRDefault="00272DCA" w:rsidP="00272DCA">
            <w:pPr>
              <w:ind w:right="0"/>
              <w:rPr>
                <w:color w:val="000000" w:themeColor="text1"/>
                <w:sz w:val="20"/>
              </w:rPr>
            </w:pPr>
            <w:r w:rsidRPr="00613593">
              <w:rPr>
                <w:color w:val="000000" w:themeColor="text1"/>
                <w:sz w:val="20"/>
              </w:rPr>
              <w:t>48,19</w:t>
            </w:r>
          </w:p>
        </w:tc>
        <w:tc>
          <w:tcPr>
            <w:tcW w:w="275" w:type="pct"/>
            <w:tcBorders>
              <w:top w:val="nil"/>
              <w:left w:val="nil"/>
              <w:bottom w:val="single" w:sz="4" w:space="0" w:color="auto"/>
              <w:right w:val="single" w:sz="4" w:space="0" w:color="auto"/>
            </w:tcBorders>
            <w:shd w:val="clear" w:color="auto" w:fill="auto"/>
            <w:vAlign w:val="center"/>
            <w:hideMark/>
          </w:tcPr>
          <w:p w14:paraId="7F0B6B0B" w14:textId="77777777" w:rsidR="00272DCA" w:rsidRPr="00613593" w:rsidRDefault="00272DCA" w:rsidP="00272DCA">
            <w:pPr>
              <w:ind w:right="0"/>
              <w:rPr>
                <w:color w:val="000000" w:themeColor="text1"/>
                <w:sz w:val="20"/>
              </w:rPr>
            </w:pPr>
            <w:r w:rsidRPr="00613593">
              <w:rPr>
                <w:color w:val="000000" w:themeColor="text1"/>
                <w:sz w:val="20"/>
              </w:rPr>
              <w:t>48,19</w:t>
            </w:r>
          </w:p>
        </w:tc>
        <w:tc>
          <w:tcPr>
            <w:tcW w:w="275" w:type="pct"/>
            <w:tcBorders>
              <w:top w:val="nil"/>
              <w:left w:val="nil"/>
              <w:bottom w:val="single" w:sz="4" w:space="0" w:color="auto"/>
              <w:right w:val="single" w:sz="4" w:space="0" w:color="auto"/>
            </w:tcBorders>
            <w:shd w:val="clear" w:color="auto" w:fill="auto"/>
            <w:vAlign w:val="center"/>
            <w:hideMark/>
          </w:tcPr>
          <w:p w14:paraId="74168B7D" w14:textId="77777777" w:rsidR="00272DCA" w:rsidRPr="00613593" w:rsidRDefault="00272DCA" w:rsidP="00272DCA">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1FF23C6A" w14:textId="77777777" w:rsidR="00272DCA" w:rsidRPr="00613593" w:rsidRDefault="00272DCA" w:rsidP="00272DCA">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2B0467AE" w14:textId="77777777" w:rsidR="00272DCA" w:rsidRPr="00613593" w:rsidRDefault="00272DCA" w:rsidP="00272DCA">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630A4863" w14:textId="77777777" w:rsidR="00272DCA" w:rsidRPr="00613593" w:rsidRDefault="00272DCA" w:rsidP="00272DCA">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1C87F76D" w14:textId="77777777" w:rsidR="00272DCA" w:rsidRPr="00613593" w:rsidRDefault="00272DCA" w:rsidP="00272DCA">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272BD4EF" w14:textId="77777777" w:rsidR="00272DCA" w:rsidRPr="00613593" w:rsidRDefault="00272DCA" w:rsidP="00272DCA">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5794A17A" w14:textId="77777777" w:rsidR="00272DCA" w:rsidRPr="00613593" w:rsidRDefault="00272DCA" w:rsidP="00272DCA">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7C039830" w14:textId="77777777" w:rsidR="00272DCA" w:rsidRPr="00613593" w:rsidRDefault="00272DCA" w:rsidP="00272DCA">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30F26598" w14:textId="77777777" w:rsidR="00272DCA" w:rsidRPr="00613593" w:rsidRDefault="00272DCA" w:rsidP="00272DCA">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5E30514F" w14:textId="77777777" w:rsidR="00272DCA" w:rsidRPr="00613593" w:rsidRDefault="00272DCA" w:rsidP="00272DCA">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7EAC1C69" w14:textId="77777777" w:rsidR="00272DCA" w:rsidRPr="00613593" w:rsidRDefault="00272DCA" w:rsidP="00272DCA">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2BCAEABF" w14:textId="77777777" w:rsidR="00272DCA" w:rsidRPr="00613593" w:rsidRDefault="00272DCA" w:rsidP="00272DCA">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229C6BF1" w14:textId="77777777" w:rsidR="00272DCA" w:rsidRPr="00613593" w:rsidRDefault="00272DCA" w:rsidP="00272DCA">
            <w:pPr>
              <w:ind w:right="0"/>
              <w:rPr>
                <w:color w:val="000000" w:themeColor="text1"/>
                <w:sz w:val="20"/>
              </w:rPr>
            </w:pPr>
            <w:r w:rsidRPr="00613593">
              <w:rPr>
                <w:color w:val="000000" w:themeColor="text1"/>
                <w:sz w:val="20"/>
              </w:rPr>
              <w:t>0,00</w:t>
            </w:r>
          </w:p>
        </w:tc>
      </w:tr>
    </w:tbl>
    <w:p w14:paraId="3BD4BDB8" w14:textId="77777777" w:rsidR="0099061C" w:rsidRPr="00613593" w:rsidRDefault="0099061C" w:rsidP="0099061C">
      <w:pPr>
        <w:pStyle w:val="affffffff5"/>
        <w:ind w:firstLine="0"/>
        <w:rPr>
          <w:color w:val="000000" w:themeColor="text1"/>
        </w:rPr>
        <w:sectPr w:rsidR="0099061C" w:rsidRPr="00613593" w:rsidSect="000A2099">
          <w:pgSz w:w="23814" w:h="16839" w:orient="landscape" w:code="8"/>
          <w:pgMar w:top="1559" w:right="851" w:bottom="851" w:left="1418" w:header="567" w:footer="284" w:gutter="0"/>
          <w:cols w:space="720"/>
          <w:docGrid w:linePitch="381"/>
        </w:sectPr>
      </w:pPr>
    </w:p>
    <w:p w14:paraId="6B7F0A5E" w14:textId="77777777" w:rsidR="0099061C" w:rsidRPr="00613593" w:rsidRDefault="00524F04" w:rsidP="0099061C">
      <w:pPr>
        <w:pStyle w:val="affffffffa"/>
        <w:rPr>
          <w:color w:val="000000" w:themeColor="text1"/>
        </w:rPr>
      </w:pPr>
      <w:r w:rsidRPr="00613593">
        <w:rPr>
          <w:color w:val="000000" w:themeColor="text1"/>
        </w:rPr>
        <w:lastRenderedPageBreak/>
        <w:drawing>
          <wp:inline distT="0" distB="0" distL="0" distR="0" wp14:anchorId="4DEA53A3" wp14:editId="319783A2">
            <wp:extent cx="12044855" cy="3388995"/>
            <wp:effectExtent l="0" t="0" r="13970" b="1905"/>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3BD9FC7" w14:textId="77777777" w:rsidR="0099061C" w:rsidRPr="00613593" w:rsidRDefault="0099061C" w:rsidP="0099061C">
      <w:pPr>
        <w:pStyle w:val="afffffa"/>
        <w:rPr>
          <w:color w:val="000000" w:themeColor="text1"/>
        </w:rPr>
      </w:pPr>
      <w:bookmarkStart w:id="15" w:name="_Toc508043970"/>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Pr="00613593">
        <w:rPr>
          <w:noProof/>
          <w:color w:val="000000" w:themeColor="text1"/>
        </w:rPr>
        <w:t>3</w:t>
      </w:r>
      <w:r w:rsidR="00BD6A37" w:rsidRPr="00613593">
        <w:rPr>
          <w:noProof/>
          <w:color w:val="000000" w:themeColor="text1"/>
        </w:rPr>
        <w:fldChar w:fldCharType="end"/>
      </w:r>
      <w:r w:rsidRPr="00613593">
        <w:rPr>
          <w:color w:val="000000" w:themeColor="text1"/>
        </w:rPr>
        <w:t xml:space="preserve"> – Общий объем тепловых сетей от ТЭЦ ФЭИ</w:t>
      </w:r>
      <w:bookmarkEnd w:id="15"/>
    </w:p>
    <w:p w14:paraId="1CA750DD" w14:textId="77777777" w:rsidR="0099061C" w:rsidRPr="00613593" w:rsidRDefault="00524F04" w:rsidP="0099061C">
      <w:pPr>
        <w:pStyle w:val="affffffffa"/>
        <w:rPr>
          <w:color w:val="000000" w:themeColor="text1"/>
        </w:rPr>
      </w:pPr>
      <w:r w:rsidRPr="00613593">
        <w:rPr>
          <w:color w:val="000000" w:themeColor="text1"/>
        </w:rPr>
        <w:drawing>
          <wp:inline distT="0" distB="0" distL="0" distR="0" wp14:anchorId="1CA1BB84" wp14:editId="03A36C62">
            <wp:extent cx="11941791" cy="4558030"/>
            <wp:effectExtent l="0" t="0" r="3175" b="1397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9D5F145" w14:textId="77777777" w:rsidR="0099061C" w:rsidRPr="00613593" w:rsidRDefault="0099061C" w:rsidP="0099061C">
      <w:pPr>
        <w:pStyle w:val="afffffa"/>
        <w:rPr>
          <w:color w:val="000000" w:themeColor="text1"/>
        </w:rPr>
      </w:pPr>
      <w:bookmarkStart w:id="16" w:name="_Toc508043971"/>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Pr="00613593">
        <w:rPr>
          <w:noProof/>
          <w:color w:val="000000" w:themeColor="text1"/>
        </w:rPr>
        <w:t>4</w:t>
      </w:r>
      <w:r w:rsidR="00BD6A37" w:rsidRPr="00613593">
        <w:rPr>
          <w:noProof/>
          <w:color w:val="000000" w:themeColor="text1"/>
        </w:rPr>
        <w:fldChar w:fldCharType="end"/>
      </w:r>
      <w:r w:rsidRPr="00613593">
        <w:rPr>
          <w:color w:val="000000" w:themeColor="text1"/>
        </w:rPr>
        <w:t xml:space="preserve"> – Динамика часовых расходов воды на нормативную утечку системе теплоснабжения от ТЭЦ ФЭИ</w:t>
      </w:r>
      <w:bookmarkEnd w:id="16"/>
    </w:p>
    <w:p w14:paraId="7F95CCBD" w14:textId="77777777" w:rsidR="0099061C" w:rsidRPr="00613593" w:rsidRDefault="0099061C" w:rsidP="0099061C">
      <w:pPr>
        <w:pStyle w:val="affffffff5"/>
        <w:rPr>
          <w:color w:val="000000" w:themeColor="text1"/>
        </w:rPr>
        <w:sectPr w:rsidR="0099061C" w:rsidRPr="00613593" w:rsidSect="000A2099">
          <w:pgSz w:w="23814" w:h="16839" w:orient="landscape" w:code="8"/>
          <w:pgMar w:top="1559" w:right="851" w:bottom="851" w:left="1418" w:header="567" w:footer="284" w:gutter="0"/>
          <w:cols w:space="720"/>
          <w:docGrid w:linePitch="381"/>
        </w:sectPr>
      </w:pPr>
    </w:p>
    <w:p w14:paraId="30DC6559" w14:textId="77777777" w:rsidR="004527DE" w:rsidRPr="00613593" w:rsidRDefault="004527DE" w:rsidP="002F4AFD">
      <w:pPr>
        <w:pStyle w:val="114"/>
        <w:numPr>
          <w:ilvl w:val="1"/>
          <w:numId w:val="16"/>
        </w:numPr>
        <w:spacing w:before="360" w:after="360" w:line="360" w:lineRule="auto"/>
        <w:ind w:right="0"/>
        <w:jc w:val="center"/>
        <w:rPr>
          <w:color w:val="000000" w:themeColor="text1"/>
          <w:sz w:val="28"/>
          <w:szCs w:val="28"/>
        </w:rPr>
      </w:pPr>
      <w:bookmarkStart w:id="17" w:name="_Toc508044072"/>
      <w:r w:rsidRPr="00613593">
        <w:rPr>
          <w:color w:val="000000" w:themeColor="text1"/>
          <w:sz w:val="28"/>
          <w:szCs w:val="28"/>
        </w:rPr>
        <w:lastRenderedPageBreak/>
        <w:t xml:space="preserve">Прогноз часового расхода теплоносителя на нормативную утечку в системах теплоснабжения от </w:t>
      </w:r>
      <w:proofErr w:type="spellStart"/>
      <w:r w:rsidRPr="00613593">
        <w:rPr>
          <w:color w:val="000000" w:themeColor="text1"/>
          <w:sz w:val="28"/>
          <w:szCs w:val="28"/>
        </w:rPr>
        <w:t>Обнинской</w:t>
      </w:r>
      <w:proofErr w:type="spellEnd"/>
      <w:r w:rsidRPr="00613593">
        <w:rPr>
          <w:color w:val="000000" w:themeColor="text1"/>
          <w:sz w:val="28"/>
          <w:szCs w:val="28"/>
        </w:rPr>
        <w:t xml:space="preserve"> ГТУ ТЭЦ №1</w:t>
      </w:r>
      <w:bookmarkEnd w:id="17"/>
    </w:p>
    <w:p w14:paraId="1228D662" w14:textId="77777777" w:rsidR="004527DE" w:rsidRPr="00613593" w:rsidRDefault="004527DE" w:rsidP="004527DE">
      <w:pPr>
        <w:pStyle w:val="affffffff5"/>
        <w:rPr>
          <w:color w:val="000000" w:themeColor="text1"/>
        </w:rPr>
      </w:pPr>
      <w:r w:rsidRPr="00613593">
        <w:rPr>
          <w:color w:val="000000" w:themeColor="text1"/>
        </w:rPr>
        <w:t xml:space="preserve">Источником тепла является </w:t>
      </w:r>
      <w:proofErr w:type="spellStart"/>
      <w:r w:rsidRPr="00613593">
        <w:rPr>
          <w:color w:val="000000" w:themeColor="text1"/>
        </w:rPr>
        <w:t>Обнинская</w:t>
      </w:r>
      <w:proofErr w:type="spellEnd"/>
      <w:r w:rsidRPr="00613593">
        <w:rPr>
          <w:color w:val="000000" w:themeColor="text1"/>
        </w:rPr>
        <w:t xml:space="preserve"> ГТУ ТЭЦ №1. Теплоснабжение потребителей осуществляется по открытой и закрытой схеме с зависимым присоединением потребителей. </w:t>
      </w:r>
    </w:p>
    <w:p w14:paraId="43B53947" w14:textId="77777777" w:rsidR="004527DE" w:rsidRPr="00613593" w:rsidRDefault="004527DE" w:rsidP="004527DE">
      <w:pPr>
        <w:pStyle w:val="affffffff5"/>
        <w:rPr>
          <w:color w:val="000000" w:themeColor="text1"/>
        </w:rPr>
      </w:pPr>
      <w:r w:rsidRPr="00613593">
        <w:rPr>
          <w:color w:val="000000" w:themeColor="text1"/>
        </w:rPr>
        <w:t xml:space="preserve">Прогноз часового расхода теплоносителя на нормативную утечку в системе теплоснабжения от </w:t>
      </w:r>
      <w:proofErr w:type="spellStart"/>
      <w:r w:rsidRPr="00613593">
        <w:rPr>
          <w:color w:val="000000" w:themeColor="text1"/>
        </w:rPr>
        <w:t>Обнинской</w:t>
      </w:r>
      <w:proofErr w:type="spellEnd"/>
      <w:r w:rsidRPr="00613593">
        <w:rPr>
          <w:color w:val="000000" w:themeColor="text1"/>
        </w:rPr>
        <w:t xml:space="preserve"> ГТУ ТЭЦ №1 представлен в таблице </w:t>
      </w:r>
      <w:r w:rsidR="00524F04" w:rsidRPr="00613593">
        <w:rPr>
          <w:color w:val="000000" w:themeColor="text1"/>
        </w:rPr>
        <w:t>3</w:t>
      </w:r>
      <w:r w:rsidRPr="00613593">
        <w:rPr>
          <w:color w:val="000000" w:themeColor="text1"/>
        </w:rPr>
        <w:t xml:space="preserve">. Динамика общего объема тепловых сетей, включающего внешние тепловые сети и системы теплопотребления потребителей, от </w:t>
      </w:r>
      <w:proofErr w:type="spellStart"/>
      <w:r w:rsidRPr="00613593">
        <w:rPr>
          <w:color w:val="000000" w:themeColor="text1"/>
        </w:rPr>
        <w:t>Обнинской</w:t>
      </w:r>
      <w:proofErr w:type="spellEnd"/>
      <w:r w:rsidRPr="00613593">
        <w:rPr>
          <w:color w:val="000000" w:themeColor="text1"/>
        </w:rPr>
        <w:t xml:space="preserve"> ГТУ ТЭЦ №1 представлена на рисунке </w:t>
      </w:r>
      <w:r w:rsidR="00524F04" w:rsidRPr="00613593">
        <w:rPr>
          <w:color w:val="000000" w:themeColor="text1"/>
        </w:rPr>
        <w:t>5</w:t>
      </w:r>
      <w:r w:rsidRPr="00613593">
        <w:rPr>
          <w:color w:val="000000" w:themeColor="text1"/>
        </w:rPr>
        <w:t xml:space="preserve">. </w:t>
      </w:r>
      <w:r w:rsidRPr="00613593">
        <w:rPr>
          <w:bCs/>
          <w:color w:val="000000" w:themeColor="text1"/>
        </w:rPr>
        <w:t xml:space="preserve">Динамика часовых расходов воды на нормативную утечку системы теплоснабжения </w:t>
      </w:r>
      <w:r w:rsidRPr="00613593">
        <w:rPr>
          <w:color w:val="000000" w:themeColor="text1"/>
        </w:rPr>
        <w:t xml:space="preserve">от </w:t>
      </w:r>
      <w:proofErr w:type="spellStart"/>
      <w:r w:rsidRPr="00613593">
        <w:rPr>
          <w:color w:val="000000" w:themeColor="text1"/>
        </w:rPr>
        <w:t>Обнинской</w:t>
      </w:r>
      <w:proofErr w:type="spellEnd"/>
      <w:r w:rsidRPr="00613593">
        <w:rPr>
          <w:color w:val="000000" w:themeColor="text1"/>
        </w:rPr>
        <w:t xml:space="preserve"> ГТУ ТЭЦ №1 представлена на рисунке </w:t>
      </w:r>
      <w:r w:rsidR="00524F04" w:rsidRPr="00613593">
        <w:rPr>
          <w:color w:val="000000" w:themeColor="text1"/>
        </w:rPr>
        <w:t>6</w:t>
      </w:r>
      <w:r w:rsidRPr="00613593">
        <w:rPr>
          <w:color w:val="000000" w:themeColor="text1"/>
        </w:rPr>
        <w:t>.</w:t>
      </w:r>
    </w:p>
    <w:p w14:paraId="1A63442B" w14:textId="77777777" w:rsidR="004527DE" w:rsidRPr="00613593" w:rsidRDefault="004527DE" w:rsidP="004527DE">
      <w:pPr>
        <w:pStyle w:val="affffffff5"/>
        <w:rPr>
          <w:color w:val="000000" w:themeColor="text1"/>
        </w:rPr>
      </w:pPr>
    </w:p>
    <w:p w14:paraId="6D3AE442" w14:textId="77777777" w:rsidR="004527DE" w:rsidRPr="00613593" w:rsidRDefault="004527DE" w:rsidP="004527DE">
      <w:pPr>
        <w:pStyle w:val="affffffff5"/>
        <w:rPr>
          <w:color w:val="000000" w:themeColor="text1"/>
        </w:rPr>
        <w:sectPr w:rsidR="004527DE" w:rsidRPr="00613593" w:rsidSect="000A2099">
          <w:pgSz w:w="11906" w:h="16838" w:code="9"/>
          <w:pgMar w:top="1701" w:right="849" w:bottom="851" w:left="1560" w:header="567" w:footer="284" w:gutter="0"/>
          <w:cols w:space="720"/>
          <w:docGrid w:linePitch="381"/>
        </w:sectPr>
      </w:pPr>
    </w:p>
    <w:p w14:paraId="0753B27D" w14:textId="77777777" w:rsidR="004527DE" w:rsidRPr="00613593" w:rsidRDefault="004527DE" w:rsidP="004527DE">
      <w:pPr>
        <w:pStyle w:val="afffffa"/>
        <w:rPr>
          <w:color w:val="000000" w:themeColor="text1"/>
        </w:rPr>
      </w:pPr>
      <w:bookmarkStart w:id="18" w:name="_Toc508043919"/>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3</w:t>
      </w:r>
      <w:r w:rsidR="00BD6A37" w:rsidRPr="00613593">
        <w:rPr>
          <w:noProof/>
          <w:color w:val="000000" w:themeColor="text1"/>
        </w:rPr>
        <w:fldChar w:fldCharType="end"/>
      </w:r>
      <w:r w:rsidRPr="00613593">
        <w:rPr>
          <w:color w:val="000000" w:themeColor="text1"/>
        </w:rPr>
        <w:t xml:space="preserve"> – Прогноз часового расхода теплоносителя на нормативную утечку в системе теплоснабжения от </w:t>
      </w:r>
      <w:proofErr w:type="spellStart"/>
      <w:r w:rsidRPr="00613593">
        <w:rPr>
          <w:color w:val="000000" w:themeColor="text1"/>
        </w:rPr>
        <w:t>Обнинской</w:t>
      </w:r>
      <w:proofErr w:type="spellEnd"/>
      <w:r w:rsidRPr="00613593">
        <w:rPr>
          <w:color w:val="000000" w:themeColor="text1"/>
        </w:rPr>
        <w:t xml:space="preserve"> ГТУ ТЭЦ №1</w:t>
      </w:r>
      <w:bookmarkEnd w:id="18"/>
    </w:p>
    <w:tbl>
      <w:tblPr>
        <w:tblW w:w="5000" w:type="pct"/>
        <w:tblInd w:w="-5" w:type="dxa"/>
        <w:tblLook w:val="04A0" w:firstRow="1" w:lastRow="0" w:firstColumn="1" w:lastColumn="0" w:noHBand="0" w:noVBand="1"/>
      </w:tblPr>
      <w:tblGrid>
        <w:gridCol w:w="2585"/>
        <w:gridCol w:w="1185"/>
        <w:gridCol w:w="1185"/>
        <w:gridCol w:w="1185"/>
        <w:gridCol w:w="1185"/>
        <w:gridCol w:w="1185"/>
        <w:gridCol w:w="1185"/>
        <w:gridCol w:w="1184"/>
        <w:gridCol w:w="1184"/>
        <w:gridCol w:w="1184"/>
        <w:gridCol w:w="1184"/>
        <w:gridCol w:w="1184"/>
        <w:gridCol w:w="1184"/>
        <w:gridCol w:w="1184"/>
        <w:gridCol w:w="1184"/>
        <w:gridCol w:w="1184"/>
        <w:gridCol w:w="1184"/>
      </w:tblGrid>
      <w:tr w:rsidR="004527DE" w:rsidRPr="00613593" w14:paraId="68A1416F" w14:textId="77777777" w:rsidTr="00D13D1C">
        <w:trPr>
          <w:trHeight w:val="454"/>
        </w:trPr>
        <w:tc>
          <w:tcPr>
            <w:tcW w:w="6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F3184A" w14:textId="77777777" w:rsidR="004527DE" w:rsidRPr="00613593" w:rsidRDefault="004527DE" w:rsidP="00D13D1C">
            <w:pPr>
              <w:ind w:right="0"/>
              <w:rPr>
                <w:b/>
                <w:bCs/>
                <w:color w:val="000000" w:themeColor="text1"/>
                <w:sz w:val="20"/>
              </w:rPr>
            </w:pPr>
            <w:r w:rsidRPr="00613593">
              <w:rPr>
                <w:b/>
                <w:bCs/>
                <w:color w:val="000000" w:themeColor="text1"/>
                <w:sz w:val="20"/>
              </w:rPr>
              <w:t>Показатель</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8F78F2B" w14:textId="77777777" w:rsidR="004527DE" w:rsidRPr="00613593" w:rsidRDefault="004527DE" w:rsidP="00D13D1C">
            <w:pPr>
              <w:ind w:right="0"/>
              <w:rPr>
                <w:b/>
                <w:bCs/>
                <w:color w:val="000000" w:themeColor="text1"/>
                <w:sz w:val="20"/>
              </w:rPr>
            </w:pPr>
            <w:r w:rsidRPr="00613593">
              <w:rPr>
                <w:b/>
                <w:bCs/>
                <w:color w:val="000000" w:themeColor="text1"/>
                <w:sz w:val="20"/>
              </w:rPr>
              <w:t>2018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C3C5EFB" w14:textId="77777777" w:rsidR="004527DE" w:rsidRPr="00613593" w:rsidRDefault="004527DE" w:rsidP="00D13D1C">
            <w:pPr>
              <w:ind w:right="0"/>
              <w:rPr>
                <w:b/>
                <w:bCs/>
                <w:color w:val="000000" w:themeColor="text1"/>
                <w:sz w:val="20"/>
              </w:rPr>
            </w:pPr>
            <w:r w:rsidRPr="00613593">
              <w:rPr>
                <w:b/>
                <w:bCs/>
                <w:color w:val="000000" w:themeColor="text1"/>
                <w:sz w:val="20"/>
              </w:rPr>
              <w:t>2019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3148E7D" w14:textId="77777777" w:rsidR="004527DE" w:rsidRPr="00613593" w:rsidRDefault="004527DE" w:rsidP="00D13D1C">
            <w:pPr>
              <w:ind w:right="0"/>
              <w:rPr>
                <w:b/>
                <w:bCs/>
                <w:color w:val="000000" w:themeColor="text1"/>
                <w:sz w:val="20"/>
              </w:rPr>
            </w:pPr>
            <w:r w:rsidRPr="00613593">
              <w:rPr>
                <w:b/>
                <w:bCs/>
                <w:color w:val="000000" w:themeColor="text1"/>
                <w:sz w:val="20"/>
              </w:rPr>
              <w:t>2020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6AB19F2" w14:textId="77777777" w:rsidR="004527DE" w:rsidRPr="00613593" w:rsidRDefault="004527DE" w:rsidP="00D13D1C">
            <w:pPr>
              <w:ind w:right="0"/>
              <w:rPr>
                <w:b/>
                <w:bCs/>
                <w:color w:val="000000" w:themeColor="text1"/>
                <w:sz w:val="20"/>
              </w:rPr>
            </w:pPr>
            <w:r w:rsidRPr="00613593">
              <w:rPr>
                <w:b/>
                <w:bCs/>
                <w:color w:val="000000" w:themeColor="text1"/>
                <w:sz w:val="20"/>
              </w:rPr>
              <w:t>2021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D0F05CB" w14:textId="77777777" w:rsidR="004527DE" w:rsidRPr="00613593" w:rsidRDefault="004527DE" w:rsidP="00D13D1C">
            <w:pPr>
              <w:ind w:right="0"/>
              <w:rPr>
                <w:b/>
                <w:bCs/>
                <w:color w:val="000000" w:themeColor="text1"/>
                <w:sz w:val="20"/>
              </w:rPr>
            </w:pPr>
            <w:r w:rsidRPr="00613593">
              <w:rPr>
                <w:b/>
                <w:bCs/>
                <w:color w:val="000000" w:themeColor="text1"/>
                <w:sz w:val="20"/>
              </w:rPr>
              <w:t>2022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45E3561" w14:textId="77777777" w:rsidR="004527DE" w:rsidRPr="00613593" w:rsidRDefault="004527DE" w:rsidP="00D13D1C">
            <w:pPr>
              <w:ind w:right="0"/>
              <w:rPr>
                <w:b/>
                <w:bCs/>
                <w:color w:val="000000" w:themeColor="text1"/>
                <w:sz w:val="20"/>
              </w:rPr>
            </w:pPr>
            <w:r w:rsidRPr="00613593">
              <w:rPr>
                <w:b/>
                <w:bCs/>
                <w:color w:val="000000" w:themeColor="text1"/>
                <w:sz w:val="20"/>
              </w:rPr>
              <w:t>2023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D32B529" w14:textId="77777777" w:rsidR="004527DE" w:rsidRPr="00613593" w:rsidRDefault="004527DE" w:rsidP="00D13D1C">
            <w:pPr>
              <w:ind w:right="0"/>
              <w:rPr>
                <w:b/>
                <w:bCs/>
                <w:color w:val="000000" w:themeColor="text1"/>
                <w:sz w:val="20"/>
              </w:rPr>
            </w:pPr>
            <w:r w:rsidRPr="00613593">
              <w:rPr>
                <w:b/>
                <w:bCs/>
                <w:color w:val="000000" w:themeColor="text1"/>
                <w:sz w:val="20"/>
              </w:rPr>
              <w:t>2024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D5CC786" w14:textId="77777777" w:rsidR="004527DE" w:rsidRPr="00613593" w:rsidRDefault="004527DE" w:rsidP="00D13D1C">
            <w:pPr>
              <w:ind w:right="0"/>
              <w:rPr>
                <w:b/>
                <w:bCs/>
                <w:color w:val="000000" w:themeColor="text1"/>
                <w:sz w:val="20"/>
              </w:rPr>
            </w:pPr>
            <w:r w:rsidRPr="00613593">
              <w:rPr>
                <w:b/>
                <w:bCs/>
                <w:color w:val="000000" w:themeColor="text1"/>
                <w:sz w:val="20"/>
              </w:rPr>
              <w:t>2025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B5F5384" w14:textId="77777777" w:rsidR="004527DE" w:rsidRPr="00613593" w:rsidRDefault="004527DE" w:rsidP="00D13D1C">
            <w:pPr>
              <w:ind w:right="0"/>
              <w:rPr>
                <w:b/>
                <w:bCs/>
                <w:color w:val="000000" w:themeColor="text1"/>
                <w:sz w:val="20"/>
              </w:rPr>
            </w:pPr>
            <w:r w:rsidRPr="00613593">
              <w:rPr>
                <w:b/>
                <w:bCs/>
                <w:color w:val="000000" w:themeColor="text1"/>
                <w:sz w:val="20"/>
              </w:rPr>
              <w:t>2026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313E843" w14:textId="77777777" w:rsidR="004527DE" w:rsidRPr="00613593" w:rsidRDefault="004527DE" w:rsidP="00D13D1C">
            <w:pPr>
              <w:ind w:right="0"/>
              <w:rPr>
                <w:b/>
                <w:bCs/>
                <w:color w:val="000000" w:themeColor="text1"/>
                <w:sz w:val="20"/>
              </w:rPr>
            </w:pPr>
            <w:r w:rsidRPr="00613593">
              <w:rPr>
                <w:b/>
                <w:bCs/>
                <w:color w:val="000000" w:themeColor="text1"/>
                <w:sz w:val="20"/>
              </w:rPr>
              <w:t>2027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DC22F2C" w14:textId="77777777" w:rsidR="004527DE" w:rsidRPr="00613593" w:rsidRDefault="004527DE" w:rsidP="00D13D1C">
            <w:pPr>
              <w:ind w:right="0"/>
              <w:rPr>
                <w:b/>
                <w:bCs/>
                <w:color w:val="000000" w:themeColor="text1"/>
                <w:sz w:val="20"/>
              </w:rPr>
            </w:pPr>
            <w:r w:rsidRPr="00613593">
              <w:rPr>
                <w:b/>
                <w:bCs/>
                <w:color w:val="000000" w:themeColor="text1"/>
                <w:sz w:val="20"/>
              </w:rPr>
              <w:t>2028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D98AD36" w14:textId="77777777" w:rsidR="004527DE" w:rsidRPr="00613593" w:rsidRDefault="004527DE" w:rsidP="00D13D1C">
            <w:pPr>
              <w:ind w:right="0"/>
              <w:rPr>
                <w:b/>
                <w:bCs/>
                <w:color w:val="000000" w:themeColor="text1"/>
                <w:sz w:val="20"/>
              </w:rPr>
            </w:pPr>
            <w:r w:rsidRPr="00613593">
              <w:rPr>
                <w:b/>
                <w:bCs/>
                <w:color w:val="000000" w:themeColor="text1"/>
                <w:sz w:val="20"/>
              </w:rPr>
              <w:t>2029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539BEC4" w14:textId="77777777" w:rsidR="004527DE" w:rsidRPr="00613593" w:rsidRDefault="004527DE" w:rsidP="00D13D1C">
            <w:pPr>
              <w:ind w:right="0"/>
              <w:rPr>
                <w:b/>
                <w:bCs/>
                <w:color w:val="000000" w:themeColor="text1"/>
                <w:sz w:val="20"/>
              </w:rPr>
            </w:pPr>
            <w:r w:rsidRPr="00613593">
              <w:rPr>
                <w:b/>
                <w:bCs/>
                <w:color w:val="000000" w:themeColor="text1"/>
                <w:sz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358505A" w14:textId="77777777" w:rsidR="004527DE" w:rsidRPr="00613593" w:rsidRDefault="004527DE" w:rsidP="00D13D1C">
            <w:pPr>
              <w:ind w:right="0"/>
              <w:rPr>
                <w:b/>
                <w:bCs/>
                <w:color w:val="000000" w:themeColor="text1"/>
                <w:sz w:val="20"/>
              </w:rPr>
            </w:pPr>
            <w:r w:rsidRPr="00613593">
              <w:rPr>
                <w:b/>
                <w:bCs/>
                <w:color w:val="000000" w:themeColor="text1"/>
                <w:sz w:val="20"/>
              </w:rPr>
              <w:t>2031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E0F5CF2" w14:textId="77777777" w:rsidR="004527DE" w:rsidRPr="00613593" w:rsidRDefault="004527DE" w:rsidP="00D13D1C">
            <w:pPr>
              <w:ind w:right="0"/>
              <w:rPr>
                <w:b/>
                <w:bCs/>
                <w:color w:val="000000" w:themeColor="text1"/>
                <w:sz w:val="20"/>
              </w:rPr>
            </w:pPr>
            <w:r w:rsidRPr="00613593">
              <w:rPr>
                <w:b/>
                <w:bCs/>
                <w:color w:val="000000" w:themeColor="text1"/>
                <w:sz w:val="20"/>
              </w:rPr>
              <w:t>2032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E6D77FF" w14:textId="100CA687" w:rsidR="004527DE" w:rsidRPr="00613593" w:rsidRDefault="00366AAC" w:rsidP="00D13D1C">
            <w:pPr>
              <w:ind w:right="0"/>
              <w:rPr>
                <w:b/>
                <w:bCs/>
                <w:color w:val="000000" w:themeColor="text1"/>
                <w:sz w:val="20"/>
              </w:rPr>
            </w:pPr>
            <w:r w:rsidRPr="00613593">
              <w:rPr>
                <w:b/>
                <w:bCs/>
                <w:color w:val="000000" w:themeColor="text1"/>
                <w:sz w:val="20"/>
              </w:rPr>
              <w:t>2033 - 2035</w:t>
            </w:r>
          </w:p>
        </w:tc>
      </w:tr>
      <w:tr w:rsidR="00386C02" w:rsidRPr="00613593" w14:paraId="0B653EBA"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0D582A53" w14:textId="77777777" w:rsidR="00386C02" w:rsidRPr="00613593" w:rsidRDefault="00386C02" w:rsidP="00386C02">
            <w:pPr>
              <w:ind w:right="0"/>
              <w:jc w:val="left"/>
              <w:rPr>
                <w:color w:val="000000" w:themeColor="text1"/>
                <w:sz w:val="20"/>
              </w:rPr>
            </w:pPr>
            <w:r w:rsidRPr="00613593">
              <w:rPr>
                <w:color w:val="000000" w:themeColor="text1"/>
                <w:sz w:val="20"/>
              </w:rPr>
              <w:t>Объем сети общий, м</w:t>
            </w:r>
            <w:r w:rsidRPr="00613593">
              <w:rPr>
                <w:color w:val="000000" w:themeColor="text1"/>
                <w:sz w:val="20"/>
                <w:vertAlign w:val="superscript"/>
              </w:rPr>
              <w:t>3</w:t>
            </w:r>
          </w:p>
        </w:tc>
        <w:tc>
          <w:tcPr>
            <w:tcW w:w="275" w:type="pct"/>
            <w:tcBorders>
              <w:top w:val="nil"/>
              <w:left w:val="nil"/>
              <w:bottom w:val="single" w:sz="4" w:space="0" w:color="auto"/>
              <w:right w:val="single" w:sz="4" w:space="0" w:color="auto"/>
            </w:tcBorders>
            <w:shd w:val="clear" w:color="auto" w:fill="auto"/>
            <w:vAlign w:val="center"/>
            <w:hideMark/>
          </w:tcPr>
          <w:p w14:paraId="0A5C7451" w14:textId="77777777" w:rsidR="00386C02" w:rsidRPr="00613593" w:rsidRDefault="00386C02" w:rsidP="00386C02">
            <w:pPr>
              <w:ind w:right="0"/>
              <w:rPr>
                <w:color w:val="000000" w:themeColor="text1"/>
                <w:sz w:val="20"/>
              </w:rPr>
            </w:pPr>
            <w:r w:rsidRPr="00613593">
              <w:rPr>
                <w:color w:val="000000" w:themeColor="text1"/>
                <w:sz w:val="20"/>
              </w:rPr>
              <w:t>2142,77</w:t>
            </w:r>
          </w:p>
        </w:tc>
        <w:tc>
          <w:tcPr>
            <w:tcW w:w="275" w:type="pct"/>
            <w:tcBorders>
              <w:top w:val="nil"/>
              <w:left w:val="nil"/>
              <w:bottom w:val="single" w:sz="4" w:space="0" w:color="auto"/>
              <w:right w:val="single" w:sz="4" w:space="0" w:color="auto"/>
            </w:tcBorders>
            <w:shd w:val="clear" w:color="auto" w:fill="auto"/>
            <w:vAlign w:val="center"/>
            <w:hideMark/>
          </w:tcPr>
          <w:p w14:paraId="17E709D1" w14:textId="77777777" w:rsidR="00386C02" w:rsidRPr="00613593" w:rsidRDefault="00386C02" w:rsidP="00386C02">
            <w:pPr>
              <w:ind w:right="0"/>
              <w:rPr>
                <w:color w:val="000000" w:themeColor="text1"/>
                <w:sz w:val="20"/>
              </w:rPr>
            </w:pPr>
            <w:r w:rsidRPr="00613593">
              <w:rPr>
                <w:color w:val="000000" w:themeColor="text1"/>
                <w:sz w:val="20"/>
              </w:rPr>
              <w:t>2363,57</w:t>
            </w:r>
          </w:p>
        </w:tc>
        <w:tc>
          <w:tcPr>
            <w:tcW w:w="275" w:type="pct"/>
            <w:tcBorders>
              <w:top w:val="nil"/>
              <w:left w:val="nil"/>
              <w:bottom w:val="single" w:sz="4" w:space="0" w:color="auto"/>
              <w:right w:val="single" w:sz="4" w:space="0" w:color="auto"/>
            </w:tcBorders>
            <w:shd w:val="clear" w:color="auto" w:fill="auto"/>
            <w:vAlign w:val="center"/>
            <w:hideMark/>
          </w:tcPr>
          <w:p w14:paraId="157047DB" w14:textId="77777777" w:rsidR="00386C02" w:rsidRPr="00613593" w:rsidRDefault="00386C02" w:rsidP="00386C02">
            <w:pPr>
              <w:ind w:right="0"/>
              <w:rPr>
                <w:color w:val="000000" w:themeColor="text1"/>
                <w:sz w:val="20"/>
              </w:rPr>
            </w:pPr>
            <w:r w:rsidRPr="00613593">
              <w:rPr>
                <w:color w:val="000000" w:themeColor="text1"/>
                <w:sz w:val="20"/>
              </w:rPr>
              <w:t>2429,41</w:t>
            </w:r>
          </w:p>
        </w:tc>
        <w:tc>
          <w:tcPr>
            <w:tcW w:w="275" w:type="pct"/>
            <w:tcBorders>
              <w:top w:val="nil"/>
              <w:left w:val="nil"/>
              <w:bottom w:val="single" w:sz="4" w:space="0" w:color="auto"/>
              <w:right w:val="single" w:sz="4" w:space="0" w:color="auto"/>
            </w:tcBorders>
            <w:shd w:val="clear" w:color="auto" w:fill="auto"/>
            <w:vAlign w:val="center"/>
            <w:hideMark/>
          </w:tcPr>
          <w:p w14:paraId="0F81677D" w14:textId="77777777" w:rsidR="00386C02" w:rsidRPr="00613593" w:rsidRDefault="00386C02" w:rsidP="00386C02">
            <w:pPr>
              <w:ind w:right="0"/>
              <w:rPr>
                <w:color w:val="000000" w:themeColor="text1"/>
                <w:sz w:val="20"/>
              </w:rPr>
            </w:pPr>
            <w:r w:rsidRPr="00613593">
              <w:rPr>
                <w:color w:val="000000" w:themeColor="text1"/>
                <w:sz w:val="20"/>
              </w:rPr>
              <w:t>2740,61</w:t>
            </w:r>
          </w:p>
        </w:tc>
        <w:tc>
          <w:tcPr>
            <w:tcW w:w="275" w:type="pct"/>
            <w:tcBorders>
              <w:top w:val="nil"/>
              <w:left w:val="nil"/>
              <w:bottom w:val="single" w:sz="4" w:space="0" w:color="auto"/>
              <w:right w:val="single" w:sz="4" w:space="0" w:color="auto"/>
            </w:tcBorders>
            <w:shd w:val="clear" w:color="auto" w:fill="auto"/>
            <w:vAlign w:val="center"/>
            <w:hideMark/>
          </w:tcPr>
          <w:p w14:paraId="726BF276" w14:textId="77777777" w:rsidR="00386C02" w:rsidRPr="00613593" w:rsidRDefault="00386C02" w:rsidP="00386C02">
            <w:pPr>
              <w:ind w:right="0"/>
              <w:rPr>
                <w:color w:val="000000" w:themeColor="text1"/>
                <w:sz w:val="20"/>
              </w:rPr>
            </w:pPr>
            <w:r w:rsidRPr="00613593">
              <w:rPr>
                <w:color w:val="000000" w:themeColor="text1"/>
                <w:sz w:val="20"/>
              </w:rPr>
              <w:t>2813,58</w:t>
            </w:r>
          </w:p>
        </w:tc>
        <w:tc>
          <w:tcPr>
            <w:tcW w:w="275" w:type="pct"/>
            <w:tcBorders>
              <w:top w:val="nil"/>
              <w:left w:val="nil"/>
              <w:bottom w:val="single" w:sz="4" w:space="0" w:color="auto"/>
              <w:right w:val="single" w:sz="4" w:space="0" w:color="auto"/>
            </w:tcBorders>
            <w:shd w:val="clear" w:color="auto" w:fill="auto"/>
            <w:vAlign w:val="center"/>
            <w:hideMark/>
          </w:tcPr>
          <w:p w14:paraId="324180B8" w14:textId="77777777" w:rsidR="00386C02" w:rsidRPr="00613593" w:rsidRDefault="00386C02" w:rsidP="00386C02">
            <w:pPr>
              <w:ind w:right="0"/>
              <w:rPr>
                <w:color w:val="000000" w:themeColor="text1"/>
                <w:sz w:val="20"/>
              </w:rPr>
            </w:pPr>
            <w:r w:rsidRPr="00613593">
              <w:rPr>
                <w:color w:val="000000" w:themeColor="text1"/>
                <w:sz w:val="20"/>
              </w:rPr>
              <w:t>2974,31</w:t>
            </w:r>
          </w:p>
        </w:tc>
        <w:tc>
          <w:tcPr>
            <w:tcW w:w="275" w:type="pct"/>
            <w:tcBorders>
              <w:top w:val="nil"/>
              <w:left w:val="nil"/>
              <w:bottom w:val="single" w:sz="4" w:space="0" w:color="auto"/>
              <w:right w:val="single" w:sz="4" w:space="0" w:color="auto"/>
            </w:tcBorders>
            <w:shd w:val="clear" w:color="auto" w:fill="auto"/>
            <w:vAlign w:val="center"/>
            <w:hideMark/>
          </w:tcPr>
          <w:p w14:paraId="15F3E365" w14:textId="77777777" w:rsidR="00386C02" w:rsidRPr="00613593" w:rsidRDefault="00386C02" w:rsidP="00386C02">
            <w:pPr>
              <w:ind w:right="0"/>
              <w:rPr>
                <w:color w:val="000000" w:themeColor="text1"/>
                <w:sz w:val="20"/>
              </w:rPr>
            </w:pPr>
            <w:r w:rsidRPr="00613593">
              <w:rPr>
                <w:color w:val="000000" w:themeColor="text1"/>
                <w:sz w:val="20"/>
              </w:rPr>
              <w:t>2974,31</w:t>
            </w:r>
          </w:p>
        </w:tc>
        <w:tc>
          <w:tcPr>
            <w:tcW w:w="275" w:type="pct"/>
            <w:tcBorders>
              <w:top w:val="nil"/>
              <w:left w:val="nil"/>
              <w:bottom w:val="single" w:sz="4" w:space="0" w:color="auto"/>
              <w:right w:val="single" w:sz="4" w:space="0" w:color="auto"/>
            </w:tcBorders>
            <w:shd w:val="clear" w:color="auto" w:fill="auto"/>
            <w:vAlign w:val="center"/>
            <w:hideMark/>
          </w:tcPr>
          <w:p w14:paraId="48675748" w14:textId="77777777" w:rsidR="00386C02" w:rsidRPr="00613593" w:rsidRDefault="00386C02" w:rsidP="00386C02">
            <w:pPr>
              <w:ind w:right="0"/>
              <w:rPr>
                <w:color w:val="000000" w:themeColor="text1"/>
                <w:sz w:val="20"/>
              </w:rPr>
            </w:pPr>
            <w:r w:rsidRPr="00613593">
              <w:rPr>
                <w:color w:val="000000" w:themeColor="text1"/>
                <w:sz w:val="20"/>
              </w:rPr>
              <w:t>3301,05</w:t>
            </w:r>
          </w:p>
        </w:tc>
        <w:tc>
          <w:tcPr>
            <w:tcW w:w="275" w:type="pct"/>
            <w:tcBorders>
              <w:top w:val="nil"/>
              <w:left w:val="nil"/>
              <w:bottom w:val="single" w:sz="4" w:space="0" w:color="auto"/>
              <w:right w:val="single" w:sz="4" w:space="0" w:color="auto"/>
            </w:tcBorders>
            <w:shd w:val="clear" w:color="auto" w:fill="auto"/>
            <w:vAlign w:val="center"/>
            <w:hideMark/>
          </w:tcPr>
          <w:p w14:paraId="3F8C4AD6" w14:textId="77777777" w:rsidR="00386C02" w:rsidRPr="00613593" w:rsidRDefault="00386C02" w:rsidP="00386C02">
            <w:pPr>
              <w:ind w:right="0"/>
              <w:rPr>
                <w:color w:val="000000" w:themeColor="text1"/>
                <w:sz w:val="20"/>
              </w:rPr>
            </w:pPr>
            <w:r w:rsidRPr="00613593">
              <w:rPr>
                <w:color w:val="000000" w:themeColor="text1"/>
                <w:sz w:val="20"/>
              </w:rPr>
              <w:t>3662,52</w:t>
            </w:r>
          </w:p>
        </w:tc>
        <w:tc>
          <w:tcPr>
            <w:tcW w:w="275" w:type="pct"/>
            <w:tcBorders>
              <w:top w:val="nil"/>
              <w:left w:val="nil"/>
              <w:bottom w:val="single" w:sz="4" w:space="0" w:color="auto"/>
              <w:right w:val="single" w:sz="4" w:space="0" w:color="auto"/>
            </w:tcBorders>
            <w:shd w:val="clear" w:color="auto" w:fill="auto"/>
            <w:vAlign w:val="center"/>
            <w:hideMark/>
          </w:tcPr>
          <w:p w14:paraId="041FB9E1" w14:textId="77777777" w:rsidR="00386C02" w:rsidRPr="00613593" w:rsidRDefault="00386C02" w:rsidP="00386C02">
            <w:pPr>
              <w:ind w:right="0"/>
              <w:rPr>
                <w:color w:val="000000" w:themeColor="text1"/>
                <w:sz w:val="20"/>
              </w:rPr>
            </w:pPr>
            <w:r w:rsidRPr="00613593">
              <w:rPr>
                <w:color w:val="000000" w:themeColor="text1"/>
                <w:sz w:val="20"/>
              </w:rPr>
              <w:t>4120,97</w:t>
            </w:r>
          </w:p>
        </w:tc>
        <w:tc>
          <w:tcPr>
            <w:tcW w:w="275" w:type="pct"/>
            <w:tcBorders>
              <w:top w:val="nil"/>
              <w:left w:val="nil"/>
              <w:bottom w:val="single" w:sz="4" w:space="0" w:color="auto"/>
              <w:right w:val="single" w:sz="4" w:space="0" w:color="auto"/>
            </w:tcBorders>
            <w:shd w:val="clear" w:color="auto" w:fill="auto"/>
            <w:vAlign w:val="center"/>
            <w:hideMark/>
          </w:tcPr>
          <w:p w14:paraId="502AA0D0" w14:textId="77777777" w:rsidR="00386C02" w:rsidRPr="00613593" w:rsidRDefault="00386C02" w:rsidP="00386C02">
            <w:pPr>
              <w:ind w:right="0"/>
              <w:rPr>
                <w:color w:val="000000" w:themeColor="text1"/>
                <w:sz w:val="20"/>
              </w:rPr>
            </w:pPr>
            <w:r w:rsidRPr="00613593">
              <w:rPr>
                <w:color w:val="000000" w:themeColor="text1"/>
                <w:sz w:val="20"/>
              </w:rPr>
              <w:t>4556,96</w:t>
            </w:r>
          </w:p>
        </w:tc>
        <w:tc>
          <w:tcPr>
            <w:tcW w:w="275" w:type="pct"/>
            <w:tcBorders>
              <w:top w:val="nil"/>
              <w:left w:val="nil"/>
              <w:bottom w:val="single" w:sz="4" w:space="0" w:color="auto"/>
              <w:right w:val="single" w:sz="4" w:space="0" w:color="auto"/>
            </w:tcBorders>
            <w:shd w:val="clear" w:color="auto" w:fill="auto"/>
            <w:vAlign w:val="center"/>
            <w:hideMark/>
          </w:tcPr>
          <w:p w14:paraId="0E682E9F" w14:textId="77777777" w:rsidR="00386C02" w:rsidRPr="00613593" w:rsidRDefault="00386C02" w:rsidP="00386C02">
            <w:pPr>
              <w:ind w:right="0"/>
              <w:rPr>
                <w:color w:val="000000" w:themeColor="text1"/>
                <w:sz w:val="20"/>
              </w:rPr>
            </w:pPr>
            <w:r w:rsidRPr="00613593">
              <w:rPr>
                <w:color w:val="000000" w:themeColor="text1"/>
                <w:sz w:val="20"/>
              </w:rPr>
              <w:t>4946,65</w:t>
            </w:r>
          </w:p>
        </w:tc>
        <w:tc>
          <w:tcPr>
            <w:tcW w:w="275" w:type="pct"/>
            <w:tcBorders>
              <w:top w:val="nil"/>
              <w:left w:val="nil"/>
              <w:bottom w:val="single" w:sz="4" w:space="0" w:color="auto"/>
              <w:right w:val="single" w:sz="4" w:space="0" w:color="auto"/>
            </w:tcBorders>
            <w:shd w:val="clear" w:color="auto" w:fill="auto"/>
            <w:vAlign w:val="center"/>
            <w:hideMark/>
          </w:tcPr>
          <w:p w14:paraId="4DD1422F" w14:textId="77777777" w:rsidR="00386C02" w:rsidRPr="00613593" w:rsidRDefault="00386C02" w:rsidP="00386C02">
            <w:pPr>
              <w:ind w:right="0"/>
              <w:rPr>
                <w:color w:val="000000" w:themeColor="text1"/>
                <w:sz w:val="20"/>
              </w:rPr>
            </w:pPr>
            <w:r w:rsidRPr="00613593">
              <w:rPr>
                <w:color w:val="000000" w:themeColor="text1"/>
                <w:sz w:val="20"/>
              </w:rPr>
              <w:t>5287,71</w:t>
            </w:r>
          </w:p>
        </w:tc>
        <w:tc>
          <w:tcPr>
            <w:tcW w:w="275" w:type="pct"/>
            <w:tcBorders>
              <w:top w:val="nil"/>
              <w:left w:val="nil"/>
              <w:bottom w:val="single" w:sz="4" w:space="0" w:color="auto"/>
              <w:right w:val="single" w:sz="4" w:space="0" w:color="auto"/>
            </w:tcBorders>
            <w:shd w:val="clear" w:color="auto" w:fill="auto"/>
            <w:vAlign w:val="center"/>
            <w:hideMark/>
          </w:tcPr>
          <w:p w14:paraId="6FE4D64B" w14:textId="77777777" w:rsidR="00386C02" w:rsidRPr="00613593" w:rsidRDefault="00386C02" w:rsidP="00386C02">
            <w:pPr>
              <w:ind w:right="0"/>
              <w:rPr>
                <w:color w:val="000000" w:themeColor="text1"/>
                <w:sz w:val="20"/>
              </w:rPr>
            </w:pPr>
            <w:r w:rsidRPr="00613593">
              <w:rPr>
                <w:color w:val="000000" w:themeColor="text1"/>
                <w:sz w:val="20"/>
              </w:rPr>
              <w:t>5655,10</w:t>
            </w:r>
          </w:p>
        </w:tc>
        <w:tc>
          <w:tcPr>
            <w:tcW w:w="275" w:type="pct"/>
            <w:tcBorders>
              <w:top w:val="nil"/>
              <w:left w:val="nil"/>
              <w:bottom w:val="single" w:sz="4" w:space="0" w:color="auto"/>
              <w:right w:val="single" w:sz="4" w:space="0" w:color="auto"/>
            </w:tcBorders>
            <w:shd w:val="clear" w:color="auto" w:fill="auto"/>
            <w:vAlign w:val="center"/>
            <w:hideMark/>
          </w:tcPr>
          <w:p w14:paraId="38FDF78E" w14:textId="77777777" w:rsidR="00386C02" w:rsidRPr="00613593" w:rsidRDefault="00386C02" w:rsidP="00386C02">
            <w:pPr>
              <w:ind w:right="0"/>
              <w:rPr>
                <w:color w:val="000000" w:themeColor="text1"/>
                <w:sz w:val="20"/>
              </w:rPr>
            </w:pPr>
            <w:r w:rsidRPr="00613593">
              <w:rPr>
                <w:color w:val="000000" w:themeColor="text1"/>
                <w:sz w:val="20"/>
              </w:rPr>
              <w:t>5995,12</w:t>
            </w:r>
          </w:p>
        </w:tc>
        <w:tc>
          <w:tcPr>
            <w:tcW w:w="275" w:type="pct"/>
            <w:tcBorders>
              <w:top w:val="nil"/>
              <w:left w:val="nil"/>
              <w:bottom w:val="single" w:sz="4" w:space="0" w:color="auto"/>
              <w:right w:val="single" w:sz="4" w:space="0" w:color="auto"/>
            </w:tcBorders>
            <w:shd w:val="clear" w:color="auto" w:fill="auto"/>
            <w:vAlign w:val="center"/>
            <w:hideMark/>
          </w:tcPr>
          <w:p w14:paraId="020EC341" w14:textId="77777777" w:rsidR="00386C02" w:rsidRPr="00613593" w:rsidRDefault="00386C02" w:rsidP="00386C02">
            <w:pPr>
              <w:ind w:right="0"/>
              <w:rPr>
                <w:color w:val="000000" w:themeColor="text1"/>
                <w:sz w:val="20"/>
              </w:rPr>
            </w:pPr>
            <w:r w:rsidRPr="00613593">
              <w:rPr>
                <w:color w:val="000000" w:themeColor="text1"/>
                <w:sz w:val="20"/>
              </w:rPr>
              <w:t>6349,29</w:t>
            </w:r>
          </w:p>
        </w:tc>
      </w:tr>
      <w:tr w:rsidR="00386C02" w:rsidRPr="00613593" w14:paraId="01020729"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46241C32" w14:textId="77777777" w:rsidR="00386C02" w:rsidRPr="00613593" w:rsidRDefault="00386C02" w:rsidP="00386C02">
            <w:pPr>
              <w:ind w:right="0"/>
              <w:jc w:val="left"/>
              <w:rPr>
                <w:color w:val="000000" w:themeColor="text1"/>
                <w:sz w:val="20"/>
              </w:rPr>
            </w:pPr>
            <w:r w:rsidRPr="00613593">
              <w:rPr>
                <w:color w:val="000000" w:themeColor="text1"/>
                <w:sz w:val="20"/>
              </w:rPr>
              <w:t>Нормативная утечка всего, м</w:t>
            </w:r>
            <w:r w:rsidRPr="00613593">
              <w:rPr>
                <w:color w:val="000000" w:themeColor="text1"/>
                <w:sz w:val="20"/>
                <w:vertAlign w:val="superscript"/>
              </w:rPr>
              <w:t>3</w:t>
            </w:r>
            <w:r w:rsidRPr="00613593">
              <w:rPr>
                <w:color w:val="000000" w:themeColor="text1"/>
                <w:sz w:val="20"/>
              </w:rPr>
              <w:t>/час</w:t>
            </w:r>
          </w:p>
        </w:tc>
        <w:tc>
          <w:tcPr>
            <w:tcW w:w="275" w:type="pct"/>
            <w:tcBorders>
              <w:top w:val="nil"/>
              <w:left w:val="nil"/>
              <w:bottom w:val="single" w:sz="4" w:space="0" w:color="auto"/>
              <w:right w:val="single" w:sz="4" w:space="0" w:color="auto"/>
            </w:tcBorders>
            <w:shd w:val="clear" w:color="auto" w:fill="auto"/>
            <w:vAlign w:val="center"/>
            <w:hideMark/>
          </w:tcPr>
          <w:p w14:paraId="725A8497" w14:textId="77777777" w:rsidR="00386C02" w:rsidRPr="00613593" w:rsidRDefault="00386C02" w:rsidP="00386C02">
            <w:pPr>
              <w:ind w:right="0"/>
              <w:rPr>
                <w:color w:val="000000" w:themeColor="text1"/>
                <w:sz w:val="20"/>
              </w:rPr>
            </w:pPr>
            <w:r w:rsidRPr="00613593">
              <w:rPr>
                <w:color w:val="000000" w:themeColor="text1"/>
                <w:sz w:val="20"/>
              </w:rPr>
              <w:t>11,27</w:t>
            </w:r>
          </w:p>
        </w:tc>
        <w:tc>
          <w:tcPr>
            <w:tcW w:w="275" w:type="pct"/>
            <w:tcBorders>
              <w:top w:val="nil"/>
              <w:left w:val="nil"/>
              <w:bottom w:val="single" w:sz="4" w:space="0" w:color="auto"/>
              <w:right w:val="single" w:sz="4" w:space="0" w:color="auto"/>
            </w:tcBorders>
            <w:shd w:val="clear" w:color="auto" w:fill="auto"/>
            <w:vAlign w:val="center"/>
            <w:hideMark/>
          </w:tcPr>
          <w:p w14:paraId="159D8EFE" w14:textId="77777777" w:rsidR="00386C02" w:rsidRPr="00613593" w:rsidRDefault="00386C02" w:rsidP="00386C02">
            <w:pPr>
              <w:ind w:right="0"/>
              <w:rPr>
                <w:color w:val="000000" w:themeColor="text1"/>
                <w:sz w:val="20"/>
              </w:rPr>
            </w:pPr>
            <w:r w:rsidRPr="00613593">
              <w:rPr>
                <w:color w:val="000000" w:themeColor="text1"/>
                <w:sz w:val="20"/>
              </w:rPr>
              <w:t>11,37</w:t>
            </w:r>
          </w:p>
        </w:tc>
        <w:tc>
          <w:tcPr>
            <w:tcW w:w="275" w:type="pct"/>
            <w:tcBorders>
              <w:top w:val="nil"/>
              <w:left w:val="nil"/>
              <w:bottom w:val="single" w:sz="4" w:space="0" w:color="auto"/>
              <w:right w:val="single" w:sz="4" w:space="0" w:color="auto"/>
            </w:tcBorders>
            <w:shd w:val="clear" w:color="auto" w:fill="auto"/>
            <w:vAlign w:val="center"/>
            <w:hideMark/>
          </w:tcPr>
          <w:p w14:paraId="58835CBF" w14:textId="77777777" w:rsidR="00386C02" w:rsidRPr="00613593" w:rsidRDefault="00386C02" w:rsidP="00386C02">
            <w:pPr>
              <w:ind w:right="0"/>
              <w:rPr>
                <w:color w:val="000000" w:themeColor="text1"/>
                <w:sz w:val="20"/>
              </w:rPr>
            </w:pPr>
            <w:r w:rsidRPr="00613593">
              <w:rPr>
                <w:color w:val="000000" w:themeColor="text1"/>
                <w:sz w:val="20"/>
              </w:rPr>
              <w:t>11,40</w:t>
            </w:r>
          </w:p>
        </w:tc>
        <w:tc>
          <w:tcPr>
            <w:tcW w:w="275" w:type="pct"/>
            <w:tcBorders>
              <w:top w:val="nil"/>
              <w:left w:val="nil"/>
              <w:bottom w:val="single" w:sz="4" w:space="0" w:color="auto"/>
              <w:right w:val="single" w:sz="4" w:space="0" w:color="auto"/>
            </w:tcBorders>
            <w:shd w:val="clear" w:color="auto" w:fill="auto"/>
            <w:vAlign w:val="center"/>
            <w:hideMark/>
          </w:tcPr>
          <w:p w14:paraId="4289E740" w14:textId="77777777" w:rsidR="00386C02" w:rsidRPr="00613593" w:rsidRDefault="00386C02" w:rsidP="00386C02">
            <w:pPr>
              <w:ind w:right="0"/>
              <w:rPr>
                <w:color w:val="000000" w:themeColor="text1"/>
                <w:sz w:val="20"/>
              </w:rPr>
            </w:pPr>
            <w:r w:rsidRPr="00613593">
              <w:rPr>
                <w:color w:val="000000" w:themeColor="text1"/>
                <w:sz w:val="20"/>
              </w:rPr>
              <w:t>11,93</w:t>
            </w:r>
          </w:p>
        </w:tc>
        <w:tc>
          <w:tcPr>
            <w:tcW w:w="275" w:type="pct"/>
            <w:tcBorders>
              <w:top w:val="nil"/>
              <w:left w:val="nil"/>
              <w:bottom w:val="single" w:sz="4" w:space="0" w:color="auto"/>
              <w:right w:val="single" w:sz="4" w:space="0" w:color="auto"/>
            </w:tcBorders>
            <w:shd w:val="clear" w:color="auto" w:fill="auto"/>
            <w:vAlign w:val="center"/>
            <w:hideMark/>
          </w:tcPr>
          <w:p w14:paraId="3F795040" w14:textId="77777777" w:rsidR="00386C02" w:rsidRPr="00613593" w:rsidRDefault="00386C02" w:rsidP="00386C02">
            <w:pPr>
              <w:ind w:right="0"/>
              <w:rPr>
                <w:color w:val="000000" w:themeColor="text1"/>
                <w:sz w:val="20"/>
              </w:rPr>
            </w:pPr>
            <w:r w:rsidRPr="00613593">
              <w:rPr>
                <w:color w:val="000000" w:themeColor="text1"/>
                <w:sz w:val="20"/>
              </w:rPr>
              <w:t>11,96</w:t>
            </w:r>
          </w:p>
        </w:tc>
        <w:tc>
          <w:tcPr>
            <w:tcW w:w="275" w:type="pct"/>
            <w:tcBorders>
              <w:top w:val="nil"/>
              <w:left w:val="nil"/>
              <w:bottom w:val="single" w:sz="4" w:space="0" w:color="auto"/>
              <w:right w:val="single" w:sz="4" w:space="0" w:color="auto"/>
            </w:tcBorders>
            <w:shd w:val="clear" w:color="auto" w:fill="auto"/>
            <w:vAlign w:val="center"/>
            <w:hideMark/>
          </w:tcPr>
          <w:p w14:paraId="2C088476" w14:textId="77777777" w:rsidR="00386C02" w:rsidRPr="00613593" w:rsidRDefault="00386C02" w:rsidP="00386C02">
            <w:pPr>
              <w:ind w:right="0"/>
              <w:rPr>
                <w:color w:val="000000" w:themeColor="text1"/>
                <w:sz w:val="20"/>
              </w:rPr>
            </w:pPr>
            <w:r w:rsidRPr="00613593">
              <w:rPr>
                <w:color w:val="000000" w:themeColor="text1"/>
                <w:sz w:val="20"/>
              </w:rPr>
              <w:t>12,03</w:t>
            </w:r>
          </w:p>
        </w:tc>
        <w:tc>
          <w:tcPr>
            <w:tcW w:w="275" w:type="pct"/>
            <w:tcBorders>
              <w:top w:val="nil"/>
              <w:left w:val="nil"/>
              <w:bottom w:val="single" w:sz="4" w:space="0" w:color="auto"/>
              <w:right w:val="single" w:sz="4" w:space="0" w:color="auto"/>
            </w:tcBorders>
            <w:shd w:val="clear" w:color="auto" w:fill="auto"/>
            <w:vAlign w:val="center"/>
            <w:hideMark/>
          </w:tcPr>
          <w:p w14:paraId="5DCE7B35" w14:textId="77777777" w:rsidR="00386C02" w:rsidRPr="00613593" w:rsidRDefault="00386C02" w:rsidP="00386C02">
            <w:pPr>
              <w:ind w:right="0"/>
              <w:rPr>
                <w:color w:val="000000" w:themeColor="text1"/>
                <w:sz w:val="20"/>
              </w:rPr>
            </w:pPr>
            <w:r w:rsidRPr="00613593">
              <w:rPr>
                <w:color w:val="000000" w:themeColor="text1"/>
                <w:sz w:val="20"/>
              </w:rPr>
              <w:t>12,03</w:t>
            </w:r>
          </w:p>
        </w:tc>
        <w:tc>
          <w:tcPr>
            <w:tcW w:w="275" w:type="pct"/>
            <w:tcBorders>
              <w:top w:val="nil"/>
              <w:left w:val="nil"/>
              <w:bottom w:val="single" w:sz="4" w:space="0" w:color="auto"/>
              <w:right w:val="single" w:sz="4" w:space="0" w:color="auto"/>
            </w:tcBorders>
            <w:shd w:val="clear" w:color="auto" w:fill="auto"/>
            <w:vAlign w:val="center"/>
            <w:hideMark/>
          </w:tcPr>
          <w:p w14:paraId="55598003" w14:textId="77777777" w:rsidR="00386C02" w:rsidRPr="00613593" w:rsidRDefault="00386C02" w:rsidP="00386C02">
            <w:pPr>
              <w:ind w:right="0"/>
              <w:rPr>
                <w:color w:val="000000" w:themeColor="text1"/>
                <w:sz w:val="20"/>
              </w:rPr>
            </w:pPr>
            <w:r w:rsidRPr="00613593">
              <w:rPr>
                <w:color w:val="000000" w:themeColor="text1"/>
                <w:sz w:val="20"/>
              </w:rPr>
              <w:t>12,17</w:t>
            </w:r>
          </w:p>
        </w:tc>
        <w:tc>
          <w:tcPr>
            <w:tcW w:w="275" w:type="pct"/>
            <w:tcBorders>
              <w:top w:val="nil"/>
              <w:left w:val="nil"/>
              <w:bottom w:val="single" w:sz="4" w:space="0" w:color="auto"/>
              <w:right w:val="single" w:sz="4" w:space="0" w:color="auto"/>
            </w:tcBorders>
            <w:shd w:val="clear" w:color="auto" w:fill="auto"/>
            <w:vAlign w:val="center"/>
            <w:hideMark/>
          </w:tcPr>
          <w:p w14:paraId="6590D22C" w14:textId="77777777" w:rsidR="00386C02" w:rsidRPr="00613593" w:rsidRDefault="00386C02" w:rsidP="00386C02">
            <w:pPr>
              <w:ind w:right="0"/>
              <w:rPr>
                <w:color w:val="000000" w:themeColor="text1"/>
                <w:sz w:val="20"/>
              </w:rPr>
            </w:pPr>
            <w:r w:rsidRPr="00613593">
              <w:rPr>
                <w:color w:val="000000" w:themeColor="text1"/>
                <w:sz w:val="20"/>
              </w:rPr>
              <w:t>12,33</w:t>
            </w:r>
          </w:p>
        </w:tc>
        <w:tc>
          <w:tcPr>
            <w:tcW w:w="275" w:type="pct"/>
            <w:tcBorders>
              <w:top w:val="nil"/>
              <w:left w:val="nil"/>
              <w:bottom w:val="single" w:sz="4" w:space="0" w:color="auto"/>
              <w:right w:val="single" w:sz="4" w:space="0" w:color="auto"/>
            </w:tcBorders>
            <w:shd w:val="clear" w:color="auto" w:fill="auto"/>
            <w:vAlign w:val="center"/>
            <w:hideMark/>
          </w:tcPr>
          <w:p w14:paraId="7FDBCF14" w14:textId="77777777" w:rsidR="00386C02" w:rsidRPr="00613593" w:rsidRDefault="00386C02" w:rsidP="00386C02">
            <w:pPr>
              <w:ind w:right="0"/>
              <w:rPr>
                <w:color w:val="000000" w:themeColor="text1"/>
                <w:sz w:val="20"/>
              </w:rPr>
            </w:pPr>
            <w:r w:rsidRPr="00613593">
              <w:rPr>
                <w:color w:val="000000" w:themeColor="text1"/>
                <w:sz w:val="20"/>
              </w:rPr>
              <w:t>12,52</w:t>
            </w:r>
          </w:p>
        </w:tc>
        <w:tc>
          <w:tcPr>
            <w:tcW w:w="275" w:type="pct"/>
            <w:tcBorders>
              <w:top w:val="nil"/>
              <w:left w:val="nil"/>
              <w:bottom w:val="single" w:sz="4" w:space="0" w:color="auto"/>
              <w:right w:val="single" w:sz="4" w:space="0" w:color="auto"/>
            </w:tcBorders>
            <w:shd w:val="clear" w:color="auto" w:fill="auto"/>
            <w:vAlign w:val="center"/>
            <w:hideMark/>
          </w:tcPr>
          <w:p w14:paraId="2EA41E17" w14:textId="77777777" w:rsidR="00386C02" w:rsidRPr="00613593" w:rsidRDefault="00386C02" w:rsidP="00386C02">
            <w:pPr>
              <w:ind w:right="0"/>
              <w:rPr>
                <w:color w:val="000000" w:themeColor="text1"/>
                <w:sz w:val="20"/>
              </w:rPr>
            </w:pPr>
            <w:r w:rsidRPr="00613593">
              <w:rPr>
                <w:color w:val="000000" w:themeColor="text1"/>
                <w:sz w:val="20"/>
              </w:rPr>
              <w:t>12,71</w:t>
            </w:r>
          </w:p>
        </w:tc>
        <w:tc>
          <w:tcPr>
            <w:tcW w:w="275" w:type="pct"/>
            <w:tcBorders>
              <w:top w:val="nil"/>
              <w:left w:val="nil"/>
              <w:bottom w:val="single" w:sz="4" w:space="0" w:color="auto"/>
              <w:right w:val="single" w:sz="4" w:space="0" w:color="auto"/>
            </w:tcBorders>
            <w:shd w:val="clear" w:color="auto" w:fill="auto"/>
            <w:vAlign w:val="center"/>
            <w:hideMark/>
          </w:tcPr>
          <w:p w14:paraId="69231A84" w14:textId="77777777" w:rsidR="00386C02" w:rsidRPr="00613593" w:rsidRDefault="00386C02" w:rsidP="00386C02">
            <w:pPr>
              <w:ind w:right="0"/>
              <w:rPr>
                <w:color w:val="000000" w:themeColor="text1"/>
                <w:sz w:val="20"/>
              </w:rPr>
            </w:pPr>
            <w:r w:rsidRPr="00613593">
              <w:rPr>
                <w:color w:val="000000" w:themeColor="text1"/>
                <w:sz w:val="20"/>
              </w:rPr>
              <w:t>12,87</w:t>
            </w:r>
          </w:p>
        </w:tc>
        <w:tc>
          <w:tcPr>
            <w:tcW w:w="275" w:type="pct"/>
            <w:tcBorders>
              <w:top w:val="nil"/>
              <w:left w:val="nil"/>
              <w:bottom w:val="single" w:sz="4" w:space="0" w:color="auto"/>
              <w:right w:val="single" w:sz="4" w:space="0" w:color="auto"/>
            </w:tcBorders>
            <w:shd w:val="clear" w:color="auto" w:fill="auto"/>
            <w:vAlign w:val="center"/>
            <w:hideMark/>
          </w:tcPr>
          <w:p w14:paraId="02BD22B5" w14:textId="77777777" w:rsidR="00386C02" w:rsidRPr="00613593" w:rsidRDefault="00386C02" w:rsidP="00386C02">
            <w:pPr>
              <w:ind w:right="0"/>
              <w:rPr>
                <w:color w:val="000000" w:themeColor="text1"/>
                <w:sz w:val="20"/>
              </w:rPr>
            </w:pPr>
            <w:r w:rsidRPr="00613593">
              <w:rPr>
                <w:color w:val="000000" w:themeColor="text1"/>
                <w:sz w:val="20"/>
              </w:rPr>
              <w:t>13,01</w:t>
            </w:r>
          </w:p>
        </w:tc>
        <w:tc>
          <w:tcPr>
            <w:tcW w:w="275" w:type="pct"/>
            <w:tcBorders>
              <w:top w:val="nil"/>
              <w:left w:val="nil"/>
              <w:bottom w:val="single" w:sz="4" w:space="0" w:color="auto"/>
              <w:right w:val="single" w:sz="4" w:space="0" w:color="auto"/>
            </w:tcBorders>
            <w:shd w:val="clear" w:color="auto" w:fill="auto"/>
            <w:vAlign w:val="center"/>
            <w:hideMark/>
          </w:tcPr>
          <w:p w14:paraId="2CE92AAF" w14:textId="77777777" w:rsidR="00386C02" w:rsidRPr="00613593" w:rsidRDefault="00386C02" w:rsidP="00386C02">
            <w:pPr>
              <w:ind w:right="0"/>
              <w:rPr>
                <w:color w:val="000000" w:themeColor="text1"/>
                <w:sz w:val="20"/>
              </w:rPr>
            </w:pPr>
            <w:r w:rsidRPr="00613593">
              <w:rPr>
                <w:color w:val="000000" w:themeColor="text1"/>
                <w:sz w:val="20"/>
              </w:rPr>
              <w:t>13,17</w:t>
            </w:r>
          </w:p>
        </w:tc>
        <w:tc>
          <w:tcPr>
            <w:tcW w:w="275" w:type="pct"/>
            <w:tcBorders>
              <w:top w:val="nil"/>
              <w:left w:val="nil"/>
              <w:bottom w:val="single" w:sz="4" w:space="0" w:color="auto"/>
              <w:right w:val="single" w:sz="4" w:space="0" w:color="auto"/>
            </w:tcBorders>
            <w:shd w:val="clear" w:color="auto" w:fill="auto"/>
            <w:vAlign w:val="center"/>
            <w:hideMark/>
          </w:tcPr>
          <w:p w14:paraId="08174682" w14:textId="77777777" w:rsidR="00386C02" w:rsidRPr="00613593" w:rsidRDefault="00386C02" w:rsidP="00386C02">
            <w:pPr>
              <w:ind w:right="0"/>
              <w:rPr>
                <w:color w:val="000000" w:themeColor="text1"/>
                <w:sz w:val="20"/>
              </w:rPr>
            </w:pPr>
            <w:r w:rsidRPr="00613593">
              <w:rPr>
                <w:color w:val="000000" w:themeColor="text1"/>
                <w:sz w:val="20"/>
              </w:rPr>
              <w:t>13,31</w:t>
            </w:r>
          </w:p>
        </w:tc>
        <w:tc>
          <w:tcPr>
            <w:tcW w:w="275" w:type="pct"/>
            <w:tcBorders>
              <w:top w:val="nil"/>
              <w:left w:val="nil"/>
              <w:bottom w:val="single" w:sz="4" w:space="0" w:color="auto"/>
              <w:right w:val="single" w:sz="4" w:space="0" w:color="auto"/>
            </w:tcBorders>
            <w:shd w:val="clear" w:color="auto" w:fill="auto"/>
            <w:vAlign w:val="center"/>
            <w:hideMark/>
          </w:tcPr>
          <w:p w14:paraId="7FF8A5EA" w14:textId="77777777" w:rsidR="00386C02" w:rsidRPr="00613593" w:rsidRDefault="00386C02" w:rsidP="00386C02">
            <w:pPr>
              <w:ind w:right="0"/>
              <w:rPr>
                <w:color w:val="000000" w:themeColor="text1"/>
                <w:sz w:val="20"/>
              </w:rPr>
            </w:pPr>
            <w:r w:rsidRPr="00613593">
              <w:rPr>
                <w:color w:val="000000" w:themeColor="text1"/>
                <w:sz w:val="20"/>
              </w:rPr>
              <w:t>13,46</w:t>
            </w:r>
          </w:p>
        </w:tc>
      </w:tr>
      <w:tr w:rsidR="00386C02" w:rsidRPr="00613593" w14:paraId="543FD677"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tcPr>
          <w:p w14:paraId="45D95AD4" w14:textId="77777777" w:rsidR="00386C02" w:rsidRPr="00613593" w:rsidRDefault="00386C02" w:rsidP="00386C02">
            <w:pPr>
              <w:ind w:right="0"/>
              <w:jc w:val="left"/>
              <w:rPr>
                <w:color w:val="000000" w:themeColor="text1"/>
                <w:sz w:val="20"/>
              </w:rPr>
            </w:pPr>
            <w:r w:rsidRPr="00613593">
              <w:rPr>
                <w:color w:val="000000" w:themeColor="text1"/>
                <w:sz w:val="20"/>
              </w:rPr>
              <w:t xml:space="preserve">в том числе, нормативные утечки теплоносителя из теплосети, </w:t>
            </w:r>
            <w:bookmarkStart w:id="19" w:name="OLE_LINK22"/>
            <w:bookmarkStart w:id="20" w:name="OLE_LINK23"/>
            <w:bookmarkStart w:id="21" w:name="OLE_LINK24"/>
            <w:r w:rsidRPr="00613593">
              <w:rPr>
                <w:color w:val="000000" w:themeColor="text1"/>
                <w:sz w:val="20"/>
              </w:rPr>
              <w:t>м</w:t>
            </w:r>
            <w:r w:rsidRPr="00613593">
              <w:rPr>
                <w:color w:val="000000" w:themeColor="text1"/>
                <w:sz w:val="20"/>
                <w:vertAlign w:val="superscript"/>
              </w:rPr>
              <w:t>3</w:t>
            </w:r>
            <w:r w:rsidRPr="00613593">
              <w:rPr>
                <w:color w:val="000000" w:themeColor="text1"/>
                <w:sz w:val="20"/>
              </w:rPr>
              <w:t>/час</w:t>
            </w:r>
            <w:bookmarkEnd w:id="19"/>
            <w:bookmarkEnd w:id="20"/>
            <w:bookmarkEnd w:id="21"/>
          </w:p>
        </w:tc>
        <w:tc>
          <w:tcPr>
            <w:tcW w:w="275" w:type="pct"/>
            <w:tcBorders>
              <w:top w:val="nil"/>
              <w:left w:val="nil"/>
              <w:bottom w:val="single" w:sz="4" w:space="0" w:color="auto"/>
              <w:right w:val="single" w:sz="4" w:space="0" w:color="auto"/>
            </w:tcBorders>
            <w:shd w:val="clear" w:color="auto" w:fill="auto"/>
            <w:vAlign w:val="center"/>
          </w:tcPr>
          <w:p w14:paraId="3E7E53EE" w14:textId="77777777" w:rsidR="00386C02" w:rsidRPr="00613593" w:rsidRDefault="00386C02" w:rsidP="00386C02">
            <w:pPr>
              <w:ind w:right="0"/>
              <w:rPr>
                <w:color w:val="000000" w:themeColor="text1"/>
                <w:sz w:val="20"/>
              </w:rPr>
            </w:pPr>
            <w:r w:rsidRPr="00613593">
              <w:rPr>
                <w:color w:val="000000" w:themeColor="text1"/>
                <w:sz w:val="20"/>
              </w:rPr>
              <w:t>3,98</w:t>
            </w:r>
          </w:p>
        </w:tc>
        <w:tc>
          <w:tcPr>
            <w:tcW w:w="275" w:type="pct"/>
            <w:tcBorders>
              <w:top w:val="nil"/>
              <w:left w:val="nil"/>
              <w:bottom w:val="single" w:sz="4" w:space="0" w:color="auto"/>
              <w:right w:val="single" w:sz="4" w:space="0" w:color="auto"/>
            </w:tcBorders>
            <w:shd w:val="clear" w:color="auto" w:fill="auto"/>
            <w:vAlign w:val="center"/>
          </w:tcPr>
          <w:p w14:paraId="0F669965" w14:textId="77777777" w:rsidR="00386C02" w:rsidRPr="00613593" w:rsidRDefault="00386C02" w:rsidP="00386C02">
            <w:pPr>
              <w:ind w:right="0"/>
              <w:rPr>
                <w:color w:val="000000" w:themeColor="text1"/>
                <w:sz w:val="20"/>
              </w:rPr>
            </w:pPr>
            <w:r w:rsidRPr="00613593">
              <w:rPr>
                <w:color w:val="000000" w:themeColor="text1"/>
                <w:sz w:val="20"/>
              </w:rPr>
              <w:t>3,98</w:t>
            </w:r>
          </w:p>
        </w:tc>
        <w:tc>
          <w:tcPr>
            <w:tcW w:w="275" w:type="pct"/>
            <w:tcBorders>
              <w:top w:val="nil"/>
              <w:left w:val="nil"/>
              <w:bottom w:val="single" w:sz="4" w:space="0" w:color="auto"/>
              <w:right w:val="single" w:sz="4" w:space="0" w:color="auto"/>
            </w:tcBorders>
            <w:shd w:val="clear" w:color="auto" w:fill="auto"/>
            <w:vAlign w:val="center"/>
          </w:tcPr>
          <w:p w14:paraId="6E17798D" w14:textId="77777777" w:rsidR="00386C02" w:rsidRPr="00613593" w:rsidRDefault="00386C02" w:rsidP="00386C02">
            <w:pPr>
              <w:ind w:right="0"/>
              <w:rPr>
                <w:color w:val="000000" w:themeColor="text1"/>
                <w:sz w:val="20"/>
              </w:rPr>
            </w:pPr>
            <w:r w:rsidRPr="00613593">
              <w:rPr>
                <w:color w:val="000000" w:themeColor="text1"/>
                <w:sz w:val="20"/>
              </w:rPr>
              <w:t>3,98</w:t>
            </w:r>
          </w:p>
        </w:tc>
        <w:tc>
          <w:tcPr>
            <w:tcW w:w="275" w:type="pct"/>
            <w:tcBorders>
              <w:top w:val="nil"/>
              <w:left w:val="nil"/>
              <w:bottom w:val="single" w:sz="4" w:space="0" w:color="auto"/>
              <w:right w:val="single" w:sz="4" w:space="0" w:color="auto"/>
            </w:tcBorders>
            <w:shd w:val="clear" w:color="auto" w:fill="auto"/>
            <w:vAlign w:val="center"/>
          </w:tcPr>
          <w:p w14:paraId="159F0977" w14:textId="77777777" w:rsidR="00386C02" w:rsidRPr="00613593" w:rsidRDefault="00386C02" w:rsidP="00386C02">
            <w:pPr>
              <w:ind w:right="0"/>
              <w:rPr>
                <w:color w:val="000000" w:themeColor="text1"/>
                <w:sz w:val="20"/>
              </w:rPr>
            </w:pPr>
            <w:r w:rsidRPr="00613593">
              <w:rPr>
                <w:color w:val="000000" w:themeColor="text1"/>
                <w:sz w:val="20"/>
              </w:rPr>
              <w:t>4,47</w:t>
            </w:r>
          </w:p>
        </w:tc>
        <w:tc>
          <w:tcPr>
            <w:tcW w:w="275" w:type="pct"/>
            <w:tcBorders>
              <w:top w:val="nil"/>
              <w:left w:val="nil"/>
              <w:bottom w:val="single" w:sz="4" w:space="0" w:color="auto"/>
              <w:right w:val="single" w:sz="4" w:space="0" w:color="auto"/>
            </w:tcBorders>
            <w:shd w:val="clear" w:color="auto" w:fill="auto"/>
            <w:vAlign w:val="center"/>
          </w:tcPr>
          <w:p w14:paraId="113ADBCC" w14:textId="77777777" w:rsidR="00386C02" w:rsidRPr="00613593" w:rsidRDefault="00386C02" w:rsidP="00386C02">
            <w:pPr>
              <w:ind w:right="0"/>
              <w:rPr>
                <w:color w:val="000000" w:themeColor="text1"/>
                <w:sz w:val="20"/>
              </w:rPr>
            </w:pPr>
            <w:r w:rsidRPr="00613593">
              <w:rPr>
                <w:color w:val="000000" w:themeColor="text1"/>
                <w:sz w:val="20"/>
              </w:rPr>
              <w:t>4,47</w:t>
            </w:r>
          </w:p>
        </w:tc>
        <w:tc>
          <w:tcPr>
            <w:tcW w:w="275" w:type="pct"/>
            <w:tcBorders>
              <w:top w:val="nil"/>
              <w:left w:val="nil"/>
              <w:bottom w:val="single" w:sz="4" w:space="0" w:color="auto"/>
              <w:right w:val="single" w:sz="4" w:space="0" w:color="auto"/>
            </w:tcBorders>
            <w:shd w:val="clear" w:color="auto" w:fill="auto"/>
            <w:vAlign w:val="center"/>
          </w:tcPr>
          <w:p w14:paraId="1A0ED21D" w14:textId="77777777" w:rsidR="00386C02" w:rsidRPr="00613593" w:rsidRDefault="00386C02" w:rsidP="00386C02">
            <w:pPr>
              <w:ind w:right="0"/>
              <w:rPr>
                <w:color w:val="000000" w:themeColor="text1"/>
                <w:sz w:val="20"/>
              </w:rPr>
            </w:pPr>
            <w:r w:rsidRPr="00613593">
              <w:rPr>
                <w:color w:val="000000" w:themeColor="text1"/>
                <w:sz w:val="20"/>
              </w:rPr>
              <w:t>4,47</w:t>
            </w:r>
          </w:p>
        </w:tc>
        <w:tc>
          <w:tcPr>
            <w:tcW w:w="275" w:type="pct"/>
            <w:tcBorders>
              <w:top w:val="nil"/>
              <w:left w:val="nil"/>
              <w:bottom w:val="single" w:sz="4" w:space="0" w:color="auto"/>
              <w:right w:val="single" w:sz="4" w:space="0" w:color="auto"/>
            </w:tcBorders>
            <w:shd w:val="clear" w:color="auto" w:fill="auto"/>
            <w:vAlign w:val="center"/>
          </w:tcPr>
          <w:p w14:paraId="459F746F" w14:textId="77777777" w:rsidR="00386C02" w:rsidRPr="00613593" w:rsidRDefault="00386C02" w:rsidP="00386C02">
            <w:pPr>
              <w:ind w:right="0"/>
              <w:rPr>
                <w:color w:val="000000" w:themeColor="text1"/>
                <w:sz w:val="20"/>
              </w:rPr>
            </w:pPr>
            <w:r w:rsidRPr="00613593">
              <w:rPr>
                <w:color w:val="000000" w:themeColor="text1"/>
                <w:sz w:val="20"/>
              </w:rPr>
              <w:t>4,47</w:t>
            </w:r>
          </w:p>
        </w:tc>
        <w:tc>
          <w:tcPr>
            <w:tcW w:w="275" w:type="pct"/>
            <w:tcBorders>
              <w:top w:val="nil"/>
              <w:left w:val="nil"/>
              <w:bottom w:val="single" w:sz="4" w:space="0" w:color="auto"/>
              <w:right w:val="single" w:sz="4" w:space="0" w:color="auto"/>
            </w:tcBorders>
            <w:shd w:val="clear" w:color="auto" w:fill="auto"/>
            <w:vAlign w:val="center"/>
          </w:tcPr>
          <w:p w14:paraId="11428E42" w14:textId="77777777" w:rsidR="00386C02" w:rsidRPr="00613593" w:rsidRDefault="00386C02" w:rsidP="00386C02">
            <w:pPr>
              <w:ind w:right="0"/>
              <w:rPr>
                <w:color w:val="000000" w:themeColor="text1"/>
                <w:sz w:val="20"/>
              </w:rPr>
            </w:pPr>
            <w:r w:rsidRPr="00613593">
              <w:rPr>
                <w:color w:val="000000" w:themeColor="text1"/>
                <w:sz w:val="20"/>
              </w:rPr>
              <w:t>4,47</w:t>
            </w:r>
          </w:p>
        </w:tc>
        <w:tc>
          <w:tcPr>
            <w:tcW w:w="275" w:type="pct"/>
            <w:tcBorders>
              <w:top w:val="nil"/>
              <w:left w:val="nil"/>
              <w:bottom w:val="single" w:sz="4" w:space="0" w:color="auto"/>
              <w:right w:val="single" w:sz="4" w:space="0" w:color="auto"/>
            </w:tcBorders>
            <w:shd w:val="clear" w:color="auto" w:fill="auto"/>
            <w:vAlign w:val="center"/>
          </w:tcPr>
          <w:p w14:paraId="41583BD7" w14:textId="77777777" w:rsidR="00386C02" w:rsidRPr="00613593" w:rsidRDefault="00386C02" w:rsidP="00386C02">
            <w:pPr>
              <w:ind w:right="0"/>
              <w:rPr>
                <w:color w:val="000000" w:themeColor="text1"/>
                <w:sz w:val="20"/>
              </w:rPr>
            </w:pPr>
            <w:r w:rsidRPr="00613593">
              <w:rPr>
                <w:color w:val="000000" w:themeColor="text1"/>
                <w:sz w:val="20"/>
              </w:rPr>
              <w:t>4,47</w:t>
            </w:r>
          </w:p>
        </w:tc>
        <w:tc>
          <w:tcPr>
            <w:tcW w:w="275" w:type="pct"/>
            <w:tcBorders>
              <w:top w:val="nil"/>
              <w:left w:val="nil"/>
              <w:bottom w:val="single" w:sz="4" w:space="0" w:color="auto"/>
              <w:right w:val="single" w:sz="4" w:space="0" w:color="auto"/>
            </w:tcBorders>
            <w:shd w:val="clear" w:color="auto" w:fill="auto"/>
            <w:vAlign w:val="center"/>
          </w:tcPr>
          <w:p w14:paraId="70FC73FB" w14:textId="77777777" w:rsidR="00386C02" w:rsidRPr="00613593" w:rsidRDefault="00386C02" w:rsidP="00386C02">
            <w:pPr>
              <w:ind w:right="0"/>
              <w:rPr>
                <w:color w:val="000000" w:themeColor="text1"/>
                <w:sz w:val="20"/>
              </w:rPr>
            </w:pPr>
            <w:r w:rsidRPr="00613593">
              <w:rPr>
                <w:color w:val="000000" w:themeColor="text1"/>
                <w:sz w:val="20"/>
              </w:rPr>
              <w:t>4,47</w:t>
            </w:r>
          </w:p>
        </w:tc>
        <w:tc>
          <w:tcPr>
            <w:tcW w:w="275" w:type="pct"/>
            <w:tcBorders>
              <w:top w:val="nil"/>
              <w:left w:val="nil"/>
              <w:bottom w:val="single" w:sz="4" w:space="0" w:color="auto"/>
              <w:right w:val="single" w:sz="4" w:space="0" w:color="auto"/>
            </w:tcBorders>
            <w:shd w:val="clear" w:color="auto" w:fill="auto"/>
            <w:vAlign w:val="center"/>
          </w:tcPr>
          <w:p w14:paraId="1FFA4BF6" w14:textId="77777777" w:rsidR="00386C02" w:rsidRPr="00613593" w:rsidRDefault="00386C02" w:rsidP="00386C02">
            <w:pPr>
              <w:ind w:right="0"/>
              <w:rPr>
                <w:color w:val="000000" w:themeColor="text1"/>
                <w:sz w:val="20"/>
              </w:rPr>
            </w:pPr>
            <w:r w:rsidRPr="00613593">
              <w:rPr>
                <w:color w:val="000000" w:themeColor="text1"/>
                <w:sz w:val="20"/>
              </w:rPr>
              <w:t>4,47</w:t>
            </w:r>
          </w:p>
        </w:tc>
        <w:tc>
          <w:tcPr>
            <w:tcW w:w="275" w:type="pct"/>
            <w:tcBorders>
              <w:top w:val="nil"/>
              <w:left w:val="nil"/>
              <w:bottom w:val="single" w:sz="4" w:space="0" w:color="auto"/>
              <w:right w:val="single" w:sz="4" w:space="0" w:color="auto"/>
            </w:tcBorders>
            <w:shd w:val="clear" w:color="auto" w:fill="auto"/>
            <w:vAlign w:val="center"/>
          </w:tcPr>
          <w:p w14:paraId="6040E5DF" w14:textId="77777777" w:rsidR="00386C02" w:rsidRPr="00613593" w:rsidRDefault="00386C02" w:rsidP="00386C02">
            <w:pPr>
              <w:ind w:right="0"/>
              <w:rPr>
                <w:color w:val="000000" w:themeColor="text1"/>
                <w:sz w:val="20"/>
              </w:rPr>
            </w:pPr>
            <w:r w:rsidRPr="00613593">
              <w:rPr>
                <w:color w:val="000000" w:themeColor="text1"/>
                <w:sz w:val="20"/>
              </w:rPr>
              <w:t>4,47</w:t>
            </w:r>
          </w:p>
        </w:tc>
        <w:tc>
          <w:tcPr>
            <w:tcW w:w="275" w:type="pct"/>
            <w:tcBorders>
              <w:top w:val="nil"/>
              <w:left w:val="nil"/>
              <w:bottom w:val="single" w:sz="4" w:space="0" w:color="auto"/>
              <w:right w:val="single" w:sz="4" w:space="0" w:color="auto"/>
            </w:tcBorders>
            <w:shd w:val="clear" w:color="auto" w:fill="auto"/>
            <w:vAlign w:val="center"/>
          </w:tcPr>
          <w:p w14:paraId="34BF7D1F" w14:textId="77777777" w:rsidR="00386C02" w:rsidRPr="00613593" w:rsidRDefault="00386C02" w:rsidP="00386C02">
            <w:pPr>
              <w:ind w:right="0"/>
              <w:rPr>
                <w:color w:val="000000" w:themeColor="text1"/>
                <w:sz w:val="20"/>
              </w:rPr>
            </w:pPr>
            <w:r w:rsidRPr="00613593">
              <w:rPr>
                <w:color w:val="000000" w:themeColor="text1"/>
                <w:sz w:val="20"/>
              </w:rPr>
              <w:t>4,47</w:t>
            </w:r>
          </w:p>
        </w:tc>
        <w:tc>
          <w:tcPr>
            <w:tcW w:w="275" w:type="pct"/>
            <w:tcBorders>
              <w:top w:val="nil"/>
              <w:left w:val="nil"/>
              <w:bottom w:val="single" w:sz="4" w:space="0" w:color="auto"/>
              <w:right w:val="single" w:sz="4" w:space="0" w:color="auto"/>
            </w:tcBorders>
            <w:shd w:val="clear" w:color="auto" w:fill="auto"/>
            <w:vAlign w:val="center"/>
          </w:tcPr>
          <w:p w14:paraId="312FD153" w14:textId="77777777" w:rsidR="00386C02" w:rsidRPr="00613593" w:rsidRDefault="00386C02" w:rsidP="00386C02">
            <w:pPr>
              <w:ind w:right="0"/>
              <w:rPr>
                <w:color w:val="000000" w:themeColor="text1"/>
                <w:sz w:val="20"/>
              </w:rPr>
            </w:pPr>
            <w:r w:rsidRPr="00613593">
              <w:rPr>
                <w:color w:val="000000" w:themeColor="text1"/>
                <w:sz w:val="20"/>
              </w:rPr>
              <w:t>4,47</w:t>
            </w:r>
          </w:p>
        </w:tc>
        <w:tc>
          <w:tcPr>
            <w:tcW w:w="275" w:type="pct"/>
            <w:tcBorders>
              <w:top w:val="nil"/>
              <w:left w:val="nil"/>
              <w:bottom w:val="single" w:sz="4" w:space="0" w:color="auto"/>
              <w:right w:val="single" w:sz="4" w:space="0" w:color="auto"/>
            </w:tcBorders>
            <w:shd w:val="clear" w:color="auto" w:fill="auto"/>
            <w:vAlign w:val="center"/>
          </w:tcPr>
          <w:p w14:paraId="127E266F" w14:textId="77777777" w:rsidR="00386C02" w:rsidRPr="00613593" w:rsidRDefault="00386C02" w:rsidP="00386C02">
            <w:pPr>
              <w:ind w:right="0"/>
              <w:rPr>
                <w:color w:val="000000" w:themeColor="text1"/>
                <w:sz w:val="20"/>
              </w:rPr>
            </w:pPr>
            <w:r w:rsidRPr="00613593">
              <w:rPr>
                <w:color w:val="000000" w:themeColor="text1"/>
                <w:sz w:val="20"/>
              </w:rPr>
              <w:t>4,47</w:t>
            </w:r>
          </w:p>
        </w:tc>
        <w:tc>
          <w:tcPr>
            <w:tcW w:w="275" w:type="pct"/>
            <w:tcBorders>
              <w:top w:val="nil"/>
              <w:left w:val="nil"/>
              <w:bottom w:val="single" w:sz="4" w:space="0" w:color="auto"/>
              <w:right w:val="single" w:sz="4" w:space="0" w:color="auto"/>
            </w:tcBorders>
            <w:shd w:val="clear" w:color="auto" w:fill="auto"/>
            <w:vAlign w:val="center"/>
          </w:tcPr>
          <w:p w14:paraId="0C953C88" w14:textId="77777777" w:rsidR="00386C02" w:rsidRPr="00613593" w:rsidRDefault="00386C02" w:rsidP="00386C02">
            <w:pPr>
              <w:ind w:right="0"/>
              <w:rPr>
                <w:color w:val="000000" w:themeColor="text1"/>
                <w:sz w:val="20"/>
              </w:rPr>
            </w:pPr>
            <w:r w:rsidRPr="00613593">
              <w:rPr>
                <w:color w:val="000000" w:themeColor="text1"/>
                <w:sz w:val="20"/>
              </w:rPr>
              <w:t>4,47</w:t>
            </w:r>
          </w:p>
        </w:tc>
      </w:tr>
      <w:tr w:rsidR="00386C02" w:rsidRPr="00613593" w14:paraId="66801864"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tcPr>
          <w:p w14:paraId="301381C0" w14:textId="77777777" w:rsidR="00386C02" w:rsidRPr="00613593" w:rsidRDefault="00386C02" w:rsidP="00386C02">
            <w:pPr>
              <w:ind w:right="0"/>
              <w:jc w:val="left"/>
              <w:rPr>
                <w:color w:val="000000" w:themeColor="text1"/>
                <w:sz w:val="20"/>
              </w:rPr>
            </w:pPr>
            <w:r w:rsidRPr="00613593">
              <w:rPr>
                <w:color w:val="000000" w:themeColor="text1"/>
                <w:sz w:val="20"/>
              </w:rPr>
              <w:t>в том числе, из систем теплопотребления</w:t>
            </w:r>
          </w:p>
        </w:tc>
        <w:tc>
          <w:tcPr>
            <w:tcW w:w="275" w:type="pct"/>
            <w:tcBorders>
              <w:top w:val="nil"/>
              <w:left w:val="nil"/>
              <w:bottom w:val="single" w:sz="4" w:space="0" w:color="auto"/>
              <w:right w:val="single" w:sz="4" w:space="0" w:color="auto"/>
            </w:tcBorders>
            <w:shd w:val="clear" w:color="auto" w:fill="auto"/>
            <w:vAlign w:val="center"/>
          </w:tcPr>
          <w:p w14:paraId="77657984" w14:textId="77777777" w:rsidR="00386C02" w:rsidRPr="00613593" w:rsidRDefault="00386C02" w:rsidP="00386C02">
            <w:pPr>
              <w:ind w:right="0"/>
              <w:rPr>
                <w:color w:val="000000" w:themeColor="text1"/>
                <w:sz w:val="20"/>
              </w:rPr>
            </w:pPr>
            <w:r w:rsidRPr="00613593">
              <w:rPr>
                <w:color w:val="000000" w:themeColor="text1"/>
                <w:sz w:val="20"/>
              </w:rPr>
              <w:t>1,38</w:t>
            </w:r>
          </w:p>
        </w:tc>
        <w:tc>
          <w:tcPr>
            <w:tcW w:w="275" w:type="pct"/>
            <w:tcBorders>
              <w:top w:val="nil"/>
              <w:left w:val="nil"/>
              <w:bottom w:val="single" w:sz="4" w:space="0" w:color="auto"/>
              <w:right w:val="single" w:sz="4" w:space="0" w:color="auto"/>
            </w:tcBorders>
            <w:shd w:val="clear" w:color="auto" w:fill="auto"/>
            <w:vAlign w:val="center"/>
          </w:tcPr>
          <w:p w14:paraId="0AF3A3D5" w14:textId="77777777" w:rsidR="00386C02" w:rsidRPr="00613593" w:rsidRDefault="00386C02" w:rsidP="00386C02">
            <w:pPr>
              <w:ind w:right="0"/>
              <w:rPr>
                <w:color w:val="000000" w:themeColor="text1"/>
                <w:sz w:val="20"/>
              </w:rPr>
            </w:pPr>
            <w:r w:rsidRPr="00613593">
              <w:rPr>
                <w:color w:val="000000" w:themeColor="text1"/>
                <w:sz w:val="20"/>
              </w:rPr>
              <w:t>1,47</w:t>
            </w:r>
          </w:p>
        </w:tc>
        <w:tc>
          <w:tcPr>
            <w:tcW w:w="275" w:type="pct"/>
            <w:tcBorders>
              <w:top w:val="nil"/>
              <w:left w:val="nil"/>
              <w:bottom w:val="single" w:sz="4" w:space="0" w:color="auto"/>
              <w:right w:val="single" w:sz="4" w:space="0" w:color="auto"/>
            </w:tcBorders>
            <w:shd w:val="clear" w:color="auto" w:fill="auto"/>
            <w:vAlign w:val="center"/>
          </w:tcPr>
          <w:p w14:paraId="3FE0E4FE" w14:textId="77777777" w:rsidR="00386C02" w:rsidRPr="00613593" w:rsidRDefault="00386C02" w:rsidP="00386C02">
            <w:pPr>
              <w:ind w:right="0"/>
              <w:rPr>
                <w:color w:val="000000" w:themeColor="text1"/>
                <w:sz w:val="20"/>
              </w:rPr>
            </w:pPr>
            <w:r w:rsidRPr="00613593">
              <w:rPr>
                <w:color w:val="000000" w:themeColor="text1"/>
                <w:sz w:val="20"/>
              </w:rPr>
              <w:t>1,50</w:t>
            </w:r>
          </w:p>
        </w:tc>
        <w:tc>
          <w:tcPr>
            <w:tcW w:w="275" w:type="pct"/>
            <w:tcBorders>
              <w:top w:val="nil"/>
              <w:left w:val="nil"/>
              <w:bottom w:val="single" w:sz="4" w:space="0" w:color="auto"/>
              <w:right w:val="single" w:sz="4" w:space="0" w:color="auto"/>
            </w:tcBorders>
            <w:shd w:val="clear" w:color="auto" w:fill="auto"/>
            <w:vAlign w:val="center"/>
          </w:tcPr>
          <w:p w14:paraId="31BDAA1C" w14:textId="77777777" w:rsidR="00386C02" w:rsidRPr="00613593" w:rsidRDefault="00386C02" w:rsidP="00386C02">
            <w:pPr>
              <w:ind w:right="0"/>
              <w:rPr>
                <w:color w:val="000000" w:themeColor="text1"/>
                <w:sz w:val="20"/>
              </w:rPr>
            </w:pPr>
            <w:r w:rsidRPr="00613593">
              <w:rPr>
                <w:color w:val="000000" w:themeColor="text1"/>
                <w:sz w:val="20"/>
              </w:rPr>
              <w:t>1,55</w:t>
            </w:r>
          </w:p>
        </w:tc>
        <w:tc>
          <w:tcPr>
            <w:tcW w:w="275" w:type="pct"/>
            <w:tcBorders>
              <w:top w:val="nil"/>
              <w:left w:val="nil"/>
              <w:bottom w:val="single" w:sz="4" w:space="0" w:color="auto"/>
              <w:right w:val="single" w:sz="4" w:space="0" w:color="auto"/>
            </w:tcBorders>
            <w:shd w:val="clear" w:color="auto" w:fill="auto"/>
            <w:vAlign w:val="center"/>
          </w:tcPr>
          <w:p w14:paraId="5433B2BC" w14:textId="77777777" w:rsidR="00386C02" w:rsidRPr="00613593" w:rsidRDefault="00386C02" w:rsidP="00386C02">
            <w:pPr>
              <w:ind w:right="0"/>
              <w:rPr>
                <w:color w:val="000000" w:themeColor="text1"/>
                <w:sz w:val="20"/>
              </w:rPr>
            </w:pPr>
            <w:r w:rsidRPr="00613593">
              <w:rPr>
                <w:color w:val="000000" w:themeColor="text1"/>
                <w:sz w:val="20"/>
              </w:rPr>
              <w:t>1,58</w:t>
            </w:r>
          </w:p>
        </w:tc>
        <w:tc>
          <w:tcPr>
            <w:tcW w:w="275" w:type="pct"/>
            <w:tcBorders>
              <w:top w:val="nil"/>
              <w:left w:val="nil"/>
              <w:bottom w:val="single" w:sz="4" w:space="0" w:color="auto"/>
              <w:right w:val="single" w:sz="4" w:space="0" w:color="auto"/>
            </w:tcBorders>
            <w:shd w:val="clear" w:color="auto" w:fill="auto"/>
            <w:vAlign w:val="center"/>
          </w:tcPr>
          <w:p w14:paraId="5E5CC9D6" w14:textId="77777777" w:rsidR="00386C02" w:rsidRPr="00613593" w:rsidRDefault="00386C02" w:rsidP="00386C02">
            <w:pPr>
              <w:ind w:right="0"/>
              <w:rPr>
                <w:color w:val="000000" w:themeColor="text1"/>
                <w:sz w:val="20"/>
              </w:rPr>
            </w:pPr>
            <w:r w:rsidRPr="00613593">
              <w:rPr>
                <w:color w:val="000000" w:themeColor="text1"/>
                <w:sz w:val="20"/>
              </w:rPr>
              <w:t>1,65</w:t>
            </w:r>
          </w:p>
        </w:tc>
        <w:tc>
          <w:tcPr>
            <w:tcW w:w="275" w:type="pct"/>
            <w:tcBorders>
              <w:top w:val="nil"/>
              <w:left w:val="nil"/>
              <w:bottom w:val="single" w:sz="4" w:space="0" w:color="auto"/>
              <w:right w:val="single" w:sz="4" w:space="0" w:color="auto"/>
            </w:tcBorders>
            <w:shd w:val="clear" w:color="auto" w:fill="auto"/>
            <w:vAlign w:val="center"/>
          </w:tcPr>
          <w:p w14:paraId="28B7F408" w14:textId="77777777" w:rsidR="00386C02" w:rsidRPr="00613593" w:rsidRDefault="00386C02" w:rsidP="00386C02">
            <w:pPr>
              <w:ind w:right="0"/>
              <w:rPr>
                <w:color w:val="000000" w:themeColor="text1"/>
                <w:sz w:val="20"/>
              </w:rPr>
            </w:pPr>
            <w:r w:rsidRPr="00613593">
              <w:rPr>
                <w:color w:val="000000" w:themeColor="text1"/>
                <w:sz w:val="20"/>
              </w:rPr>
              <w:t>1,65</w:t>
            </w:r>
          </w:p>
        </w:tc>
        <w:tc>
          <w:tcPr>
            <w:tcW w:w="275" w:type="pct"/>
            <w:tcBorders>
              <w:top w:val="nil"/>
              <w:left w:val="nil"/>
              <w:bottom w:val="single" w:sz="4" w:space="0" w:color="auto"/>
              <w:right w:val="single" w:sz="4" w:space="0" w:color="auto"/>
            </w:tcBorders>
            <w:shd w:val="clear" w:color="auto" w:fill="auto"/>
            <w:vAlign w:val="center"/>
          </w:tcPr>
          <w:p w14:paraId="34198FDA" w14:textId="77777777" w:rsidR="00386C02" w:rsidRPr="00613593" w:rsidRDefault="00386C02" w:rsidP="00386C02">
            <w:pPr>
              <w:ind w:right="0"/>
              <w:rPr>
                <w:color w:val="000000" w:themeColor="text1"/>
                <w:sz w:val="20"/>
              </w:rPr>
            </w:pPr>
            <w:r w:rsidRPr="00613593">
              <w:rPr>
                <w:color w:val="000000" w:themeColor="text1"/>
                <w:sz w:val="20"/>
              </w:rPr>
              <w:t>1,79</w:t>
            </w:r>
          </w:p>
        </w:tc>
        <w:tc>
          <w:tcPr>
            <w:tcW w:w="275" w:type="pct"/>
            <w:tcBorders>
              <w:top w:val="nil"/>
              <w:left w:val="nil"/>
              <w:bottom w:val="single" w:sz="4" w:space="0" w:color="auto"/>
              <w:right w:val="single" w:sz="4" w:space="0" w:color="auto"/>
            </w:tcBorders>
            <w:shd w:val="clear" w:color="auto" w:fill="auto"/>
            <w:vAlign w:val="center"/>
          </w:tcPr>
          <w:p w14:paraId="53B079D5" w14:textId="77777777" w:rsidR="00386C02" w:rsidRPr="00613593" w:rsidRDefault="00386C02" w:rsidP="00386C02">
            <w:pPr>
              <w:ind w:right="0"/>
              <w:rPr>
                <w:color w:val="000000" w:themeColor="text1"/>
                <w:sz w:val="20"/>
              </w:rPr>
            </w:pPr>
            <w:r w:rsidRPr="00613593">
              <w:rPr>
                <w:color w:val="000000" w:themeColor="text1"/>
                <w:sz w:val="20"/>
              </w:rPr>
              <w:t>1,94</w:t>
            </w:r>
          </w:p>
        </w:tc>
        <w:tc>
          <w:tcPr>
            <w:tcW w:w="275" w:type="pct"/>
            <w:tcBorders>
              <w:top w:val="nil"/>
              <w:left w:val="nil"/>
              <w:bottom w:val="single" w:sz="4" w:space="0" w:color="auto"/>
              <w:right w:val="single" w:sz="4" w:space="0" w:color="auto"/>
            </w:tcBorders>
            <w:shd w:val="clear" w:color="auto" w:fill="auto"/>
            <w:vAlign w:val="center"/>
          </w:tcPr>
          <w:p w14:paraId="343EBFD7" w14:textId="77777777" w:rsidR="00386C02" w:rsidRPr="00613593" w:rsidRDefault="00386C02" w:rsidP="00386C02">
            <w:pPr>
              <w:ind w:right="0"/>
              <w:rPr>
                <w:color w:val="000000" w:themeColor="text1"/>
                <w:sz w:val="20"/>
              </w:rPr>
            </w:pPr>
            <w:r w:rsidRPr="00613593">
              <w:rPr>
                <w:color w:val="000000" w:themeColor="text1"/>
                <w:sz w:val="20"/>
              </w:rPr>
              <w:t>2,14</w:t>
            </w:r>
          </w:p>
        </w:tc>
        <w:tc>
          <w:tcPr>
            <w:tcW w:w="275" w:type="pct"/>
            <w:tcBorders>
              <w:top w:val="nil"/>
              <w:left w:val="nil"/>
              <w:bottom w:val="single" w:sz="4" w:space="0" w:color="auto"/>
              <w:right w:val="single" w:sz="4" w:space="0" w:color="auto"/>
            </w:tcBorders>
            <w:shd w:val="clear" w:color="auto" w:fill="auto"/>
            <w:vAlign w:val="center"/>
          </w:tcPr>
          <w:p w14:paraId="66525E50" w14:textId="77777777" w:rsidR="00386C02" w:rsidRPr="00613593" w:rsidRDefault="00386C02" w:rsidP="00386C02">
            <w:pPr>
              <w:ind w:right="0"/>
              <w:rPr>
                <w:color w:val="000000" w:themeColor="text1"/>
                <w:sz w:val="20"/>
              </w:rPr>
            </w:pPr>
            <w:r w:rsidRPr="00613593">
              <w:rPr>
                <w:color w:val="000000" w:themeColor="text1"/>
                <w:sz w:val="20"/>
              </w:rPr>
              <w:t>2,32</w:t>
            </w:r>
          </w:p>
        </w:tc>
        <w:tc>
          <w:tcPr>
            <w:tcW w:w="275" w:type="pct"/>
            <w:tcBorders>
              <w:top w:val="nil"/>
              <w:left w:val="nil"/>
              <w:bottom w:val="single" w:sz="4" w:space="0" w:color="auto"/>
              <w:right w:val="single" w:sz="4" w:space="0" w:color="auto"/>
            </w:tcBorders>
            <w:shd w:val="clear" w:color="auto" w:fill="auto"/>
            <w:vAlign w:val="center"/>
          </w:tcPr>
          <w:p w14:paraId="00F920A6" w14:textId="77777777" w:rsidR="00386C02" w:rsidRPr="00613593" w:rsidRDefault="00386C02" w:rsidP="00386C02">
            <w:pPr>
              <w:ind w:right="0"/>
              <w:rPr>
                <w:color w:val="000000" w:themeColor="text1"/>
                <w:sz w:val="20"/>
              </w:rPr>
            </w:pPr>
            <w:r w:rsidRPr="00613593">
              <w:rPr>
                <w:color w:val="000000" w:themeColor="text1"/>
                <w:sz w:val="20"/>
              </w:rPr>
              <w:t>2,49</w:t>
            </w:r>
          </w:p>
        </w:tc>
        <w:tc>
          <w:tcPr>
            <w:tcW w:w="275" w:type="pct"/>
            <w:tcBorders>
              <w:top w:val="nil"/>
              <w:left w:val="nil"/>
              <w:bottom w:val="single" w:sz="4" w:space="0" w:color="auto"/>
              <w:right w:val="single" w:sz="4" w:space="0" w:color="auto"/>
            </w:tcBorders>
            <w:shd w:val="clear" w:color="auto" w:fill="auto"/>
            <w:vAlign w:val="center"/>
          </w:tcPr>
          <w:p w14:paraId="70661DE6" w14:textId="77777777" w:rsidR="00386C02" w:rsidRPr="00613593" w:rsidRDefault="00386C02" w:rsidP="00386C02">
            <w:pPr>
              <w:ind w:right="0"/>
              <w:rPr>
                <w:color w:val="000000" w:themeColor="text1"/>
                <w:sz w:val="20"/>
              </w:rPr>
            </w:pPr>
            <w:r w:rsidRPr="00613593">
              <w:rPr>
                <w:color w:val="000000" w:themeColor="text1"/>
                <w:sz w:val="20"/>
              </w:rPr>
              <w:t>2,63</w:t>
            </w:r>
          </w:p>
        </w:tc>
        <w:tc>
          <w:tcPr>
            <w:tcW w:w="275" w:type="pct"/>
            <w:tcBorders>
              <w:top w:val="nil"/>
              <w:left w:val="nil"/>
              <w:bottom w:val="single" w:sz="4" w:space="0" w:color="auto"/>
              <w:right w:val="single" w:sz="4" w:space="0" w:color="auto"/>
            </w:tcBorders>
            <w:shd w:val="clear" w:color="auto" w:fill="auto"/>
            <w:vAlign w:val="center"/>
          </w:tcPr>
          <w:p w14:paraId="1895F718" w14:textId="77777777" w:rsidR="00386C02" w:rsidRPr="00613593" w:rsidRDefault="00386C02" w:rsidP="00386C02">
            <w:pPr>
              <w:ind w:right="0"/>
              <w:rPr>
                <w:color w:val="000000" w:themeColor="text1"/>
                <w:sz w:val="20"/>
              </w:rPr>
            </w:pPr>
            <w:r w:rsidRPr="00613593">
              <w:rPr>
                <w:color w:val="000000" w:themeColor="text1"/>
                <w:sz w:val="20"/>
              </w:rPr>
              <w:t>2,78</w:t>
            </w:r>
          </w:p>
        </w:tc>
        <w:tc>
          <w:tcPr>
            <w:tcW w:w="275" w:type="pct"/>
            <w:tcBorders>
              <w:top w:val="nil"/>
              <w:left w:val="nil"/>
              <w:bottom w:val="single" w:sz="4" w:space="0" w:color="auto"/>
              <w:right w:val="single" w:sz="4" w:space="0" w:color="auto"/>
            </w:tcBorders>
            <w:shd w:val="clear" w:color="auto" w:fill="auto"/>
            <w:vAlign w:val="center"/>
          </w:tcPr>
          <w:p w14:paraId="4C35205F" w14:textId="77777777" w:rsidR="00386C02" w:rsidRPr="00613593" w:rsidRDefault="00386C02" w:rsidP="00386C02">
            <w:pPr>
              <w:ind w:right="0"/>
              <w:rPr>
                <w:color w:val="000000" w:themeColor="text1"/>
                <w:sz w:val="20"/>
              </w:rPr>
            </w:pPr>
            <w:r w:rsidRPr="00613593">
              <w:rPr>
                <w:color w:val="000000" w:themeColor="text1"/>
                <w:sz w:val="20"/>
              </w:rPr>
              <w:t>2,93</w:t>
            </w:r>
          </w:p>
        </w:tc>
        <w:tc>
          <w:tcPr>
            <w:tcW w:w="275" w:type="pct"/>
            <w:tcBorders>
              <w:top w:val="nil"/>
              <w:left w:val="nil"/>
              <w:bottom w:val="single" w:sz="4" w:space="0" w:color="auto"/>
              <w:right w:val="single" w:sz="4" w:space="0" w:color="auto"/>
            </w:tcBorders>
            <w:shd w:val="clear" w:color="auto" w:fill="auto"/>
            <w:vAlign w:val="center"/>
          </w:tcPr>
          <w:p w14:paraId="2D27AF62" w14:textId="77777777" w:rsidR="00386C02" w:rsidRPr="00613593" w:rsidRDefault="00386C02" w:rsidP="00386C02">
            <w:pPr>
              <w:ind w:right="0"/>
              <w:rPr>
                <w:color w:val="000000" w:themeColor="text1"/>
                <w:sz w:val="20"/>
              </w:rPr>
            </w:pPr>
            <w:r w:rsidRPr="00613593">
              <w:rPr>
                <w:color w:val="000000" w:themeColor="text1"/>
                <w:sz w:val="20"/>
              </w:rPr>
              <w:t>3,08</w:t>
            </w:r>
          </w:p>
        </w:tc>
      </w:tr>
      <w:tr w:rsidR="00386C02" w:rsidRPr="00613593" w14:paraId="3B31B98A"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5B34B3B4" w14:textId="77777777" w:rsidR="00386C02" w:rsidRPr="00613593" w:rsidRDefault="00386C02" w:rsidP="00386C02">
            <w:pPr>
              <w:ind w:right="0"/>
              <w:jc w:val="left"/>
              <w:rPr>
                <w:color w:val="000000" w:themeColor="text1"/>
                <w:sz w:val="20"/>
              </w:rPr>
            </w:pPr>
            <w:r w:rsidRPr="00613593">
              <w:rPr>
                <w:color w:val="000000" w:themeColor="text1"/>
                <w:sz w:val="20"/>
              </w:rPr>
              <w:t>в том числе, отпуск теплоносителя из тепловых сетей на цели ГВС (для открытых) систем теплоснабжения</w:t>
            </w:r>
          </w:p>
        </w:tc>
        <w:tc>
          <w:tcPr>
            <w:tcW w:w="275" w:type="pct"/>
            <w:tcBorders>
              <w:top w:val="nil"/>
              <w:left w:val="nil"/>
              <w:bottom w:val="single" w:sz="4" w:space="0" w:color="auto"/>
              <w:right w:val="single" w:sz="4" w:space="0" w:color="auto"/>
            </w:tcBorders>
            <w:shd w:val="clear" w:color="auto" w:fill="auto"/>
            <w:vAlign w:val="center"/>
            <w:hideMark/>
          </w:tcPr>
          <w:p w14:paraId="0FDEF881"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77F026DB"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530F9006"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171528BF"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21C8F6D0"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35B151B8"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6E98D69C"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786E058C"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2FD7B4D6"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01413BA8"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3E9A3B34"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3DDE02F3"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0923E70B"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41633E67"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175DD21B" w14:textId="77777777" w:rsidR="00386C02" w:rsidRPr="00613593" w:rsidRDefault="00386C02" w:rsidP="00386C02">
            <w:pPr>
              <w:ind w:right="0"/>
              <w:rPr>
                <w:color w:val="000000" w:themeColor="text1"/>
                <w:sz w:val="20"/>
              </w:rPr>
            </w:pPr>
            <w:r w:rsidRPr="00613593">
              <w:rPr>
                <w:color w:val="000000" w:themeColor="text1"/>
                <w:sz w:val="20"/>
              </w:rPr>
              <w:t>5,92</w:t>
            </w:r>
          </w:p>
        </w:tc>
        <w:tc>
          <w:tcPr>
            <w:tcW w:w="275" w:type="pct"/>
            <w:tcBorders>
              <w:top w:val="nil"/>
              <w:left w:val="nil"/>
              <w:bottom w:val="single" w:sz="4" w:space="0" w:color="auto"/>
              <w:right w:val="single" w:sz="4" w:space="0" w:color="auto"/>
            </w:tcBorders>
            <w:shd w:val="clear" w:color="auto" w:fill="auto"/>
            <w:vAlign w:val="center"/>
            <w:hideMark/>
          </w:tcPr>
          <w:p w14:paraId="055223BD" w14:textId="77777777" w:rsidR="00386C02" w:rsidRPr="00613593" w:rsidRDefault="00386C02" w:rsidP="00386C02">
            <w:pPr>
              <w:ind w:right="0"/>
              <w:rPr>
                <w:color w:val="000000" w:themeColor="text1"/>
                <w:sz w:val="20"/>
              </w:rPr>
            </w:pPr>
            <w:r w:rsidRPr="00613593">
              <w:rPr>
                <w:color w:val="000000" w:themeColor="text1"/>
                <w:sz w:val="20"/>
              </w:rPr>
              <w:t>5,92</w:t>
            </w:r>
          </w:p>
        </w:tc>
      </w:tr>
    </w:tbl>
    <w:p w14:paraId="7DA7BF97" w14:textId="77777777" w:rsidR="004527DE" w:rsidRPr="00613593" w:rsidRDefault="004527DE" w:rsidP="004527DE">
      <w:pPr>
        <w:pStyle w:val="affffffff5"/>
        <w:ind w:firstLine="0"/>
        <w:rPr>
          <w:color w:val="000000" w:themeColor="text1"/>
        </w:rPr>
        <w:sectPr w:rsidR="004527DE" w:rsidRPr="00613593" w:rsidSect="000A2099">
          <w:pgSz w:w="23814" w:h="16839" w:orient="landscape" w:code="8"/>
          <w:pgMar w:top="1559" w:right="851" w:bottom="851" w:left="1418" w:header="567" w:footer="284" w:gutter="0"/>
          <w:cols w:space="720"/>
          <w:docGrid w:linePitch="381"/>
        </w:sectPr>
      </w:pPr>
    </w:p>
    <w:p w14:paraId="276E099B" w14:textId="77777777" w:rsidR="004527DE" w:rsidRPr="00613593" w:rsidRDefault="00386C02" w:rsidP="004527DE">
      <w:pPr>
        <w:pStyle w:val="affffffffa"/>
        <w:rPr>
          <w:color w:val="000000" w:themeColor="text1"/>
        </w:rPr>
      </w:pPr>
      <w:r w:rsidRPr="00613593">
        <w:rPr>
          <w:color w:val="000000" w:themeColor="text1"/>
        </w:rPr>
        <w:lastRenderedPageBreak/>
        <w:drawing>
          <wp:inline distT="0" distB="0" distL="0" distR="0" wp14:anchorId="2F818C46" wp14:editId="17EF1467">
            <wp:extent cx="12848896" cy="3846195"/>
            <wp:effectExtent l="0" t="0" r="10160" b="1905"/>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3733BA0" w14:textId="77777777" w:rsidR="004527DE" w:rsidRPr="00613593" w:rsidRDefault="004527DE" w:rsidP="004527DE">
      <w:pPr>
        <w:pStyle w:val="afffffa"/>
        <w:rPr>
          <w:color w:val="000000" w:themeColor="text1"/>
        </w:rPr>
      </w:pPr>
      <w:bookmarkStart w:id="22" w:name="_Toc508043972"/>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5</w:t>
      </w:r>
      <w:r w:rsidR="00BD6A37" w:rsidRPr="00613593">
        <w:rPr>
          <w:noProof/>
          <w:color w:val="000000" w:themeColor="text1"/>
        </w:rPr>
        <w:fldChar w:fldCharType="end"/>
      </w:r>
      <w:r w:rsidRPr="00613593">
        <w:rPr>
          <w:color w:val="000000" w:themeColor="text1"/>
        </w:rPr>
        <w:t xml:space="preserve"> – Общий объем тепловых сетей от </w:t>
      </w:r>
      <w:proofErr w:type="spellStart"/>
      <w:r w:rsidRPr="00613593">
        <w:rPr>
          <w:color w:val="000000" w:themeColor="text1"/>
        </w:rPr>
        <w:t>Обнинской</w:t>
      </w:r>
      <w:proofErr w:type="spellEnd"/>
      <w:r w:rsidRPr="00613593">
        <w:rPr>
          <w:color w:val="000000" w:themeColor="text1"/>
        </w:rPr>
        <w:t xml:space="preserve"> ГТУ ТЭЦ №1</w:t>
      </w:r>
      <w:bookmarkEnd w:id="22"/>
    </w:p>
    <w:p w14:paraId="36C34B6F" w14:textId="77777777" w:rsidR="004527DE" w:rsidRPr="00613593" w:rsidRDefault="00386C02" w:rsidP="004527DE">
      <w:pPr>
        <w:pStyle w:val="affffffffa"/>
        <w:rPr>
          <w:color w:val="000000" w:themeColor="text1"/>
        </w:rPr>
      </w:pPr>
      <w:r w:rsidRPr="00613593">
        <w:rPr>
          <w:color w:val="000000" w:themeColor="text1"/>
        </w:rPr>
        <w:drawing>
          <wp:inline distT="0" distB="0" distL="0" distR="0" wp14:anchorId="49EE6505" wp14:editId="59A65418">
            <wp:extent cx="12785834" cy="4139565"/>
            <wp:effectExtent l="0" t="0" r="15875" b="13335"/>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D31A0C9" w14:textId="77777777" w:rsidR="004527DE" w:rsidRPr="00613593" w:rsidRDefault="004527DE" w:rsidP="004527DE">
      <w:pPr>
        <w:pStyle w:val="afffffa"/>
        <w:rPr>
          <w:color w:val="000000" w:themeColor="text1"/>
        </w:rPr>
      </w:pPr>
      <w:bookmarkStart w:id="23" w:name="_Toc508043973"/>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6</w:t>
      </w:r>
      <w:r w:rsidR="00BD6A37" w:rsidRPr="00613593">
        <w:rPr>
          <w:noProof/>
          <w:color w:val="000000" w:themeColor="text1"/>
        </w:rPr>
        <w:fldChar w:fldCharType="end"/>
      </w:r>
      <w:r w:rsidRPr="00613593">
        <w:rPr>
          <w:color w:val="000000" w:themeColor="text1"/>
        </w:rPr>
        <w:t xml:space="preserve"> – Динамика часовых расходов воды на нормативную утечку системе теплоснабжения от </w:t>
      </w:r>
      <w:proofErr w:type="spellStart"/>
      <w:r w:rsidRPr="00613593">
        <w:rPr>
          <w:color w:val="000000" w:themeColor="text1"/>
        </w:rPr>
        <w:t>Обнинской</w:t>
      </w:r>
      <w:proofErr w:type="spellEnd"/>
      <w:r w:rsidRPr="00613593">
        <w:rPr>
          <w:color w:val="000000" w:themeColor="text1"/>
        </w:rPr>
        <w:t xml:space="preserve"> ГТУ ТЭЦ №1</w:t>
      </w:r>
      <w:bookmarkEnd w:id="23"/>
    </w:p>
    <w:p w14:paraId="73F23973" w14:textId="77777777" w:rsidR="004527DE" w:rsidRPr="00613593" w:rsidRDefault="004527DE" w:rsidP="004527DE">
      <w:pPr>
        <w:pStyle w:val="affffffff5"/>
        <w:rPr>
          <w:color w:val="000000" w:themeColor="text1"/>
        </w:rPr>
        <w:sectPr w:rsidR="004527DE" w:rsidRPr="00613593" w:rsidSect="000A2099">
          <w:pgSz w:w="23814" w:h="16839" w:orient="landscape" w:code="8"/>
          <w:pgMar w:top="1559" w:right="851" w:bottom="851" w:left="1418" w:header="567" w:footer="284" w:gutter="0"/>
          <w:cols w:space="720"/>
          <w:docGrid w:linePitch="381"/>
        </w:sectPr>
      </w:pPr>
    </w:p>
    <w:p w14:paraId="2E92E97D" w14:textId="77777777" w:rsidR="008F0732" w:rsidRPr="00613593" w:rsidRDefault="008F0732" w:rsidP="002F4AFD">
      <w:pPr>
        <w:pStyle w:val="114"/>
        <w:numPr>
          <w:ilvl w:val="1"/>
          <w:numId w:val="16"/>
        </w:numPr>
        <w:spacing w:before="360" w:after="360" w:line="360" w:lineRule="auto"/>
        <w:ind w:right="0"/>
        <w:jc w:val="center"/>
        <w:rPr>
          <w:color w:val="000000" w:themeColor="text1"/>
          <w:sz w:val="28"/>
          <w:szCs w:val="28"/>
        </w:rPr>
      </w:pPr>
      <w:bookmarkStart w:id="24" w:name="_Toc508044073"/>
      <w:r w:rsidRPr="00613593">
        <w:rPr>
          <w:color w:val="000000" w:themeColor="text1"/>
          <w:sz w:val="28"/>
          <w:szCs w:val="28"/>
        </w:rPr>
        <w:lastRenderedPageBreak/>
        <w:t xml:space="preserve">Прогноз часового расхода теплоносителя на нормативную утечку в системах теплоснабжения от </w:t>
      </w:r>
      <w:r w:rsidR="00ED1B74" w:rsidRPr="00613593">
        <w:rPr>
          <w:color w:val="000000" w:themeColor="text1"/>
          <w:sz w:val="28"/>
          <w:szCs w:val="28"/>
        </w:rPr>
        <w:t>котельной ФГБНУ ВНИИРАЭ</w:t>
      </w:r>
      <w:bookmarkEnd w:id="24"/>
    </w:p>
    <w:p w14:paraId="55142BDD" w14:textId="77777777" w:rsidR="008F0732" w:rsidRPr="00613593" w:rsidRDefault="008F0732" w:rsidP="008F0732">
      <w:pPr>
        <w:pStyle w:val="affffffff5"/>
        <w:rPr>
          <w:color w:val="000000" w:themeColor="text1"/>
        </w:rPr>
      </w:pPr>
      <w:r w:rsidRPr="00613593">
        <w:rPr>
          <w:color w:val="000000" w:themeColor="text1"/>
        </w:rPr>
        <w:t xml:space="preserve">Источником тепла является </w:t>
      </w:r>
      <w:r w:rsidR="00ED1B74" w:rsidRPr="00613593">
        <w:rPr>
          <w:color w:val="000000" w:themeColor="text1"/>
        </w:rPr>
        <w:t>котельная ФГБНУ ВНИИРАЭ</w:t>
      </w:r>
      <w:r w:rsidRPr="00613593">
        <w:rPr>
          <w:color w:val="000000" w:themeColor="text1"/>
        </w:rPr>
        <w:t xml:space="preserve">. Теплоснабжение потребителей осуществляется по открытой схеме с зависимым присоединением потребителей. </w:t>
      </w:r>
    </w:p>
    <w:p w14:paraId="01E393C2" w14:textId="77777777" w:rsidR="008F0732" w:rsidRPr="00613593" w:rsidRDefault="008F0732" w:rsidP="008F0732">
      <w:pPr>
        <w:pStyle w:val="affffffff5"/>
        <w:rPr>
          <w:color w:val="000000" w:themeColor="text1"/>
        </w:rPr>
      </w:pPr>
      <w:r w:rsidRPr="00613593">
        <w:rPr>
          <w:color w:val="000000" w:themeColor="text1"/>
        </w:rPr>
        <w:t xml:space="preserve">Прогноз часового расхода теплоносителя на нормативную утечку в системе теплоснабжения от </w:t>
      </w:r>
      <w:r w:rsidR="00ED1B74" w:rsidRPr="00613593">
        <w:rPr>
          <w:color w:val="000000" w:themeColor="text1"/>
        </w:rPr>
        <w:t xml:space="preserve">котельной ФГБНУ ВНИИРАЭ </w:t>
      </w:r>
      <w:r w:rsidRPr="00613593">
        <w:rPr>
          <w:color w:val="000000" w:themeColor="text1"/>
        </w:rPr>
        <w:t xml:space="preserve">представлен в таблице </w:t>
      </w:r>
      <w:r w:rsidR="00524F04" w:rsidRPr="00613593">
        <w:rPr>
          <w:color w:val="000000" w:themeColor="text1"/>
        </w:rPr>
        <w:t>4</w:t>
      </w:r>
      <w:r w:rsidRPr="00613593">
        <w:rPr>
          <w:color w:val="000000" w:themeColor="text1"/>
        </w:rPr>
        <w:t xml:space="preserve">. Динамика общего объема тепловых сетей, включающего внешние тепловые сети и системы теплопотребления потребителей, от </w:t>
      </w:r>
      <w:r w:rsidR="00ED1B74" w:rsidRPr="00613593">
        <w:rPr>
          <w:color w:val="000000" w:themeColor="text1"/>
        </w:rPr>
        <w:t xml:space="preserve">котельной ФГБНУ ВНИИРАЭ </w:t>
      </w:r>
      <w:r w:rsidRPr="00613593">
        <w:rPr>
          <w:color w:val="000000" w:themeColor="text1"/>
        </w:rPr>
        <w:t xml:space="preserve">представлена на рисунке </w:t>
      </w:r>
      <w:r w:rsidR="00524F04" w:rsidRPr="00613593">
        <w:rPr>
          <w:color w:val="000000" w:themeColor="text1"/>
        </w:rPr>
        <w:t>7</w:t>
      </w:r>
      <w:r w:rsidRPr="00613593">
        <w:rPr>
          <w:color w:val="000000" w:themeColor="text1"/>
        </w:rPr>
        <w:t xml:space="preserve">. </w:t>
      </w:r>
      <w:r w:rsidRPr="00613593">
        <w:rPr>
          <w:bCs/>
          <w:color w:val="000000" w:themeColor="text1"/>
        </w:rPr>
        <w:t xml:space="preserve">Динамика часовых расходов воды на нормативную утечку системы теплоснабжения </w:t>
      </w:r>
      <w:r w:rsidRPr="00613593">
        <w:rPr>
          <w:color w:val="000000" w:themeColor="text1"/>
        </w:rPr>
        <w:t xml:space="preserve">от </w:t>
      </w:r>
      <w:r w:rsidR="00ED1B74" w:rsidRPr="00613593">
        <w:rPr>
          <w:color w:val="000000" w:themeColor="text1"/>
        </w:rPr>
        <w:t xml:space="preserve">котельной ФГБНУ ВНИИРАЭ </w:t>
      </w:r>
      <w:r w:rsidRPr="00613593">
        <w:rPr>
          <w:color w:val="000000" w:themeColor="text1"/>
        </w:rPr>
        <w:t xml:space="preserve">представлена на рисунке </w:t>
      </w:r>
      <w:r w:rsidR="00524F04" w:rsidRPr="00613593">
        <w:rPr>
          <w:color w:val="000000" w:themeColor="text1"/>
        </w:rPr>
        <w:t>8</w:t>
      </w:r>
      <w:r w:rsidRPr="00613593">
        <w:rPr>
          <w:color w:val="000000" w:themeColor="text1"/>
        </w:rPr>
        <w:t>.</w:t>
      </w:r>
    </w:p>
    <w:p w14:paraId="12A81E1F" w14:textId="77777777" w:rsidR="008F0732" w:rsidRPr="00613593" w:rsidRDefault="008F0732" w:rsidP="008F0732">
      <w:pPr>
        <w:pStyle w:val="affffffff5"/>
        <w:rPr>
          <w:color w:val="000000" w:themeColor="text1"/>
        </w:rPr>
      </w:pPr>
    </w:p>
    <w:p w14:paraId="569837EC" w14:textId="77777777" w:rsidR="008F0732" w:rsidRPr="00613593" w:rsidRDefault="008F0732" w:rsidP="008F0732">
      <w:pPr>
        <w:pStyle w:val="affffffff5"/>
        <w:rPr>
          <w:color w:val="000000" w:themeColor="text1"/>
        </w:rPr>
        <w:sectPr w:rsidR="008F0732" w:rsidRPr="00613593" w:rsidSect="000A2099">
          <w:pgSz w:w="11906" w:h="16838" w:code="9"/>
          <w:pgMar w:top="1701" w:right="849" w:bottom="851" w:left="1560" w:header="567" w:footer="284" w:gutter="0"/>
          <w:cols w:space="720"/>
          <w:docGrid w:linePitch="381"/>
        </w:sectPr>
      </w:pPr>
    </w:p>
    <w:p w14:paraId="28A62D1B" w14:textId="77777777" w:rsidR="008F0732" w:rsidRPr="00613593" w:rsidRDefault="008F0732" w:rsidP="008F0732">
      <w:pPr>
        <w:pStyle w:val="afffffa"/>
        <w:rPr>
          <w:color w:val="000000" w:themeColor="text1"/>
        </w:rPr>
      </w:pPr>
      <w:bookmarkStart w:id="25" w:name="_Toc508043920"/>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4</w:t>
      </w:r>
      <w:r w:rsidR="00BD6A37" w:rsidRPr="00613593">
        <w:rPr>
          <w:noProof/>
          <w:color w:val="000000" w:themeColor="text1"/>
        </w:rPr>
        <w:fldChar w:fldCharType="end"/>
      </w:r>
      <w:r w:rsidRPr="00613593">
        <w:rPr>
          <w:color w:val="000000" w:themeColor="text1"/>
        </w:rPr>
        <w:t xml:space="preserve"> – Прогноз часового расхода теплоносителя на нормативную утечку в системе теплоснабжения от </w:t>
      </w:r>
      <w:r w:rsidR="00ED1B74" w:rsidRPr="00613593">
        <w:rPr>
          <w:color w:val="000000" w:themeColor="text1"/>
        </w:rPr>
        <w:t>котельной ФГБНУ ВНИИРАЭ</w:t>
      </w:r>
      <w:bookmarkEnd w:id="25"/>
    </w:p>
    <w:tbl>
      <w:tblPr>
        <w:tblW w:w="5000" w:type="pct"/>
        <w:tblInd w:w="-5" w:type="dxa"/>
        <w:tblLook w:val="04A0" w:firstRow="1" w:lastRow="0" w:firstColumn="1" w:lastColumn="0" w:noHBand="0" w:noVBand="1"/>
      </w:tblPr>
      <w:tblGrid>
        <w:gridCol w:w="2585"/>
        <w:gridCol w:w="1185"/>
        <w:gridCol w:w="1185"/>
        <w:gridCol w:w="1185"/>
        <w:gridCol w:w="1185"/>
        <w:gridCol w:w="1185"/>
        <w:gridCol w:w="1185"/>
        <w:gridCol w:w="1184"/>
        <w:gridCol w:w="1184"/>
        <w:gridCol w:w="1184"/>
        <w:gridCol w:w="1184"/>
        <w:gridCol w:w="1184"/>
        <w:gridCol w:w="1184"/>
        <w:gridCol w:w="1184"/>
        <w:gridCol w:w="1184"/>
        <w:gridCol w:w="1184"/>
        <w:gridCol w:w="1184"/>
      </w:tblGrid>
      <w:tr w:rsidR="008F0732" w:rsidRPr="00613593" w14:paraId="27B1BC96" w14:textId="77777777" w:rsidTr="00D13D1C">
        <w:trPr>
          <w:trHeight w:val="454"/>
        </w:trPr>
        <w:tc>
          <w:tcPr>
            <w:tcW w:w="6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1D2C85" w14:textId="77777777" w:rsidR="008F0732" w:rsidRPr="00613593" w:rsidRDefault="008F0732" w:rsidP="00D13D1C">
            <w:pPr>
              <w:ind w:right="0"/>
              <w:rPr>
                <w:b/>
                <w:bCs/>
                <w:color w:val="000000" w:themeColor="text1"/>
                <w:sz w:val="20"/>
              </w:rPr>
            </w:pPr>
            <w:r w:rsidRPr="00613593">
              <w:rPr>
                <w:b/>
                <w:bCs/>
                <w:color w:val="000000" w:themeColor="text1"/>
                <w:sz w:val="20"/>
              </w:rPr>
              <w:t>Показатель</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C419747" w14:textId="77777777" w:rsidR="008F0732" w:rsidRPr="00613593" w:rsidRDefault="008F0732" w:rsidP="00D13D1C">
            <w:pPr>
              <w:ind w:right="0"/>
              <w:rPr>
                <w:b/>
                <w:bCs/>
                <w:color w:val="000000" w:themeColor="text1"/>
                <w:sz w:val="20"/>
              </w:rPr>
            </w:pPr>
            <w:r w:rsidRPr="00613593">
              <w:rPr>
                <w:b/>
                <w:bCs/>
                <w:color w:val="000000" w:themeColor="text1"/>
                <w:sz w:val="20"/>
              </w:rPr>
              <w:t>2018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B5531AC" w14:textId="77777777" w:rsidR="008F0732" w:rsidRPr="00613593" w:rsidRDefault="008F0732" w:rsidP="00D13D1C">
            <w:pPr>
              <w:ind w:right="0"/>
              <w:rPr>
                <w:b/>
                <w:bCs/>
                <w:color w:val="000000" w:themeColor="text1"/>
                <w:sz w:val="20"/>
              </w:rPr>
            </w:pPr>
            <w:r w:rsidRPr="00613593">
              <w:rPr>
                <w:b/>
                <w:bCs/>
                <w:color w:val="000000" w:themeColor="text1"/>
                <w:sz w:val="20"/>
              </w:rPr>
              <w:t>2019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E5F53C6" w14:textId="77777777" w:rsidR="008F0732" w:rsidRPr="00613593" w:rsidRDefault="008F0732" w:rsidP="00D13D1C">
            <w:pPr>
              <w:ind w:right="0"/>
              <w:rPr>
                <w:b/>
                <w:bCs/>
                <w:color w:val="000000" w:themeColor="text1"/>
                <w:sz w:val="20"/>
              </w:rPr>
            </w:pPr>
            <w:r w:rsidRPr="00613593">
              <w:rPr>
                <w:b/>
                <w:bCs/>
                <w:color w:val="000000" w:themeColor="text1"/>
                <w:sz w:val="20"/>
              </w:rPr>
              <w:t>2020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A1DA6ED" w14:textId="77777777" w:rsidR="008F0732" w:rsidRPr="00613593" w:rsidRDefault="008F0732" w:rsidP="00D13D1C">
            <w:pPr>
              <w:ind w:right="0"/>
              <w:rPr>
                <w:b/>
                <w:bCs/>
                <w:color w:val="000000" w:themeColor="text1"/>
                <w:sz w:val="20"/>
              </w:rPr>
            </w:pPr>
            <w:r w:rsidRPr="00613593">
              <w:rPr>
                <w:b/>
                <w:bCs/>
                <w:color w:val="000000" w:themeColor="text1"/>
                <w:sz w:val="20"/>
              </w:rPr>
              <w:t>2021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E999D52" w14:textId="77777777" w:rsidR="008F0732" w:rsidRPr="00613593" w:rsidRDefault="008F0732" w:rsidP="00D13D1C">
            <w:pPr>
              <w:ind w:right="0"/>
              <w:rPr>
                <w:b/>
                <w:bCs/>
                <w:color w:val="000000" w:themeColor="text1"/>
                <w:sz w:val="20"/>
              </w:rPr>
            </w:pPr>
            <w:r w:rsidRPr="00613593">
              <w:rPr>
                <w:b/>
                <w:bCs/>
                <w:color w:val="000000" w:themeColor="text1"/>
                <w:sz w:val="20"/>
              </w:rPr>
              <w:t>2022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6356113" w14:textId="77777777" w:rsidR="008F0732" w:rsidRPr="00613593" w:rsidRDefault="008F0732" w:rsidP="00D13D1C">
            <w:pPr>
              <w:ind w:right="0"/>
              <w:rPr>
                <w:b/>
                <w:bCs/>
                <w:color w:val="000000" w:themeColor="text1"/>
                <w:sz w:val="20"/>
              </w:rPr>
            </w:pPr>
            <w:r w:rsidRPr="00613593">
              <w:rPr>
                <w:b/>
                <w:bCs/>
                <w:color w:val="000000" w:themeColor="text1"/>
                <w:sz w:val="20"/>
              </w:rPr>
              <w:t>2023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8DA13B5" w14:textId="77777777" w:rsidR="008F0732" w:rsidRPr="00613593" w:rsidRDefault="008F0732" w:rsidP="00D13D1C">
            <w:pPr>
              <w:ind w:right="0"/>
              <w:rPr>
                <w:b/>
                <w:bCs/>
                <w:color w:val="000000" w:themeColor="text1"/>
                <w:sz w:val="20"/>
              </w:rPr>
            </w:pPr>
            <w:r w:rsidRPr="00613593">
              <w:rPr>
                <w:b/>
                <w:bCs/>
                <w:color w:val="000000" w:themeColor="text1"/>
                <w:sz w:val="20"/>
              </w:rPr>
              <w:t>2024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132DF9E" w14:textId="77777777" w:rsidR="008F0732" w:rsidRPr="00613593" w:rsidRDefault="008F0732" w:rsidP="00D13D1C">
            <w:pPr>
              <w:ind w:right="0"/>
              <w:rPr>
                <w:b/>
                <w:bCs/>
                <w:color w:val="000000" w:themeColor="text1"/>
                <w:sz w:val="20"/>
              </w:rPr>
            </w:pPr>
            <w:r w:rsidRPr="00613593">
              <w:rPr>
                <w:b/>
                <w:bCs/>
                <w:color w:val="000000" w:themeColor="text1"/>
                <w:sz w:val="20"/>
              </w:rPr>
              <w:t>2025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7B99A93" w14:textId="77777777" w:rsidR="008F0732" w:rsidRPr="00613593" w:rsidRDefault="008F0732" w:rsidP="00D13D1C">
            <w:pPr>
              <w:ind w:right="0"/>
              <w:rPr>
                <w:b/>
                <w:bCs/>
                <w:color w:val="000000" w:themeColor="text1"/>
                <w:sz w:val="20"/>
              </w:rPr>
            </w:pPr>
            <w:r w:rsidRPr="00613593">
              <w:rPr>
                <w:b/>
                <w:bCs/>
                <w:color w:val="000000" w:themeColor="text1"/>
                <w:sz w:val="20"/>
              </w:rPr>
              <w:t>2026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66BBBA4" w14:textId="77777777" w:rsidR="008F0732" w:rsidRPr="00613593" w:rsidRDefault="008F0732" w:rsidP="00D13D1C">
            <w:pPr>
              <w:ind w:right="0"/>
              <w:rPr>
                <w:b/>
                <w:bCs/>
                <w:color w:val="000000" w:themeColor="text1"/>
                <w:sz w:val="20"/>
              </w:rPr>
            </w:pPr>
            <w:r w:rsidRPr="00613593">
              <w:rPr>
                <w:b/>
                <w:bCs/>
                <w:color w:val="000000" w:themeColor="text1"/>
                <w:sz w:val="20"/>
              </w:rPr>
              <w:t>2027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E0A4BEF" w14:textId="77777777" w:rsidR="008F0732" w:rsidRPr="00613593" w:rsidRDefault="008F0732" w:rsidP="00D13D1C">
            <w:pPr>
              <w:ind w:right="0"/>
              <w:rPr>
                <w:b/>
                <w:bCs/>
                <w:color w:val="000000" w:themeColor="text1"/>
                <w:sz w:val="20"/>
              </w:rPr>
            </w:pPr>
            <w:r w:rsidRPr="00613593">
              <w:rPr>
                <w:b/>
                <w:bCs/>
                <w:color w:val="000000" w:themeColor="text1"/>
                <w:sz w:val="20"/>
              </w:rPr>
              <w:t>2028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C0FE2FF" w14:textId="77777777" w:rsidR="008F0732" w:rsidRPr="00613593" w:rsidRDefault="008F0732" w:rsidP="00D13D1C">
            <w:pPr>
              <w:ind w:right="0"/>
              <w:rPr>
                <w:b/>
                <w:bCs/>
                <w:color w:val="000000" w:themeColor="text1"/>
                <w:sz w:val="20"/>
              </w:rPr>
            </w:pPr>
            <w:r w:rsidRPr="00613593">
              <w:rPr>
                <w:b/>
                <w:bCs/>
                <w:color w:val="000000" w:themeColor="text1"/>
                <w:sz w:val="20"/>
              </w:rPr>
              <w:t>2029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8841BF0" w14:textId="77777777" w:rsidR="008F0732" w:rsidRPr="00613593" w:rsidRDefault="008F0732" w:rsidP="00D13D1C">
            <w:pPr>
              <w:ind w:right="0"/>
              <w:rPr>
                <w:b/>
                <w:bCs/>
                <w:color w:val="000000" w:themeColor="text1"/>
                <w:sz w:val="20"/>
              </w:rPr>
            </w:pPr>
            <w:r w:rsidRPr="00613593">
              <w:rPr>
                <w:b/>
                <w:bCs/>
                <w:color w:val="000000" w:themeColor="text1"/>
                <w:sz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F30B514" w14:textId="77777777" w:rsidR="008F0732" w:rsidRPr="00613593" w:rsidRDefault="008F0732" w:rsidP="00D13D1C">
            <w:pPr>
              <w:ind w:right="0"/>
              <w:rPr>
                <w:b/>
                <w:bCs/>
                <w:color w:val="000000" w:themeColor="text1"/>
                <w:sz w:val="20"/>
              </w:rPr>
            </w:pPr>
            <w:r w:rsidRPr="00613593">
              <w:rPr>
                <w:b/>
                <w:bCs/>
                <w:color w:val="000000" w:themeColor="text1"/>
                <w:sz w:val="20"/>
              </w:rPr>
              <w:t>2031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A9FB9E1" w14:textId="77777777" w:rsidR="008F0732" w:rsidRPr="00613593" w:rsidRDefault="008F0732" w:rsidP="00D13D1C">
            <w:pPr>
              <w:ind w:right="0"/>
              <w:rPr>
                <w:b/>
                <w:bCs/>
                <w:color w:val="000000" w:themeColor="text1"/>
                <w:sz w:val="20"/>
              </w:rPr>
            </w:pPr>
            <w:r w:rsidRPr="00613593">
              <w:rPr>
                <w:b/>
                <w:bCs/>
                <w:color w:val="000000" w:themeColor="text1"/>
                <w:sz w:val="20"/>
              </w:rPr>
              <w:t>2032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CAA98B9" w14:textId="26F288F1" w:rsidR="008F0732" w:rsidRPr="00613593" w:rsidRDefault="00366AAC" w:rsidP="00D13D1C">
            <w:pPr>
              <w:ind w:right="0"/>
              <w:rPr>
                <w:b/>
                <w:bCs/>
                <w:color w:val="000000" w:themeColor="text1"/>
                <w:sz w:val="20"/>
              </w:rPr>
            </w:pPr>
            <w:r w:rsidRPr="00613593">
              <w:rPr>
                <w:b/>
                <w:bCs/>
                <w:color w:val="000000" w:themeColor="text1"/>
                <w:sz w:val="20"/>
              </w:rPr>
              <w:t>2033 - 2035</w:t>
            </w:r>
          </w:p>
        </w:tc>
      </w:tr>
      <w:tr w:rsidR="00444251" w:rsidRPr="00613593" w14:paraId="4FE6E726"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689C95FD" w14:textId="77777777" w:rsidR="00444251" w:rsidRPr="00613593" w:rsidRDefault="00444251" w:rsidP="00444251">
            <w:pPr>
              <w:ind w:right="0"/>
              <w:jc w:val="left"/>
              <w:rPr>
                <w:color w:val="000000" w:themeColor="text1"/>
                <w:sz w:val="20"/>
              </w:rPr>
            </w:pPr>
            <w:r w:rsidRPr="00613593">
              <w:rPr>
                <w:color w:val="000000" w:themeColor="text1"/>
                <w:sz w:val="20"/>
              </w:rPr>
              <w:t>Объем сети общий, м</w:t>
            </w:r>
            <w:r w:rsidRPr="00613593">
              <w:rPr>
                <w:color w:val="000000" w:themeColor="text1"/>
                <w:sz w:val="20"/>
                <w:vertAlign w:val="superscript"/>
              </w:rPr>
              <w:t>3</w:t>
            </w:r>
          </w:p>
        </w:tc>
        <w:tc>
          <w:tcPr>
            <w:tcW w:w="275" w:type="pct"/>
            <w:tcBorders>
              <w:top w:val="nil"/>
              <w:left w:val="nil"/>
              <w:bottom w:val="single" w:sz="4" w:space="0" w:color="auto"/>
              <w:right w:val="single" w:sz="4" w:space="0" w:color="auto"/>
            </w:tcBorders>
            <w:shd w:val="clear" w:color="auto" w:fill="auto"/>
            <w:vAlign w:val="center"/>
            <w:hideMark/>
          </w:tcPr>
          <w:p w14:paraId="5A330065"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71A31BB3"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196A8948"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27214E53"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43C67E59"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30E9FF04"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1BE8F866"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538E2085"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0E826264"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3B054229"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53C802B3"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3B1C64C5"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4B52A7F1"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3D01A23E"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02B9E843"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275" w:type="pct"/>
            <w:tcBorders>
              <w:top w:val="nil"/>
              <w:left w:val="nil"/>
              <w:bottom w:val="single" w:sz="4" w:space="0" w:color="auto"/>
              <w:right w:val="single" w:sz="4" w:space="0" w:color="auto"/>
            </w:tcBorders>
            <w:shd w:val="clear" w:color="auto" w:fill="auto"/>
            <w:vAlign w:val="center"/>
            <w:hideMark/>
          </w:tcPr>
          <w:p w14:paraId="31100D9C" w14:textId="77777777" w:rsidR="00444251" w:rsidRPr="00613593" w:rsidRDefault="00444251" w:rsidP="00444251">
            <w:pPr>
              <w:ind w:right="0"/>
              <w:rPr>
                <w:color w:val="000000" w:themeColor="text1"/>
                <w:sz w:val="20"/>
              </w:rPr>
            </w:pPr>
            <w:r w:rsidRPr="00613593">
              <w:rPr>
                <w:color w:val="000000" w:themeColor="text1"/>
                <w:sz w:val="20"/>
              </w:rPr>
              <w:t>249,88</w:t>
            </w:r>
          </w:p>
        </w:tc>
      </w:tr>
      <w:tr w:rsidR="00444251" w:rsidRPr="00613593" w14:paraId="155D2D12"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683E869A" w14:textId="77777777" w:rsidR="00444251" w:rsidRPr="00613593" w:rsidRDefault="00444251" w:rsidP="00444251">
            <w:pPr>
              <w:ind w:right="0"/>
              <w:jc w:val="left"/>
              <w:rPr>
                <w:color w:val="000000" w:themeColor="text1"/>
                <w:sz w:val="20"/>
              </w:rPr>
            </w:pPr>
            <w:r w:rsidRPr="00613593">
              <w:rPr>
                <w:color w:val="000000" w:themeColor="text1"/>
                <w:sz w:val="20"/>
              </w:rPr>
              <w:t>Нормативная утечка всего, м</w:t>
            </w:r>
            <w:r w:rsidRPr="00613593">
              <w:rPr>
                <w:color w:val="000000" w:themeColor="text1"/>
                <w:sz w:val="20"/>
                <w:vertAlign w:val="superscript"/>
              </w:rPr>
              <w:t>3</w:t>
            </w:r>
            <w:r w:rsidRPr="00613593">
              <w:rPr>
                <w:color w:val="000000" w:themeColor="text1"/>
                <w:sz w:val="20"/>
              </w:rPr>
              <w:t>/час</w:t>
            </w:r>
          </w:p>
        </w:tc>
        <w:tc>
          <w:tcPr>
            <w:tcW w:w="275" w:type="pct"/>
            <w:tcBorders>
              <w:top w:val="nil"/>
              <w:left w:val="nil"/>
              <w:bottom w:val="single" w:sz="4" w:space="0" w:color="auto"/>
              <w:right w:val="single" w:sz="4" w:space="0" w:color="auto"/>
            </w:tcBorders>
            <w:shd w:val="clear" w:color="auto" w:fill="auto"/>
            <w:vAlign w:val="center"/>
            <w:hideMark/>
          </w:tcPr>
          <w:p w14:paraId="41BEAE11"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4B28A023"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70943002"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0002C001"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048CA2D6"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224F8F43"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6137C265"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3329813F"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5A501E95"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4EB22C05"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244F9941"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1CB7197F"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3759F088"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106D719E"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51AC7691" w14:textId="77777777" w:rsidR="00444251" w:rsidRPr="00613593" w:rsidRDefault="00444251" w:rsidP="00444251">
            <w:pPr>
              <w:ind w:right="0"/>
              <w:rPr>
                <w:color w:val="000000" w:themeColor="text1"/>
                <w:sz w:val="20"/>
              </w:rPr>
            </w:pPr>
            <w:r w:rsidRPr="00613593">
              <w:rPr>
                <w:color w:val="000000" w:themeColor="text1"/>
                <w:sz w:val="20"/>
              </w:rPr>
              <w:t>0,80</w:t>
            </w:r>
          </w:p>
        </w:tc>
        <w:tc>
          <w:tcPr>
            <w:tcW w:w="275" w:type="pct"/>
            <w:tcBorders>
              <w:top w:val="nil"/>
              <w:left w:val="nil"/>
              <w:bottom w:val="single" w:sz="4" w:space="0" w:color="auto"/>
              <w:right w:val="single" w:sz="4" w:space="0" w:color="auto"/>
            </w:tcBorders>
            <w:shd w:val="clear" w:color="auto" w:fill="auto"/>
            <w:vAlign w:val="center"/>
            <w:hideMark/>
          </w:tcPr>
          <w:p w14:paraId="604D6D0B" w14:textId="77777777" w:rsidR="00444251" w:rsidRPr="00613593" w:rsidRDefault="00444251" w:rsidP="00444251">
            <w:pPr>
              <w:ind w:right="0"/>
              <w:rPr>
                <w:color w:val="000000" w:themeColor="text1"/>
                <w:sz w:val="20"/>
              </w:rPr>
            </w:pPr>
            <w:r w:rsidRPr="00613593">
              <w:rPr>
                <w:color w:val="000000" w:themeColor="text1"/>
                <w:sz w:val="20"/>
              </w:rPr>
              <w:t>0,80</w:t>
            </w:r>
          </w:p>
        </w:tc>
      </w:tr>
      <w:tr w:rsidR="00444251" w:rsidRPr="00613593" w14:paraId="6BFB5F8A"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tcPr>
          <w:p w14:paraId="3296B87F" w14:textId="77777777" w:rsidR="00444251" w:rsidRPr="00613593" w:rsidRDefault="00444251" w:rsidP="00444251">
            <w:pPr>
              <w:ind w:right="0"/>
              <w:jc w:val="left"/>
              <w:rPr>
                <w:color w:val="000000" w:themeColor="text1"/>
                <w:sz w:val="20"/>
              </w:rPr>
            </w:pPr>
            <w:r w:rsidRPr="00613593">
              <w:rPr>
                <w:color w:val="000000" w:themeColor="text1"/>
                <w:sz w:val="20"/>
              </w:rPr>
              <w:t>в том числе, нормативные утечки теплоносителя из теплосети, м</w:t>
            </w:r>
            <w:r w:rsidRPr="00613593">
              <w:rPr>
                <w:color w:val="000000" w:themeColor="text1"/>
                <w:sz w:val="20"/>
                <w:vertAlign w:val="superscript"/>
              </w:rPr>
              <w:t>3</w:t>
            </w:r>
            <w:r w:rsidRPr="00613593">
              <w:rPr>
                <w:color w:val="000000" w:themeColor="text1"/>
                <w:sz w:val="20"/>
              </w:rPr>
              <w:t>/час</w:t>
            </w:r>
          </w:p>
        </w:tc>
        <w:tc>
          <w:tcPr>
            <w:tcW w:w="275" w:type="pct"/>
            <w:tcBorders>
              <w:top w:val="nil"/>
              <w:left w:val="nil"/>
              <w:bottom w:val="single" w:sz="4" w:space="0" w:color="auto"/>
              <w:right w:val="single" w:sz="4" w:space="0" w:color="auto"/>
            </w:tcBorders>
            <w:shd w:val="clear" w:color="auto" w:fill="auto"/>
            <w:vAlign w:val="center"/>
          </w:tcPr>
          <w:p w14:paraId="5B30B960"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77447E86"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19B6D50A"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1617ABF0"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252BDEB8"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1F0C0C17"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2C38A0A1"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137704E7"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5803BF2C"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22C9F019"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380CC540"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5CF7FDBE"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30CE4588"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744E2E45"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76521249" w14:textId="77777777" w:rsidR="00444251" w:rsidRPr="00613593" w:rsidRDefault="00444251" w:rsidP="00444251">
            <w:pPr>
              <w:ind w:right="0"/>
              <w:rPr>
                <w:color w:val="000000" w:themeColor="text1"/>
                <w:sz w:val="20"/>
              </w:rPr>
            </w:pPr>
            <w:r w:rsidRPr="00613593">
              <w:rPr>
                <w:color w:val="000000" w:themeColor="text1"/>
                <w:sz w:val="20"/>
              </w:rPr>
              <w:t>0,21</w:t>
            </w:r>
          </w:p>
        </w:tc>
        <w:tc>
          <w:tcPr>
            <w:tcW w:w="275" w:type="pct"/>
            <w:tcBorders>
              <w:top w:val="nil"/>
              <w:left w:val="nil"/>
              <w:bottom w:val="single" w:sz="4" w:space="0" w:color="auto"/>
              <w:right w:val="single" w:sz="4" w:space="0" w:color="auto"/>
            </w:tcBorders>
            <w:shd w:val="clear" w:color="auto" w:fill="auto"/>
            <w:vAlign w:val="center"/>
          </w:tcPr>
          <w:p w14:paraId="45947939" w14:textId="77777777" w:rsidR="00444251" w:rsidRPr="00613593" w:rsidRDefault="00444251" w:rsidP="00444251">
            <w:pPr>
              <w:ind w:right="0"/>
              <w:rPr>
                <w:color w:val="000000" w:themeColor="text1"/>
                <w:sz w:val="20"/>
              </w:rPr>
            </w:pPr>
            <w:r w:rsidRPr="00613593">
              <w:rPr>
                <w:color w:val="000000" w:themeColor="text1"/>
                <w:sz w:val="20"/>
              </w:rPr>
              <w:t>0,21</w:t>
            </w:r>
          </w:p>
        </w:tc>
      </w:tr>
      <w:tr w:rsidR="00444251" w:rsidRPr="00613593" w14:paraId="442C6085"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tcPr>
          <w:p w14:paraId="258D1730" w14:textId="77777777" w:rsidR="00444251" w:rsidRPr="00613593" w:rsidRDefault="00444251" w:rsidP="00444251">
            <w:pPr>
              <w:ind w:right="0"/>
              <w:jc w:val="left"/>
              <w:rPr>
                <w:color w:val="000000" w:themeColor="text1"/>
                <w:sz w:val="20"/>
              </w:rPr>
            </w:pPr>
            <w:r w:rsidRPr="00613593">
              <w:rPr>
                <w:color w:val="000000" w:themeColor="text1"/>
                <w:sz w:val="20"/>
              </w:rPr>
              <w:t>в том числе, из систем теплопотребления</w:t>
            </w:r>
          </w:p>
        </w:tc>
        <w:tc>
          <w:tcPr>
            <w:tcW w:w="275" w:type="pct"/>
            <w:tcBorders>
              <w:top w:val="nil"/>
              <w:left w:val="nil"/>
              <w:bottom w:val="single" w:sz="4" w:space="0" w:color="auto"/>
              <w:right w:val="single" w:sz="4" w:space="0" w:color="auto"/>
            </w:tcBorders>
            <w:shd w:val="clear" w:color="auto" w:fill="auto"/>
            <w:vAlign w:val="center"/>
          </w:tcPr>
          <w:p w14:paraId="30BF4F33"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364E2B4C"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6FDFDF4B"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7A863488"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099A4204"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7DE3499F"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138C657B"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0C1DD7F5"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6FF29549"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48561611"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29997074"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7E7BE9A7"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72BFB1DD"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3F17516A"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7C9B1929" w14:textId="77777777" w:rsidR="00444251" w:rsidRPr="00613593" w:rsidRDefault="00444251" w:rsidP="00444251">
            <w:pPr>
              <w:ind w:right="0"/>
              <w:rPr>
                <w:color w:val="000000" w:themeColor="text1"/>
                <w:sz w:val="20"/>
              </w:rPr>
            </w:pPr>
            <w:r w:rsidRPr="00613593">
              <w:rPr>
                <w:color w:val="000000" w:themeColor="text1"/>
                <w:sz w:val="20"/>
              </w:rPr>
              <w:t>0,41</w:t>
            </w:r>
          </w:p>
        </w:tc>
        <w:tc>
          <w:tcPr>
            <w:tcW w:w="275" w:type="pct"/>
            <w:tcBorders>
              <w:top w:val="nil"/>
              <w:left w:val="nil"/>
              <w:bottom w:val="single" w:sz="4" w:space="0" w:color="auto"/>
              <w:right w:val="single" w:sz="4" w:space="0" w:color="auto"/>
            </w:tcBorders>
            <w:shd w:val="clear" w:color="auto" w:fill="auto"/>
            <w:vAlign w:val="center"/>
          </w:tcPr>
          <w:p w14:paraId="652128F0" w14:textId="77777777" w:rsidR="00444251" w:rsidRPr="00613593" w:rsidRDefault="00444251" w:rsidP="00444251">
            <w:pPr>
              <w:ind w:right="0"/>
              <w:rPr>
                <w:color w:val="000000" w:themeColor="text1"/>
                <w:sz w:val="20"/>
              </w:rPr>
            </w:pPr>
            <w:r w:rsidRPr="00613593">
              <w:rPr>
                <w:color w:val="000000" w:themeColor="text1"/>
                <w:sz w:val="20"/>
              </w:rPr>
              <w:t>0,41</w:t>
            </w:r>
          </w:p>
        </w:tc>
      </w:tr>
      <w:tr w:rsidR="00444251" w:rsidRPr="00613593" w14:paraId="3955DF79"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757FA647" w14:textId="77777777" w:rsidR="00444251" w:rsidRPr="00613593" w:rsidRDefault="00444251" w:rsidP="00444251">
            <w:pPr>
              <w:ind w:right="0"/>
              <w:jc w:val="left"/>
              <w:rPr>
                <w:color w:val="000000" w:themeColor="text1"/>
                <w:sz w:val="20"/>
              </w:rPr>
            </w:pPr>
            <w:r w:rsidRPr="00613593">
              <w:rPr>
                <w:color w:val="000000" w:themeColor="text1"/>
                <w:sz w:val="20"/>
              </w:rPr>
              <w:t>в том числе, отпуск теплоносителя из тепловых сетей на цели ГВС (для открытых) систем теплоснабжения</w:t>
            </w:r>
          </w:p>
        </w:tc>
        <w:tc>
          <w:tcPr>
            <w:tcW w:w="275" w:type="pct"/>
            <w:tcBorders>
              <w:top w:val="nil"/>
              <w:left w:val="nil"/>
              <w:bottom w:val="single" w:sz="4" w:space="0" w:color="auto"/>
              <w:right w:val="single" w:sz="4" w:space="0" w:color="auto"/>
            </w:tcBorders>
            <w:shd w:val="clear" w:color="auto" w:fill="auto"/>
            <w:vAlign w:val="center"/>
            <w:hideMark/>
          </w:tcPr>
          <w:p w14:paraId="3D1AFB70"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4F2CC516"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0391CF30"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0BC61106"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4887C994"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1C4D07A9"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522BB084"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711F94C9"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639BE53E"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6EB67009"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67F4F46A"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3B517D1F"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4039D658"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05E0BDC5"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19DCF334" w14:textId="77777777" w:rsidR="00444251" w:rsidRPr="00613593" w:rsidRDefault="00444251" w:rsidP="00444251">
            <w:pPr>
              <w:ind w:right="0"/>
              <w:rPr>
                <w:color w:val="000000" w:themeColor="text1"/>
                <w:sz w:val="20"/>
              </w:rPr>
            </w:pPr>
            <w:r w:rsidRPr="00613593">
              <w:rPr>
                <w:color w:val="000000" w:themeColor="text1"/>
                <w:sz w:val="20"/>
              </w:rPr>
              <w:t>0,17</w:t>
            </w:r>
          </w:p>
        </w:tc>
        <w:tc>
          <w:tcPr>
            <w:tcW w:w="275" w:type="pct"/>
            <w:tcBorders>
              <w:top w:val="nil"/>
              <w:left w:val="nil"/>
              <w:bottom w:val="single" w:sz="4" w:space="0" w:color="auto"/>
              <w:right w:val="single" w:sz="4" w:space="0" w:color="auto"/>
            </w:tcBorders>
            <w:shd w:val="clear" w:color="auto" w:fill="auto"/>
            <w:vAlign w:val="center"/>
            <w:hideMark/>
          </w:tcPr>
          <w:p w14:paraId="4C6AD40D" w14:textId="77777777" w:rsidR="00444251" w:rsidRPr="00613593" w:rsidRDefault="00444251" w:rsidP="00444251">
            <w:pPr>
              <w:ind w:right="0"/>
              <w:rPr>
                <w:color w:val="000000" w:themeColor="text1"/>
                <w:sz w:val="20"/>
              </w:rPr>
            </w:pPr>
            <w:r w:rsidRPr="00613593">
              <w:rPr>
                <w:color w:val="000000" w:themeColor="text1"/>
                <w:sz w:val="20"/>
              </w:rPr>
              <w:t>0,17</w:t>
            </w:r>
          </w:p>
        </w:tc>
      </w:tr>
    </w:tbl>
    <w:p w14:paraId="2E6AFC40" w14:textId="77777777" w:rsidR="008F0732" w:rsidRPr="00613593" w:rsidRDefault="008F0732" w:rsidP="008F0732">
      <w:pPr>
        <w:pStyle w:val="affffffff5"/>
        <w:ind w:firstLine="0"/>
        <w:rPr>
          <w:color w:val="000000" w:themeColor="text1"/>
        </w:rPr>
        <w:sectPr w:rsidR="008F0732" w:rsidRPr="00613593" w:rsidSect="000A2099">
          <w:pgSz w:w="23814" w:h="16839" w:orient="landscape" w:code="8"/>
          <w:pgMar w:top="1559" w:right="851" w:bottom="851" w:left="1418" w:header="567" w:footer="284" w:gutter="0"/>
          <w:cols w:space="720"/>
          <w:docGrid w:linePitch="381"/>
        </w:sectPr>
      </w:pPr>
    </w:p>
    <w:p w14:paraId="595BEE2D" w14:textId="77777777" w:rsidR="008F0732" w:rsidRPr="00613593" w:rsidRDefault="00444251" w:rsidP="008F0732">
      <w:pPr>
        <w:pStyle w:val="affffffffa"/>
        <w:rPr>
          <w:color w:val="000000" w:themeColor="text1"/>
        </w:rPr>
      </w:pPr>
      <w:r w:rsidRPr="00613593">
        <w:rPr>
          <w:color w:val="000000" w:themeColor="text1"/>
        </w:rPr>
        <w:lastRenderedPageBreak/>
        <w:drawing>
          <wp:inline distT="0" distB="0" distL="0" distR="0" wp14:anchorId="5CF51068" wp14:editId="40835101">
            <wp:extent cx="13416455" cy="3279140"/>
            <wp:effectExtent l="0" t="0" r="13970" b="1651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6CD26C4" w14:textId="77777777" w:rsidR="008F0732" w:rsidRPr="00613593" w:rsidRDefault="008F0732" w:rsidP="008F0732">
      <w:pPr>
        <w:pStyle w:val="afffffa"/>
        <w:rPr>
          <w:color w:val="000000" w:themeColor="text1"/>
        </w:rPr>
      </w:pPr>
      <w:bookmarkStart w:id="26" w:name="_Toc508043974"/>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7</w:t>
      </w:r>
      <w:r w:rsidR="00BD6A37" w:rsidRPr="00613593">
        <w:rPr>
          <w:noProof/>
          <w:color w:val="000000" w:themeColor="text1"/>
        </w:rPr>
        <w:fldChar w:fldCharType="end"/>
      </w:r>
      <w:r w:rsidRPr="00613593">
        <w:rPr>
          <w:color w:val="000000" w:themeColor="text1"/>
        </w:rPr>
        <w:t xml:space="preserve"> – Общий объем тепловых сетей от </w:t>
      </w:r>
      <w:r w:rsidR="00ED1B74" w:rsidRPr="00613593">
        <w:rPr>
          <w:color w:val="000000" w:themeColor="text1"/>
        </w:rPr>
        <w:t>котельной ФГБНУ ВНИИРАЭ</w:t>
      </w:r>
      <w:bookmarkEnd w:id="26"/>
    </w:p>
    <w:p w14:paraId="7754EEB0" w14:textId="77777777" w:rsidR="008F0732" w:rsidRPr="00613593" w:rsidRDefault="00444251" w:rsidP="008F0732">
      <w:pPr>
        <w:pStyle w:val="affffffffa"/>
        <w:rPr>
          <w:color w:val="000000" w:themeColor="text1"/>
        </w:rPr>
      </w:pPr>
      <w:r w:rsidRPr="00613593">
        <w:rPr>
          <w:color w:val="000000" w:themeColor="text1"/>
        </w:rPr>
        <w:drawing>
          <wp:inline distT="0" distB="0" distL="0" distR="0" wp14:anchorId="08C76A6F" wp14:editId="654ADA58">
            <wp:extent cx="13211504" cy="4871085"/>
            <wp:effectExtent l="0" t="0" r="9525" b="5715"/>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055CCB4" w14:textId="77777777" w:rsidR="008F0732" w:rsidRPr="00613593" w:rsidRDefault="008F0732" w:rsidP="008F0732">
      <w:pPr>
        <w:pStyle w:val="afffffa"/>
        <w:rPr>
          <w:color w:val="000000" w:themeColor="text1"/>
        </w:rPr>
      </w:pPr>
      <w:bookmarkStart w:id="27" w:name="_Toc508043975"/>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8</w:t>
      </w:r>
      <w:r w:rsidR="00BD6A37" w:rsidRPr="00613593">
        <w:rPr>
          <w:noProof/>
          <w:color w:val="000000" w:themeColor="text1"/>
        </w:rPr>
        <w:fldChar w:fldCharType="end"/>
      </w:r>
      <w:r w:rsidRPr="00613593">
        <w:rPr>
          <w:color w:val="000000" w:themeColor="text1"/>
        </w:rPr>
        <w:t xml:space="preserve"> – Динамика часовых расходов воды на нормативную утечку системе теплоснабжения от </w:t>
      </w:r>
      <w:r w:rsidR="00ED1B74" w:rsidRPr="00613593">
        <w:rPr>
          <w:color w:val="000000" w:themeColor="text1"/>
        </w:rPr>
        <w:t>котельной ФГБНУ ВНИИРАЭ</w:t>
      </w:r>
      <w:bookmarkEnd w:id="27"/>
    </w:p>
    <w:p w14:paraId="469AC51F" w14:textId="77777777" w:rsidR="008F0732" w:rsidRPr="00613593" w:rsidRDefault="008F0732" w:rsidP="008F0732">
      <w:pPr>
        <w:pStyle w:val="affffffff5"/>
        <w:rPr>
          <w:color w:val="000000" w:themeColor="text1"/>
        </w:rPr>
        <w:sectPr w:rsidR="008F0732" w:rsidRPr="00613593" w:rsidSect="000A2099">
          <w:pgSz w:w="23814" w:h="16839" w:orient="landscape" w:code="8"/>
          <w:pgMar w:top="1559" w:right="851" w:bottom="851" w:left="1418" w:header="567" w:footer="284" w:gutter="0"/>
          <w:cols w:space="720"/>
          <w:docGrid w:linePitch="381"/>
        </w:sectPr>
      </w:pPr>
    </w:p>
    <w:p w14:paraId="3A8904CA" w14:textId="77777777" w:rsidR="00E10178" w:rsidRPr="00613593" w:rsidRDefault="00E10178" w:rsidP="002F4AFD">
      <w:pPr>
        <w:pStyle w:val="114"/>
        <w:numPr>
          <w:ilvl w:val="1"/>
          <w:numId w:val="16"/>
        </w:numPr>
        <w:spacing w:before="360" w:after="360" w:line="360" w:lineRule="auto"/>
        <w:ind w:right="0"/>
        <w:jc w:val="center"/>
        <w:rPr>
          <w:color w:val="000000" w:themeColor="text1"/>
          <w:sz w:val="28"/>
          <w:szCs w:val="28"/>
        </w:rPr>
      </w:pPr>
      <w:bookmarkStart w:id="28" w:name="_Toc508044074"/>
      <w:r w:rsidRPr="00613593">
        <w:rPr>
          <w:color w:val="000000" w:themeColor="text1"/>
          <w:sz w:val="28"/>
          <w:szCs w:val="28"/>
        </w:rPr>
        <w:lastRenderedPageBreak/>
        <w:t>Прогноз часового расхода теплоносителя на нормативную утечку в системах теплоснабжения от котельной ГНЦ РФ НИФХИ им. Карпова</w:t>
      </w:r>
      <w:bookmarkEnd w:id="28"/>
    </w:p>
    <w:p w14:paraId="35897AA5" w14:textId="77777777" w:rsidR="00E10178" w:rsidRPr="00613593" w:rsidRDefault="00E10178" w:rsidP="00E10178">
      <w:pPr>
        <w:pStyle w:val="affffffff5"/>
        <w:rPr>
          <w:color w:val="000000" w:themeColor="text1"/>
        </w:rPr>
      </w:pPr>
      <w:r w:rsidRPr="00613593">
        <w:rPr>
          <w:color w:val="000000" w:themeColor="text1"/>
        </w:rPr>
        <w:t xml:space="preserve">Источником тепла является котельная ГНЦ РФ НИФХИ им. Карпова. Теплоснабжение потребителей осуществляется по закрытой схеме с зависимым и независимым присоединением потребителей. </w:t>
      </w:r>
    </w:p>
    <w:p w14:paraId="7632EDCB" w14:textId="77777777" w:rsidR="00E10178" w:rsidRPr="00613593" w:rsidRDefault="00E10178" w:rsidP="00E10178">
      <w:pPr>
        <w:pStyle w:val="affffffff5"/>
        <w:rPr>
          <w:color w:val="000000" w:themeColor="text1"/>
        </w:rPr>
      </w:pPr>
      <w:r w:rsidRPr="00613593">
        <w:rPr>
          <w:color w:val="000000" w:themeColor="text1"/>
        </w:rPr>
        <w:t xml:space="preserve">Прогноз часового расхода теплоносителя на нормативную утечку в системе теплоснабжения от котельной ГНЦ РФ НИФХИ им. Карпова представлен в таблице </w:t>
      </w:r>
      <w:r w:rsidR="009B5EFE" w:rsidRPr="00613593">
        <w:rPr>
          <w:color w:val="000000" w:themeColor="text1"/>
        </w:rPr>
        <w:t>5</w:t>
      </w:r>
      <w:r w:rsidRPr="00613593">
        <w:rPr>
          <w:color w:val="000000" w:themeColor="text1"/>
        </w:rPr>
        <w:t xml:space="preserve">. Динамика общего объема тепловых сетей, включающего внешние тепловые сети и системы теплопотребления потребителей, от котельной ГНЦ РФ НИФХИ им. Карпова представлена на рисунке </w:t>
      </w:r>
      <w:r w:rsidR="009B5EFE" w:rsidRPr="00613593">
        <w:rPr>
          <w:color w:val="000000" w:themeColor="text1"/>
        </w:rPr>
        <w:t>9</w:t>
      </w:r>
      <w:r w:rsidRPr="00613593">
        <w:rPr>
          <w:color w:val="000000" w:themeColor="text1"/>
        </w:rPr>
        <w:t xml:space="preserve">. </w:t>
      </w:r>
      <w:r w:rsidRPr="00613593">
        <w:rPr>
          <w:bCs/>
          <w:color w:val="000000" w:themeColor="text1"/>
        </w:rPr>
        <w:t xml:space="preserve">Динамика часовых расходов воды на нормативную утечку системы теплоснабжения </w:t>
      </w:r>
      <w:r w:rsidRPr="00613593">
        <w:rPr>
          <w:color w:val="000000" w:themeColor="text1"/>
        </w:rPr>
        <w:t xml:space="preserve">от котельной ГНЦ РФ НИФХИ им. Карпова представлена на рисунке </w:t>
      </w:r>
      <w:r w:rsidR="009B5EFE" w:rsidRPr="00613593">
        <w:rPr>
          <w:color w:val="000000" w:themeColor="text1"/>
        </w:rPr>
        <w:t>10</w:t>
      </w:r>
      <w:r w:rsidRPr="00613593">
        <w:rPr>
          <w:color w:val="000000" w:themeColor="text1"/>
        </w:rPr>
        <w:t>.</w:t>
      </w:r>
    </w:p>
    <w:p w14:paraId="1AD98D7E" w14:textId="77777777" w:rsidR="00E10178" w:rsidRPr="00613593" w:rsidRDefault="00E10178" w:rsidP="00E10178">
      <w:pPr>
        <w:pStyle w:val="affffffff5"/>
        <w:rPr>
          <w:color w:val="000000" w:themeColor="text1"/>
        </w:rPr>
      </w:pPr>
    </w:p>
    <w:p w14:paraId="2715E148" w14:textId="77777777" w:rsidR="00E10178" w:rsidRPr="00613593" w:rsidRDefault="00E10178" w:rsidP="00E10178">
      <w:pPr>
        <w:pStyle w:val="affffffff5"/>
        <w:rPr>
          <w:color w:val="000000" w:themeColor="text1"/>
        </w:rPr>
        <w:sectPr w:rsidR="00E10178" w:rsidRPr="00613593" w:rsidSect="000A2099">
          <w:pgSz w:w="11906" w:h="16838" w:code="9"/>
          <w:pgMar w:top="1701" w:right="849" w:bottom="851" w:left="1560" w:header="567" w:footer="284" w:gutter="0"/>
          <w:cols w:space="720"/>
          <w:docGrid w:linePitch="381"/>
        </w:sectPr>
      </w:pPr>
    </w:p>
    <w:p w14:paraId="0D705E14" w14:textId="77777777" w:rsidR="00E10178" w:rsidRPr="00613593" w:rsidRDefault="00E10178" w:rsidP="00E10178">
      <w:pPr>
        <w:pStyle w:val="afffffa"/>
        <w:rPr>
          <w:color w:val="000000" w:themeColor="text1"/>
        </w:rPr>
      </w:pPr>
      <w:bookmarkStart w:id="29" w:name="_Toc508043921"/>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5</w:t>
      </w:r>
      <w:r w:rsidR="00BD6A37" w:rsidRPr="00613593">
        <w:rPr>
          <w:noProof/>
          <w:color w:val="000000" w:themeColor="text1"/>
        </w:rPr>
        <w:fldChar w:fldCharType="end"/>
      </w:r>
      <w:r w:rsidRPr="00613593">
        <w:rPr>
          <w:color w:val="000000" w:themeColor="text1"/>
        </w:rPr>
        <w:t xml:space="preserve"> – Прогноз часового расхода теплоносителя на нормативную утечку в системе теплоснабжения от котельной ГНЦ РФ НИФХИ им. Карпова</w:t>
      </w:r>
      <w:bookmarkEnd w:id="29"/>
    </w:p>
    <w:tbl>
      <w:tblPr>
        <w:tblW w:w="5000" w:type="pct"/>
        <w:tblInd w:w="-5" w:type="dxa"/>
        <w:tblLook w:val="04A0" w:firstRow="1" w:lastRow="0" w:firstColumn="1" w:lastColumn="0" w:noHBand="0" w:noVBand="1"/>
      </w:tblPr>
      <w:tblGrid>
        <w:gridCol w:w="2585"/>
        <w:gridCol w:w="1185"/>
        <w:gridCol w:w="1185"/>
        <w:gridCol w:w="1185"/>
        <w:gridCol w:w="1185"/>
        <w:gridCol w:w="1185"/>
        <w:gridCol w:w="1185"/>
        <w:gridCol w:w="1184"/>
        <w:gridCol w:w="1184"/>
        <w:gridCol w:w="1184"/>
        <w:gridCol w:w="1184"/>
        <w:gridCol w:w="1184"/>
        <w:gridCol w:w="1184"/>
        <w:gridCol w:w="1184"/>
        <w:gridCol w:w="1184"/>
        <w:gridCol w:w="1184"/>
        <w:gridCol w:w="1184"/>
      </w:tblGrid>
      <w:tr w:rsidR="00E10178" w:rsidRPr="00613593" w14:paraId="6670FFA1" w14:textId="77777777" w:rsidTr="00D13D1C">
        <w:trPr>
          <w:trHeight w:val="454"/>
        </w:trPr>
        <w:tc>
          <w:tcPr>
            <w:tcW w:w="6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D5CD5B" w14:textId="77777777" w:rsidR="00E10178" w:rsidRPr="00613593" w:rsidRDefault="00E10178" w:rsidP="00D13D1C">
            <w:pPr>
              <w:ind w:right="0"/>
              <w:rPr>
                <w:b/>
                <w:bCs/>
                <w:color w:val="000000" w:themeColor="text1"/>
                <w:sz w:val="20"/>
              </w:rPr>
            </w:pPr>
            <w:r w:rsidRPr="00613593">
              <w:rPr>
                <w:b/>
                <w:bCs/>
                <w:color w:val="000000" w:themeColor="text1"/>
                <w:sz w:val="20"/>
              </w:rPr>
              <w:t>Показатель</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733D65A" w14:textId="77777777" w:rsidR="00E10178" w:rsidRPr="00613593" w:rsidRDefault="00E10178" w:rsidP="00D13D1C">
            <w:pPr>
              <w:ind w:right="0"/>
              <w:rPr>
                <w:b/>
                <w:bCs/>
                <w:color w:val="000000" w:themeColor="text1"/>
                <w:sz w:val="20"/>
              </w:rPr>
            </w:pPr>
            <w:r w:rsidRPr="00613593">
              <w:rPr>
                <w:b/>
                <w:bCs/>
                <w:color w:val="000000" w:themeColor="text1"/>
                <w:sz w:val="20"/>
              </w:rPr>
              <w:t>2018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AB320AC" w14:textId="77777777" w:rsidR="00E10178" w:rsidRPr="00613593" w:rsidRDefault="00E10178" w:rsidP="00D13D1C">
            <w:pPr>
              <w:ind w:right="0"/>
              <w:rPr>
                <w:b/>
                <w:bCs/>
                <w:color w:val="000000" w:themeColor="text1"/>
                <w:sz w:val="20"/>
              </w:rPr>
            </w:pPr>
            <w:r w:rsidRPr="00613593">
              <w:rPr>
                <w:b/>
                <w:bCs/>
                <w:color w:val="000000" w:themeColor="text1"/>
                <w:sz w:val="20"/>
              </w:rPr>
              <w:t>2019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4F9487D" w14:textId="77777777" w:rsidR="00E10178" w:rsidRPr="00613593" w:rsidRDefault="00E10178" w:rsidP="00D13D1C">
            <w:pPr>
              <w:ind w:right="0"/>
              <w:rPr>
                <w:b/>
                <w:bCs/>
                <w:color w:val="000000" w:themeColor="text1"/>
                <w:sz w:val="20"/>
              </w:rPr>
            </w:pPr>
            <w:r w:rsidRPr="00613593">
              <w:rPr>
                <w:b/>
                <w:bCs/>
                <w:color w:val="000000" w:themeColor="text1"/>
                <w:sz w:val="20"/>
              </w:rPr>
              <w:t>2020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A5ED3B9" w14:textId="77777777" w:rsidR="00E10178" w:rsidRPr="00613593" w:rsidRDefault="00E10178" w:rsidP="00D13D1C">
            <w:pPr>
              <w:ind w:right="0"/>
              <w:rPr>
                <w:b/>
                <w:bCs/>
                <w:color w:val="000000" w:themeColor="text1"/>
                <w:sz w:val="20"/>
              </w:rPr>
            </w:pPr>
            <w:r w:rsidRPr="00613593">
              <w:rPr>
                <w:b/>
                <w:bCs/>
                <w:color w:val="000000" w:themeColor="text1"/>
                <w:sz w:val="20"/>
              </w:rPr>
              <w:t>2021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2ED6B20" w14:textId="77777777" w:rsidR="00E10178" w:rsidRPr="00613593" w:rsidRDefault="00E10178" w:rsidP="00D13D1C">
            <w:pPr>
              <w:ind w:right="0"/>
              <w:rPr>
                <w:b/>
                <w:bCs/>
                <w:color w:val="000000" w:themeColor="text1"/>
                <w:sz w:val="20"/>
              </w:rPr>
            </w:pPr>
            <w:r w:rsidRPr="00613593">
              <w:rPr>
                <w:b/>
                <w:bCs/>
                <w:color w:val="000000" w:themeColor="text1"/>
                <w:sz w:val="20"/>
              </w:rPr>
              <w:t>2022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9337B7A" w14:textId="77777777" w:rsidR="00E10178" w:rsidRPr="00613593" w:rsidRDefault="00E10178" w:rsidP="00D13D1C">
            <w:pPr>
              <w:ind w:right="0"/>
              <w:rPr>
                <w:b/>
                <w:bCs/>
                <w:color w:val="000000" w:themeColor="text1"/>
                <w:sz w:val="20"/>
              </w:rPr>
            </w:pPr>
            <w:r w:rsidRPr="00613593">
              <w:rPr>
                <w:b/>
                <w:bCs/>
                <w:color w:val="000000" w:themeColor="text1"/>
                <w:sz w:val="20"/>
              </w:rPr>
              <w:t>2023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714AA6D" w14:textId="77777777" w:rsidR="00E10178" w:rsidRPr="00613593" w:rsidRDefault="00E10178" w:rsidP="00D13D1C">
            <w:pPr>
              <w:ind w:right="0"/>
              <w:rPr>
                <w:b/>
                <w:bCs/>
                <w:color w:val="000000" w:themeColor="text1"/>
                <w:sz w:val="20"/>
              </w:rPr>
            </w:pPr>
            <w:r w:rsidRPr="00613593">
              <w:rPr>
                <w:b/>
                <w:bCs/>
                <w:color w:val="000000" w:themeColor="text1"/>
                <w:sz w:val="20"/>
              </w:rPr>
              <w:t>2024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EDAC66E" w14:textId="77777777" w:rsidR="00E10178" w:rsidRPr="00613593" w:rsidRDefault="00E10178" w:rsidP="00D13D1C">
            <w:pPr>
              <w:ind w:right="0"/>
              <w:rPr>
                <w:b/>
                <w:bCs/>
                <w:color w:val="000000" w:themeColor="text1"/>
                <w:sz w:val="20"/>
              </w:rPr>
            </w:pPr>
            <w:r w:rsidRPr="00613593">
              <w:rPr>
                <w:b/>
                <w:bCs/>
                <w:color w:val="000000" w:themeColor="text1"/>
                <w:sz w:val="20"/>
              </w:rPr>
              <w:t>2025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9FB3197" w14:textId="77777777" w:rsidR="00E10178" w:rsidRPr="00613593" w:rsidRDefault="00E10178" w:rsidP="00D13D1C">
            <w:pPr>
              <w:ind w:right="0"/>
              <w:rPr>
                <w:b/>
                <w:bCs/>
                <w:color w:val="000000" w:themeColor="text1"/>
                <w:sz w:val="20"/>
              </w:rPr>
            </w:pPr>
            <w:r w:rsidRPr="00613593">
              <w:rPr>
                <w:b/>
                <w:bCs/>
                <w:color w:val="000000" w:themeColor="text1"/>
                <w:sz w:val="20"/>
              </w:rPr>
              <w:t>2026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4AA6092" w14:textId="77777777" w:rsidR="00E10178" w:rsidRPr="00613593" w:rsidRDefault="00E10178" w:rsidP="00D13D1C">
            <w:pPr>
              <w:ind w:right="0"/>
              <w:rPr>
                <w:b/>
                <w:bCs/>
                <w:color w:val="000000" w:themeColor="text1"/>
                <w:sz w:val="20"/>
              </w:rPr>
            </w:pPr>
            <w:r w:rsidRPr="00613593">
              <w:rPr>
                <w:b/>
                <w:bCs/>
                <w:color w:val="000000" w:themeColor="text1"/>
                <w:sz w:val="20"/>
              </w:rPr>
              <w:t>2027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7479E7A" w14:textId="77777777" w:rsidR="00E10178" w:rsidRPr="00613593" w:rsidRDefault="00E10178" w:rsidP="00D13D1C">
            <w:pPr>
              <w:ind w:right="0"/>
              <w:rPr>
                <w:b/>
                <w:bCs/>
                <w:color w:val="000000" w:themeColor="text1"/>
                <w:sz w:val="20"/>
              </w:rPr>
            </w:pPr>
            <w:r w:rsidRPr="00613593">
              <w:rPr>
                <w:b/>
                <w:bCs/>
                <w:color w:val="000000" w:themeColor="text1"/>
                <w:sz w:val="20"/>
              </w:rPr>
              <w:t>2028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1977533" w14:textId="77777777" w:rsidR="00E10178" w:rsidRPr="00613593" w:rsidRDefault="00E10178" w:rsidP="00D13D1C">
            <w:pPr>
              <w:ind w:right="0"/>
              <w:rPr>
                <w:b/>
                <w:bCs/>
                <w:color w:val="000000" w:themeColor="text1"/>
                <w:sz w:val="20"/>
              </w:rPr>
            </w:pPr>
            <w:r w:rsidRPr="00613593">
              <w:rPr>
                <w:b/>
                <w:bCs/>
                <w:color w:val="000000" w:themeColor="text1"/>
                <w:sz w:val="20"/>
              </w:rPr>
              <w:t>2029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A781F4A" w14:textId="77777777" w:rsidR="00E10178" w:rsidRPr="00613593" w:rsidRDefault="00E10178" w:rsidP="00D13D1C">
            <w:pPr>
              <w:ind w:right="0"/>
              <w:rPr>
                <w:b/>
                <w:bCs/>
                <w:color w:val="000000" w:themeColor="text1"/>
                <w:sz w:val="20"/>
              </w:rPr>
            </w:pPr>
            <w:r w:rsidRPr="00613593">
              <w:rPr>
                <w:b/>
                <w:bCs/>
                <w:color w:val="000000" w:themeColor="text1"/>
                <w:sz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D5513BA" w14:textId="77777777" w:rsidR="00E10178" w:rsidRPr="00613593" w:rsidRDefault="00E10178" w:rsidP="00D13D1C">
            <w:pPr>
              <w:ind w:right="0"/>
              <w:rPr>
                <w:b/>
                <w:bCs/>
                <w:color w:val="000000" w:themeColor="text1"/>
                <w:sz w:val="20"/>
              </w:rPr>
            </w:pPr>
            <w:r w:rsidRPr="00613593">
              <w:rPr>
                <w:b/>
                <w:bCs/>
                <w:color w:val="000000" w:themeColor="text1"/>
                <w:sz w:val="20"/>
              </w:rPr>
              <w:t>2031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3E2A91B" w14:textId="77777777" w:rsidR="00E10178" w:rsidRPr="00613593" w:rsidRDefault="00E10178" w:rsidP="00D13D1C">
            <w:pPr>
              <w:ind w:right="0"/>
              <w:rPr>
                <w:b/>
                <w:bCs/>
                <w:color w:val="000000" w:themeColor="text1"/>
                <w:sz w:val="20"/>
              </w:rPr>
            </w:pPr>
            <w:r w:rsidRPr="00613593">
              <w:rPr>
                <w:b/>
                <w:bCs/>
                <w:color w:val="000000" w:themeColor="text1"/>
                <w:sz w:val="20"/>
              </w:rPr>
              <w:t>2032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97E1ED1" w14:textId="5AAF3925" w:rsidR="00E10178" w:rsidRPr="00613593" w:rsidRDefault="00366AAC" w:rsidP="00D13D1C">
            <w:pPr>
              <w:ind w:right="0"/>
              <w:rPr>
                <w:b/>
                <w:bCs/>
                <w:color w:val="000000" w:themeColor="text1"/>
                <w:sz w:val="20"/>
              </w:rPr>
            </w:pPr>
            <w:r w:rsidRPr="00613593">
              <w:rPr>
                <w:b/>
                <w:bCs/>
                <w:color w:val="000000" w:themeColor="text1"/>
                <w:sz w:val="20"/>
              </w:rPr>
              <w:t>2033 - 2035</w:t>
            </w:r>
          </w:p>
        </w:tc>
      </w:tr>
      <w:tr w:rsidR="00A37B28" w:rsidRPr="00613593" w14:paraId="280E1951"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180BBD2D" w14:textId="77777777" w:rsidR="00A37B28" w:rsidRPr="00613593" w:rsidRDefault="00A37B28" w:rsidP="00A37B28">
            <w:pPr>
              <w:ind w:right="0"/>
              <w:jc w:val="left"/>
              <w:rPr>
                <w:color w:val="000000" w:themeColor="text1"/>
                <w:sz w:val="20"/>
              </w:rPr>
            </w:pPr>
            <w:r w:rsidRPr="00613593">
              <w:rPr>
                <w:color w:val="000000" w:themeColor="text1"/>
                <w:sz w:val="20"/>
              </w:rPr>
              <w:t>Объем сети общий, м</w:t>
            </w:r>
            <w:r w:rsidRPr="00613593">
              <w:rPr>
                <w:color w:val="000000" w:themeColor="text1"/>
                <w:sz w:val="20"/>
                <w:vertAlign w:val="superscript"/>
              </w:rPr>
              <w:t>3</w:t>
            </w:r>
          </w:p>
        </w:tc>
        <w:tc>
          <w:tcPr>
            <w:tcW w:w="275" w:type="pct"/>
            <w:tcBorders>
              <w:top w:val="nil"/>
              <w:left w:val="nil"/>
              <w:bottom w:val="single" w:sz="4" w:space="0" w:color="auto"/>
              <w:right w:val="single" w:sz="4" w:space="0" w:color="auto"/>
            </w:tcBorders>
            <w:shd w:val="clear" w:color="auto" w:fill="auto"/>
            <w:vAlign w:val="center"/>
            <w:hideMark/>
          </w:tcPr>
          <w:p w14:paraId="15651A3A"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62ABE35B"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773E146A"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23A2181A"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1C835F03"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76E0A717"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2377159E"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2A851668"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4EB95C9C"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3822BBCB"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278B1C89"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1ED279AE"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0B92CDBF"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19EBE172"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093489B7"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275" w:type="pct"/>
            <w:tcBorders>
              <w:top w:val="nil"/>
              <w:left w:val="nil"/>
              <w:bottom w:val="single" w:sz="4" w:space="0" w:color="auto"/>
              <w:right w:val="single" w:sz="4" w:space="0" w:color="auto"/>
            </w:tcBorders>
            <w:shd w:val="clear" w:color="auto" w:fill="auto"/>
            <w:vAlign w:val="center"/>
            <w:hideMark/>
          </w:tcPr>
          <w:p w14:paraId="3F93E6E8" w14:textId="77777777" w:rsidR="00A37B28" w:rsidRPr="00613593" w:rsidRDefault="00A37B28" w:rsidP="00A37B28">
            <w:pPr>
              <w:ind w:right="0"/>
              <w:rPr>
                <w:color w:val="000000" w:themeColor="text1"/>
                <w:sz w:val="20"/>
              </w:rPr>
            </w:pPr>
            <w:r w:rsidRPr="00613593">
              <w:rPr>
                <w:color w:val="000000" w:themeColor="text1"/>
                <w:sz w:val="20"/>
              </w:rPr>
              <w:t>419,28</w:t>
            </w:r>
          </w:p>
        </w:tc>
      </w:tr>
      <w:tr w:rsidR="00A37B28" w:rsidRPr="00613593" w14:paraId="0FAC76CB"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3FEDF365" w14:textId="77777777" w:rsidR="00A37B28" w:rsidRPr="00613593" w:rsidRDefault="00A37B28" w:rsidP="00A37B28">
            <w:pPr>
              <w:ind w:right="0"/>
              <w:jc w:val="left"/>
              <w:rPr>
                <w:color w:val="000000" w:themeColor="text1"/>
                <w:sz w:val="20"/>
              </w:rPr>
            </w:pPr>
            <w:r w:rsidRPr="00613593">
              <w:rPr>
                <w:color w:val="000000" w:themeColor="text1"/>
                <w:sz w:val="20"/>
              </w:rPr>
              <w:t>Нормативная утечка всего, м</w:t>
            </w:r>
            <w:r w:rsidRPr="00613593">
              <w:rPr>
                <w:color w:val="000000" w:themeColor="text1"/>
                <w:sz w:val="20"/>
                <w:vertAlign w:val="superscript"/>
              </w:rPr>
              <w:t>3</w:t>
            </w:r>
            <w:r w:rsidRPr="00613593">
              <w:rPr>
                <w:color w:val="000000" w:themeColor="text1"/>
                <w:sz w:val="20"/>
              </w:rPr>
              <w:t>/час</w:t>
            </w:r>
          </w:p>
        </w:tc>
        <w:tc>
          <w:tcPr>
            <w:tcW w:w="275" w:type="pct"/>
            <w:tcBorders>
              <w:top w:val="nil"/>
              <w:left w:val="nil"/>
              <w:bottom w:val="single" w:sz="4" w:space="0" w:color="auto"/>
              <w:right w:val="single" w:sz="4" w:space="0" w:color="auto"/>
            </w:tcBorders>
            <w:shd w:val="clear" w:color="auto" w:fill="auto"/>
            <w:vAlign w:val="center"/>
            <w:hideMark/>
          </w:tcPr>
          <w:p w14:paraId="269F41A9"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46A6AD50"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0353A364"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3AAFF830"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0BD12083"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70D8E840"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4C52D4F6"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20C0C8FF"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1EEB9A22"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4F84C65E"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33BAF0F2"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25BA43DD"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75CA47DA"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6C337CD7"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0E492DAF" w14:textId="77777777" w:rsidR="00A37B28" w:rsidRPr="00613593" w:rsidRDefault="00A37B28" w:rsidP="00A37B28">
            <w:pPr>
              <w:ind w:right="0"/>
              <w:rPr>
                <w:color w:val="000000" w:themeColor="text1"/>
                <w:sz w:val="20"/>
              </w:rPr>
            </w:pPr>
            <w:r w:rsidRPr="00613593">
              <w:rPr>
                <w:color w:val="000000" w:themeColor="text1"/>
                <w:sz w:val="20"/>
              </w:rPr>
              <w:t>1,05</w:t>
            </w:r>
          </w:p>
        </w:tc>
        <w:tc>
          <w:tcPr>
            <w:tcW w:w="275" w:type="pct"/>
            <w:tcBorders>
              <w:top w:val="nil"/>
              <w:left w:val="nil"/>
              <w:bottom w:val="single" w:sz="4" w:space="0" w:color="auto"/>
              <w:right w:val="single" w:sz="4" w:space="0" w:color="auto"/>
            </w:tcBorders>
            <w:shd w:val="clear" w:color="auto" w:fill="auto"/>
            <w:vAlign w:val="center"/>
            <w:hideMark/>
          </w:tcPr>
          <w:p w14:paraId="286A4381" w14:textId="77777777" w:rsidR="00A37B28" w:rsidRPr="00613593" w:rsidRDefault="00A37B28" w:rsidP="00A37B28">
            <w:pPr>
              <w:ind w:right="0"/>
              <w:rPr>
                <w:color w:val="000000" w:themeColor="text1"/>
                <w:sz w:val="20"/>
              </w:rPr>
            </w:pPr>
            <w:r w:rsidRPr="00613593">
              <w:rPr>
                <w:color w:val="000000" w:themeColor="text1"/>
                <w:sz w:val="20"/>
              </w:rPr>
              <w:t>1,05</w:t>
            </w:r>
          </w:p>
        </w:tc>
      </w:tr>
      <w:tr w:rsidR="00A37B28" w:rsidRPr="00613593" w14:paraId="56B0070C"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tcPr>
          <w:p w14:paraId="665615CC" w14:textId="77777777" w:rsidR="00A37B28" w:rsidRPr="00613593" w:rsidRDefault="00A37B28" w:rsidP="00A37B28">
            <w:pPr>
              <w:ind w:right="0"/>
              <w:jc w:val="left"/>
              <w:rPr>
                <w:color w:val="000000" w:themeColor="text1"/>
                <w:sz w:val="20"/>
              </w:rPr>
            </w:pPr>
            <w:r w:rsidRPr="00613593">
              <w:rPr>
                <w:color w:val="000000" w:themeColor="text1"/>
                <w:sz w:val="20"/>
              </w:rPr>
              <w:t>в том числе, нормативные утечки теплоносителя из теплосети, м</w:t>
            </w:r>
            <w:r w:rsidRPr="00613593">
              <w:rPr>
                <w:color w:val="000000" w:themeColor="text1"/>
                <w:sz w:val="20"/>
                <w:vertAlign w:val="superscript"/>
              </w:rPr>
              <w:t>3</w:t>
            </w:r>
            <w:r w:rsidRPr="00613593">
              <w:rPr>
                <w:color w:val="000000" w:themeColor="text1"/>
                <w:sz w:val="20"/>
              </w:rPr>
              <w:t>/час</w:t>
            </w:r>
          </w:p>
        </w:tc>
        <w:tc>
          <w:tcPr>
            <w:tcW w:w="275" w:type="pct"/>
            <w:tcBorders>
              <w:top w:val="nil"/>
              <w:left w:val="nil"/>
              <w:bottom w:val="single" w:sz="4" w:space="0" w:color="auto"/>
              <w:right w:val="single" w:sz="4" w:space="0" w:color="auto"/>
            </w:tcBorders>
            <w:shd w:val="clear" w:color="auto" w:fill="auto"/>
            <w:vAlign w:val="center"/>
          </w:tcPr>
          <w:p w14:paraId="0F8F1AF7"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000A1FC5"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1F717839"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5F1DEA43"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19B105BA"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37356DF0"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17C760F7"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56DF8FDD"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599EEA99"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409ADD34"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1024E3C4"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7242A1CE"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0146403E"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7F1B4D48"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5570BD4A" w14:textId="77777777" w:rsidR="00A37B28" w:rsidRPr="00613593" w:rsidRDefault="00A37B28" w:rsidP="00A37B28">
            <w:pPr>
              <w:ind w:right="0"/>
              <w:rPr>
                <w:color w:val="000000" w:themeColor="text1"/>
                <w:sz w:val="20"/>
              </w:rPr>
            </w:pPr>
            <w:r w:rsidRPr="00613593">
              <w:rPr>
                <w:color w:val="000000" w:themeColor="text1"/>
                <w:sz w:val="20"/>
              </w:rPr>
              <w:t>0,55</w:t>
            </w:r>
          </w:p>
        </w:tc>
        <w:tc>
          <w:tcPr>
            <w:tcW w:w="275" w:type="pct"/>
            <w:tcBorders>
              <w:top w:val="nil"/>
              <w:left w:val="nil"/>
              <w:bottom w:val="single" w:sz="4" w:space="0" w:color="auto"/>
              <w:right w:val="single" w:sz="4" w:space="0" w:color="auto"/>
            </w:tcBorders>
            <w:shd w:val="clear" w:color="auto" w:fill="auto"/>
            <w:vAlign w:val="center"/>
          </w:tcPr>
          <w:p w14:paraId="611AA81B" w14:textId="77777777" w:rsidR="00A37B28" w:rsidRPr="00613593" w:rsidRDefault="00A37B28" w:rsidP="00A37B28">
            <w:pPr>
              <w:ind w:right="0"/>
              <w:rPr>
                <w:color w:val="000000" w:themeColor="text1"/>
                <w:sz w:val="20"/>
              </w:rPr>
            </w:pPr>
            <w:r w:rsidRPr="00613593">
              <w:rPr>
                <w:color w:val="000000" w:themeColor="text1"/>
                <w:sz w:val="20"/>
              </w:rPr>
              <w:t>0,55</w:t>
            </w:r>
          </w:p>
        </w:tc>
      </w:tr>
      <w:tr w:rsidR="00A37B28" w:rsidRPr="00613593" w14:paraId="461714CC"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tcPr>
          <w:p w14:paraId="3A0B3F23" w14:textId="77777777" w:rsidR="00A37B28" w:rsidRPr="00613593" w:rsidRDefault="00A37B28" w:rsidP="00A37B28">
            <w:pPr>
              <w:ind w:right="0"/>
              <w:jc w:val="left"/>
              <w:rPr>
                <w:color w:val="000000" w:themeColor="text1"/>
                <w:sz w:val="20"/>
              </w:rPr>
            </w:pPr>
            <w:r w:rsidRPr="00613593">
              <w:rPr>
                <w:color w:val="000000" w:themeColor="text1"/>
                <w:sz w:val="20"/>
              </w:rPr>
              <w:t>в том числе, из систем теплопотребления</w:t>
            </w:r>
          </w:p>
        </w:tc>
        <w:tc>
          <w:tcPr>
            <w:tcW w:w="275" w:type="pct"/>
            <w:tcBorders>
              <w:top w:val="nil"/>
              <w:left w:val="nil"/>
              <w:bottom w:val="single" w:sz="4" w:space="0" w:color="auto"/>
              <w:right w:val="single" w:sz="4" w:space="0" w:color="auto"/>
            </w:tcBorders>
            <w:shd w:val="clear" w:color="auto" w:fill="auto"/>
            <w:vAlign w:val="center"/>
          </w:tcPr>
          <w:p w14:paraId="5C81EB25"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7F26C494"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0D504F50"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5CFF791E"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4FD6518F"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6C03B6BC"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658637B1"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691362A1"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27BBB8D2"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67AE0D34"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1B3D7795"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202153FE"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399FE7FA"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46933E35"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19C64FAC" w14:textId="77777777" w:rsidR="00A37B28" w:rsidRPr="00613593" w:rsidRDefault="00A37B28" w:rsidP="00A37B28">
            <w:pPr>
              <w:ind w:right="0"/>
              <w:rPr>
                <w:color w:val="000000" w:themeColor="text1"/>
                <w:sz w:val="20"/>
              </w:rPr>
            </w:pPr>
            <w:r w:rsidRPr="00613593">
              <w:rPr>
                <w:color w:val="000000" w:themeColor="text1"/>
                <w:sz w:val="20"/>
              </w:rPr>
              <w:t>0,50</w:t>
            </w:r>
          </w:p>
        </w:tc>
        <w:tc>
          <w:tcPr>
            <w:tcW w:w="275" w:type="pct"/>
            <w:tcBorders>
              <w:top w:val="nil"/>
              <w:left w:val="nil"/>
              <w:bottom w:val="single" w:sz="4" w:space="0" w:color="auto"/>
              <w:right w:val="single" w:sz="4" w:space="0" w:color="auto"/>
            </w:tcBorders>
            <w:shd w:val="clear" w:color="auto" w:fill="auto"/>
            <w:vAlign w:val="center"/>
          </w:tcPr>
          <w:p w14:paraId="67EB39D8" w14:textId="77777777" w:rsidR="00A37B28" w:rsidRPr="00613593" w:rsidRDefault="00A37B28" w:rsidP="00A37B28">
            <w:pPr>
              <w:ind w:right="0"/>
              <w:rPr>
                <w:color w:val="000000" w:themeColor="text1"/>
                <w:sz w:val="20"/>
              </w:rPr>
            </w:pPr>
            <w:r w:rsidRPr="00613593">
              <w:rPr>
                <w:color w:val="000000" w:themeColor="text1"/>
                <w:sz w:val="20"/>
              </w:rPr>
              <w:t>0,50</w:t>
            </w:r>
          </w:p>
        </w:tc>
      </w:tr>
      <w:tr w:rsidR="009B5EFE" w:rsidRPr="00613593" w14:paraId="09413DF8"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7E859D36" w14:textId="77777777" w:rsidR="009B5EFE" w:rsidRPr="00613593" w:rsidRDefault="009B5EFE" w:rsidP="009B5EFE">
            <w:pPr>
              <w:ind w:right="0"/>
              <w:jc w:val="left"/>
              <w:rPr>
                <w:color w:val="000000" w:themeColor="text1"/>
                <w:sz w:val="20"/>
              </w:rPr>
            </w:pPr>
            <w:r w:rsidRPr="00613593">
              <w:rPr>
                <w:color w:val="000000" w:themeColor="text1"/>
                <w:sz w:val="20"/>
              </w:rPr>
              <w:t>в том числе, отпуск теплоносителя из тепловых сетей на цели ГВС (для открытых) систем теплоснабжения</w:t>
            </w:r>
          </w:p>
        </w:tc>
        <w:tc>
          <w:tcPr>
            <w:tcW w:w="275" w:type="pct"/>
            <w:tcBorders>
              <w:top w:val="nil"/>
              <w:left w:val="nil"/>
              <w:bottom w:val="single" w:sz="4" w:space="0" w:color="auto"/>
              <w:right w:val="single" w:sz="4" w:space="0" w:color="auto"/>
            </w:tcBorders>
            <w:shd w:val="clear" w:color="auto" w:fill="auto"/>
            <w:vAlign w:val="center"/>
            <w:hideMark/>
          </w:tcPr>
          <w:p w14:paraId="66ED2F47"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343BB101"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710230A7"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7C1166D5"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42A2F66F"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00D4E050"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01AE0454"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0BE8C4E4"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7BD60A8B"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5D5F7266"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31B49630"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77F26ED3"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2A92881E"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527CBD4A"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1676AA49" w14:textId="77777777" w:rsidR="009B5EFE" w:rsidRPr="00613593" w:rsidRDefault="009B5EFE" w:rsidP="009B5EFE">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616F634C" w14:textId="77777777" w:rsidR="009B5EFE" w:rsidRPr="00613593" w:rsidRDefault="009B5EFE" w:rsidP="009B5EFE">
            <w:pPr>
              <w:ind w:right="0"/>
              <w:rPr>
                <w:color w:val="000000" w:themeColor="text1"/>
                <w:sz w:val="20"/>
              </w:rPr>
            </w:pPr>
            <w:r w:rsidRPr="00613593">
              <w:rPr>
                <w:color w:val="000000" w:themeColor="text1"/>
                <w:sz w:val="20"/>
              </w:rPr>
              <w:t>0,00</w:t>
            </w:r>
          </w:p>
        </w:tc>
      </w:tr>
    </w:tbl>
    <w:p w14:paraId="26F30107" w14:textId="77777777" w:rsidR="00E10178" w:rsidRPr="00613593" w:rsidRDefault="00E10178" w:rsidP="00E10178">
      <w:pPr>
        <w:pStyle w:val="affffffff5"/>
        <w:ind w:firstLine="0"/>
        <w:rPr>
          <w:color w:val="000000" w:themeColor="text1"/>
        </w:rPr>
        <w:sectPr w:rsidR="00E10178" w:rsidRPr="00613593" w:rsidSect="000A2099">
          <w:pgSz w:w="23814" w:h="16839" w:orient="landscape" w:code="8"/>
          <w:pgMar w:top="1559" w:right="851" w:bottom="851" w:left="1418" w:header="567" w:footer="284" w:gutter="0"/>
          <w:cols w:space="720"/>
          <w:docGrid w:linePitch="381"/>
        </w:sectPr>
      </w:pPr>
    </w:p>
    <w:p w14:paraId="537B2A48" w14:textId="77777777" w:rsidR="00E10178" w:rsidRPr="00613593" w:rsidRDefault="00A37B28" w:rsidP="00E10178">
      <w:pPr>
        <w:pStyle w:val="affffffffa"/>
        <w:rPr>
          <w:color w:val="000000" w:themeColor="text1"/>
        </w:rPr>
      </w:pPr>
      <w:r w:rsidRPr="00613593">
        <w:rPr>
          <w:color w:val="000000" w:themeColor="text1"/>
        </w:rPr>
        <w:lastRenderedPageBreak/>
        <w:drawing>
          <wp:inline distT="0" distB="0" distL="0" distR="0" wp14:anchorId="03A760C0" wp14:editId="4737661D">
            <wp:extent cx="12170695" cy="3310255"/>
            <wp:effectExtent l="0" t="0" r="2540" b="4445"/>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711E399" w14:textId="77777777" w:rsidR="00E10178" w:rsidRPr="00613593" w:rsidRDefault="00E10178" w:rsidP="00E10178">
      <w:pPr>
        <w:pStyle w:val="afffffa"/>
        <w:rPr>
          <w:color w:val="000000" w:themeColor="text1"/>
        </w:rPr>
      </w:pPr>
      <w:bookmarkStart w:id="30" w:name="_Toc508043976"/>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9</w:t>
      </w:r>
      <w:r w:rsidR="00BD6A37" w:rsidRPr="00613593">
        <w:rPr>
          <w:noProof/>
          <w:color w:val="000000" w:themeColor="text1"/>
        </w:rPr>
        <w:fldChar w:fldCharType="end"/>
      </w:r>
      <w:r w:rsidRPr="00613593">
        <w:rPr>
          <w:color w:val="000000" w:themeColor="text1"/>
        </w:rPr>
        <w:t xml:space="preserve"> – Общий объем тепловых сетей от котельной ГНЦ РФ НИФХИ им. Карпова</w:t>
      </w:r>
      <w:bookmarkEnd w:id="30"/>
    </w:p>
    <w:p w14:paraId="44553D72" w14:textId="77777777" w:rsidR="00E10178" w:rsidRPr="00613593" w:rsidRDefault="00A37B28" w:rsidP="00E10178">
      <w:pPr>
        <w:pStyle w:val="affffffffa"/>
        <w:rPr>
          <w:color w:val="000000" w:themeColor="text1"/>
        </w:rPr>
      </w:pPr>
      <w:r w:rsidRPr="00613593">
        <w:rPr>
          <w:color w:val="000000" w:themeColor="text1"/>
        </w:rPr>
        <w:drawing>
          <wp:inline distT="0" distB="0" distL="0" distR="0" wp14:anchorId="33554180" wp14:editId="68BE929B">
            <wp:extent cx="11986764" cy="4697730"/>
            <wp:effectExtent l="0" t="0" r="15240" b="762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15232897" w14:textId="77777777" w:rsidR="00E10178" w:rsidRPr="00613593" w:rsidRDefault="00E10178" w:rsidP="00E10178">
      <w:pPr>
        <w:pStyle w:val="afffffa"/>
        <w:rPr>
          <w:color w:val="000000" w:themeColor="text1"/>
        </w:rPr>
      </w:pPr>
      <w:bookmarkStart w:id="31" w:name="_Toc508043977"/>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10</w:t>
      </w:r>
      <w:r w:rsidR="00BD6A37" w:rsidRPr="00613593">
        <w:rPr>
          <w:noProof/>
          <w:color w:val="000000" w:themeColor="text1"/>
        </w:rPr>
        <w:fldChar w:fldCharType="end"/>
      </w:r>
      <w:r w:rsidRPr="00613593">
        <w:rPr>
          <w:color w:val="000000" w:themeColor="text1"/>
        </w:rPr>
        <w:t xml:space="preserve"> – Динамика часовых расходов воды на нормативную утечку системе теплоснабжения от котельной ГНЦ РФ НИФХИ им. Карпова</w:t>
      </w:r>
      <w:bookmarkEnd w:id="31"/>
    </w:p>
    <w:p w14:paraId="00D8EB19" w14:textId="77777777" w:rsidR="00E10178" w:rsidRPr="00613593" w:rsidRDefault="00E10178" w:rsidP="00E10178">
      <w:pPr>
        <w:pStyle w:val="affffffff5"/>
        <w:rPr>
          <w:color w:val="000000" w:themeColor="text1"/>
        </w:rPr>
        <w:sectPr w:rsidR="00E10178" w:rsidRPr="00613593" w:rsidSect="000A2099">
          <w:pgSz w:w="23814" w:h="16839" w:orient="landscape" w:code="8"/>
          <w:pgMar w:top="1559" w:right="851" w:bottom="851" w:left="1418" w:header="567" w:footer="284" w:gutter="0"/>
          <w:cols w:space="720"/>
          <w:docGrid w:linePitch="381"/>
        </w:sectPr>
      </w:pPr>
    </w:p>
    <w:p w14:paraId="1CBFC113" w14:textId="77777777" w:rsidR="0041237D" w:rsidRPr="00613593" w:rsidRDefault="0041237D" w:rsidP="002F4AFD">
      <w:pPr>
        <w:pStyle w:val="114"/>
        <w:numPr>
          <w:ilvl w:val="1"/>
          <w:numId w:val="16"/>
        </w:numPr>
        <w:spacing w:before="360" w:after="360" w:line="360" w:lineRule="auto"/>
        <w:ind w:right="0"/>
        <w:jc w:val="center"/>
        <w:rPr>
          <w:color w:val="000000" w:themeColor="text1"/>
          <w:sz w:val="28"/>
          <w:szCs w:val="28"/>
        </w:rPr>
      </w:pPr>
      <w:bookmarkStart w:id="32" w:name="_Toc508044075"/>
      <w:r w:rsidRPr="00613593">
        <w:rPr>
          <w:color w:val="000000" w:themeColor="text1"/>
          <w:sz w:val="28"/>
          <w:szCs w:val="28"/>
        </w:rPr>
        <w:lastRenderedPageBreak/>
        <w:t xml:space="preserve">Прогноз часового расхода теплоносителя на нормативную утечку в системах теплоснабжения от котельной </w:t>
      </w:r>
      <w:bookmarkEnd w:id="32"/>
      <w:r w:rsidR="00A37B28" w:rsidRPr="00613593">
        <w:rPr>
          <w:color w:val="000000" w:themeColor="text1"/>
          <w:sz w:val="28"/>
          <w:szCs w:val="28"/>
        </w:rPr>
        <w:t>АО «ОНПП «Технология» им. А. Г. Ромашина»</w:t>
      </w:r>
    </w:p>
    <w:p w14:paraId="035EC914" w14:textId="77777777" w:rsidR="0041237D" w:rsidRPr="00613593" w:rsidRDefault="0041237D" w:rsidP="0041237D">
      <w:pPr>
        <w:pStyle w:val="affffffff5"/>
        <w:rPr>
          <w:color w:val="000000" w:themeColor="text1"/>
        </w:rPr>
      </w:pPr>
      <w:r w:rsidRPr="00613593">
        <w:rPr>
          <w:color w:val="000000" w:themeColor="text1"/>
        </w:rPr>
        <w:t xml:space="preserve">Источником тепла является котельная АО «ОНПП «Технология» им. А. Г. Ромашина». Теплоснабжение потребителей осуществляется по закрытой схеме с зависимым присоединением потребителей. </w:t>
      </w:r>
    </w:p>
    <w:p w14:paraId="6654B4B4" w14:textId="77777777" w:rsidR="0041237D" w:rsidRPr="00613593" w:rsidRDefault="0041237D" w:rsidP="0041237D">
      <w:pPr>
        <w:pStyle w:val="affffffff5"/>
        <w:rPr>
          <w:color w:val="000000" w:themeColor="text1"/>
        </w:rPr>
      </w:pPr>
      <w:r w:rsidRPr="00613593">
        <w:rPr>
          <w:color w:val="000000" w:themeColor="text1"/>
        </w:rPr>
        <w:t xml:space="preserve">Прогноз часового расхода теплоносителя на нормативную утечку в системе теплоснабжения от котельной АО «ОНПП «Технология» им. А. Г. Ромашина» представлен в таблице </w:t>
      </w:r>
      <w:r w:rsidR="009B5EFE" w:rsidRPr="00613593">
        <w:rPr>
          <w:color w:val="000000" w:themeColor="text1"/>
        </w:rPr>
        <w:t>6</w:t>
      </w:r>
      <w:r w:rsidRPr="00613593">
        <w:rPr>
          <w:color w:val="000000" w:themeColor="text1"/>
        </w:rPr>
        <w:t xml:space="preserve">. Динамика общего объема тепловых сетей, включающего внешние тепловые сети и системы теплопотребления потребителей, от котельной АО «ОНПП «Технология» им. А. Г. Ромашина» представлена на рисунке </w:t>
      </w:r>
      <w:r w:rsidR="009B5EFE" w:rsidRPr="00613593">
        <w:rPr>
          <w:color w:val="000000" w:themeColor="text1"/>
        </w:rPr>
        <w:t>11</w:t>
      </w:r>
      <w:r w:rsidRPr="00613593">
        <w:rPr>
          <w:color w:val="000000" w:themeColor="text1"/>
        </w:rPr>
        <w:t xml:space="preserve">. </w:t>
      </w:r>
      <w:r w:rsidRPr="00613593">
        <w:rPr>
          <w:bCs/>
          <w:color w:val="000000" w:themeColor="text1"/>
        </w:rPr>
        <w:t xml:space="preserve">Динамика часовых расходов воды на нормативную утечку системы теплоснабжения </w:t>
      </w:r>
      <w:r w:rsidRPr="00613593">
        <w:rPr>
          <w:color w:val="000000" w:themeColor="text1"/>
        </w:rPr>
        <w:t xml:space="preserve">от котельной АО «ОНПП «Технология» им. А. Г. Ромашина» представлена на рисунке </w:t>
      </w:r>
      <w:r w:rsidR="009B5EFE" w:rsidRPr="00613593">
        <w:rPr>
          <w:color w:val="000000" w:themeColor="text1"/>
        </w:rPr>
        <w:t>12</w:t>
      </w:r>
      <w:r w:rsidRPr="00613593">
        <w:rPr>
          <w:color w:val="000000" w:themeColor="text1"/>
        </w:rPr>
        <w:t>.</w:t>
      </w:r>
    </w:p>
    <w:p w14:paraId="5AA55AEF" w14:textId="77777777" w:rsidR="0041237D" w:rsidRPr="00613593" w:rsidRDefault="0041237D" w:rsidP="0041237D">
      <w:pPr>
        <w:pStyle w:val="affffffff5"/>
        <w:rPr>
          <w:color w:val="000000" w:themeColor="text1"/>
        </w:rPr>
      </w:pPr>
    </w:p>
    <w:p w14:paraId="149E5672" w14:textId="77777777" w:rsidR="0041237D" w:rsidRPr="00613593" w:rsidRDefault="0041237D" w:rsidP="0041237D">
      <w:pPr>
        <w:pStyle w:val="affffffff5"/>
        <w:rPr>
          <w:color w:val="000000" w:themeColor="text1"/>
        </w:rPr>
        <w:sectPr w:rsidR="0041237D" w:rsidRPr="00613593" w:rsidSect="000A2099">
          <w:pgSz w:w="11906" w:h="16838" w:code="9"/>
          <w:pgMar w:top="1701" w:right="849" w:bottom="851" w:left="1560" w:header="567" w:footer="284" w:gutter="0"/>
          <w:cols w:space="720"/>
          <w:docGrid w:linePitch="381"/>
        </w:sectPr>
      </w:pPr>
    </w:p>
    <w:p w14:paraId="1967222B" w14:textId="77777777" w:rsidR="0041237D" w:rsidRPr="00613593" w:rsidRDefault="0041237D" w:rsidP="0041237D">
      <w:pPr>
        <w:pStyle w:val="afffffa"/>
        <w:rPr>
          <w:color w:val="000000" w:themeColor="text1"/>
        </w:rPr>
      </w:pPr>
      <w:bookmarkStart w:id="33" w:name="_Toc508043922"/>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6</w:t>
      </w:r>
      <w:r w:rsidR="00BD6A37" w:rsidRPr="00613593">
        <w:rPr>
          <w:noProof/>
          <w:color w:val="000000" w:themeColor="text1"/>
        </w:rPr>
        <w:fldChar w:fldCharType="end"/>
      </w:r>
      <w:r w:rsidRPr="00613593">
        <w:rPr>
          <w:color w:val="000000" w:themeColor="text1"/>
        </w:rPr>
        <w:t xml:space="preserve"> – Прогноз часового расхода теплоносителя на нормативную утечку в системе теплоснабжения от котельной АО «ОНПП «Технология» им. А. Г. Ромашина»</w:t>
      </w:r>
      <w:bookmarkEnd w:id="33"/>
    </w:p>
    <w:tbl>
      <w:tblPr>
        <w:tblW w:w="5000" w:type="pct"/>
        <w:tblInd w:w="-5" w:type="dxa"/>
        <w:tblLook w:val="04A0" w:firstRow="1" w:lastRow="0" w:firstColumn="1" w:lastColumn="0" w:noHBand="0" w:noVBand="1"/>
      </w:tblPr>
      <w:tblGrid>
        <w:gridCol w:w="2585"/>
        <w:gridCol w:w="1185"/>
        <w:gridCol w:w="1185"/>
        <w:gridCol w:w="1185"/>
        <w:gridCol w:w="1185"/>
        <w:gridCol w:w="1185"/>
        <w:gridCol w:w="1185"/>
        <w:gridCol w:w="1184"/>
        <w:gridCol w:w="1184"/>
        <w:gridCol w:w="1184"/>
        <w:gridCol w:w="1184"/>
        <w:gridCol w:w="1184"/>
        <w:gridCol w:w="1184"/>
        <w:gridCol w:w="1184"/>
        <w:gridCol w:w="1184"/>
        <w:gridCol w:w="1184"/>
        <w:gridCol w:w="1184"/>
      </w:tblGrid>
      <w:tr w:rsidR="0041237D" w:rsidRPr="00613593" w14:paraId="5614ECBF" w14:textId="77777777" w:rsidTr="00D13D1C">
        <w:trPr>
          <w:trHeight w:val="454"/>
        </w:trPr>
        <w:tc>
          <w:tcPr>
            <w:tcW w:w="6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967B6D" w14:textId="77777777" w:rsidR="0041237D" w:rsidRPr="00613593" w:rsidRDefault="0041237D" w:rsidP="00D13D1C">
            <w:pPr>
              <w:ind w:right="0"/>
              <w:rPr>
                <w:b/>
                <w:bCs/>
                <w:color w:val="000000" w:themeColor="text1"/>
                <w:sz w:val="20"/>
              </w:rPr>
            </w:pPr>
            <w:r w:rsidRPr="00613593">
              <w:rPr>
                <w:b/>
                <w:bCs/>
                <w:color w:val="000000" w:themeColor="text1"/>
                <w:sz w:val="20"/>
              </w:rPr>
              <w:t>Показатель</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C09DA17" w14:textId="77777777" w:rsidR="0041237D" w:rsidRPr="00613593" w:rsidRDefault="0041237D" w:rsidP="00D13D1C">
            <w:pPr>
              <w:ind w:right="0"/>
              <w:rPr>
                <w:b/>
                <w:bCs/>
                <w:color w:val="000000" w:themeColor="text1"/>
                <w:sz w:val="20"/>
              </w:rPr>
            </w:pPr>
            <w:r w:rsidRPr="00613593">
              <w:rPr>
                <w:b/>
                <w:bCs/>
                <w:color w:val="000000" w:themeColor="text1"/>
                <w:sz w:val="20"/>
              </w:rPr>
              <w:t>2018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10087DC" w14:textId="77777777" w:rsidR="0041237D" w:rsidRPr="00613593" w:rsidRDefault="0041237D" w:rsidP="00D13D1C">
            <w:pPr>
              <w:ind w:right="0"/>
              <w:rPr>
                <w:b/>
                <w:bCs/>
                <w:color w:val="000000" w:themeColor="text1"/>
                <w:sz w:val="20"/>
              </w:rPr>
            </w:pPr>
            <w:r w:rsidRPr="00613593">
              <w:rPr>
                <w:b/>
                <w:bCs/>
                <w:color w:val="000000" w:themeColor="text1"/>
                <w:sz w:val="20"/>
              </w:rPr>
              <w:t>2019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C68E527" w14:textId="77777777" w:rsidR="0041237D" w:rsidRPr="00613593" w:rsidRDefault="0041237D" w:rsidP="00D13D1C">
            <w:pPr>
              <w:ind w:right="0"/>
              <w:rPr>
                <w:b/>
                <w:bCs/>
                <w:color w:val="000000" w:themeColor="text1"/>
                <w:sz w:val="20"/>
              </w:rPr>
            </w:pPr>
            <w:r w:rsidRPr="00613593">
              <w:rPr>
                <w:b/>
                <w:bCs/>
                <w:color w:val="000000" w:themeColor="text1"/>
                <w:sz w:val="20"/>
              </w:rPr>
              <w:t>2020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F2BE808" w14:textId="77777777" w:rsidR="0041237D" w:rsidRPr="00613593" w:rsidRDefault="0041237D" w:rsidP="00D13D1C">
            <w:pPr>
              <w:ind w:right="0"/>
              <w:rPr>
                <w:b/>
                <w:bCs/>
                <w:color w:val="000000" w:themeColor="text1"/>
                <w:sz w:val="20"/>
              </w:rPr>
            </w:pPr>
            <w:r w:rsidRPr="00613593">
              <w:rPr>
                <w:b/>
                <w:bCs/>
                <w:color w:val="000000" w:themeColor="text1"/>
                <w:sz w:val="20"/>
              </w:rPr>
              <w:t>2021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2712CE3" w14:textId="77777777" w:rsidR="0041237D" w:rsidRPr="00613593" w:rsidRDefault="0041237D" w:rsidP="00D13D1C">
            <w:pPr>
              <w:ind w:right="0"/>
              <w:rPr>
                <w:b/>
                <w:bCs/>
                <w:color w:val="000000" w:themeColor="text1"/>
                <w:sz w:val="20"/>
              </w:rPr>
            </w:pPr>
            <w:r w:rsidRPr="00613593">
              <w:rPr>
                <w:b/>
                <w:bCs/>
                <w:color w:val="000000" w:themeColor="text1"/>
                <w:sz w:val="20"/>
              </w:rPr>
              <w:t>2022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AD3B9DC" w14:textId="77777777" w:rsidR="0041237D" w:rsidRPr="00613593" w:rsidRDefault="0041237D" w:rsidP="00D13D1C">
            <w:pPr>
              <w:ind w:right="0"/>
              <w:rPr>
                <w:b/>
                <w:bCs/>
                <w:color w:val="000000" w:themeColor="text1"/>
                <w:sz w:val="20"/>
              </w:rPr>
            </w:pPr>
            <w:r w:rsidRPr="00613593">
              <w:rPr>
                <w:b/>
                <w:bCs/>
                <w:color w:val="000000" w:themeColor="text1"/>
                <w:sz w:val="20"/>
              </w:rPr>
              <w:t>2023</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578E0C01" w14:textId="77777777" w:rsidR="0041237D" w:rsidRPr="00613593" w:rsidRDefault="0041237D" w:rsidP="00D13D1C">
            <w:pPr>
              <w:ind w:right="0"/>
              <w:rPr>
                <w:b/>
                <w:bCs/>
                <w:color w:val="000000" w:themeColor="text1"/>
                <w:sz w:val="20"/>
              </w:rPr>
            </w:pPr>
            <w:r w:rsidRPr="00613593">
              <w:rPr>
                <w:b/>
                <w:bCs/>
                <w:color w:val="000000" w:themeColor="text1"/>
                <w:sz w:val="20"/>
              </w:rPr>
              <w:t>2024</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F6F6F88" w14:textId="77777777" w:rsidR="0041237D" w:rsidRPr="00613593" w:rsidRDefault="0041237D" w:rsidP="00D13D1C">
            <w:pPr>
              <w:ind w:right="0"/>
              <w:rPr>
                <w:b/>
                <w:bCs/>
                <w:color w:val="000000" w:themeColor="text1"/>
                <w:sz w:val="20"/>
              </w:rPr>
            </w:pPr>
            <w:r w:rsidRPr="00613593">
              <w:rPr>
                <w:b/>
                <w:bCs/>
                <w:color w:val="000000" w:themeColor="text1"/>
                <w:sz w:val="20"/>
              </w:rPr>
              <w:t>2025</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116A732" w14:textId="77777777" w:rsidR="0041237D" w:rsidRPr="00613593" w:rsidRDefault="0041237D" w:rsidP="00D13D1C">
            <w:pPr>
              <w:ind w:right="0"/>
              <w:rPr>
                <w:b/>
                <w:bCs/>
                <w:color w:val="000000" w:themeColor="text1"/>
                <w:sz w:val="20"/>
              </w:rPr>
            </w:pPr>
            <w:r w:rsidRPr="00613593">
              <w:rPr>
                <w:b/>
                <w:bCs/>
                <w:color w:val="000000" w:themeColor="text1"/>
                <w:sz w:val="20"/>
              </w:rPr>
              <w:t>2026</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0D190D7F" w14:textId="77777777" w:rsidR="0041237D" w:rsidRPr="00613593" w:rsidRDefault="0041237D" w:rsidP="00D13D1C">
            <w:pPr>
              <w:ind w:right="0"/>
              <w:rPr>
                <w:b/>
                <w:bCs/>
                <w:color w:val="000000" w:themeColor="text1"/>
                <w:sz w:val="20"/>
              </w:rPr>
            </w:pPr>
            <w:r w:rsidRPr="00613593">
              <w:rPr>
                <w:b/>
                <w:bCs/>
                <w:color w:val="000000" w:themeColor="text1"/>
                <w:sz w:val="20"/>
              </w:rPr>
              <w:t>2027</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15277D02" w14:textId="77777777" w:rsidR="0041237D" w:rsidRPr="00613593" w:rsidRDefault="0041237D" w:rsidP="00D13D1C">
            <w:pPr>
              <w:ind w:right="0"/>
              <w:rPr>
                <w:b/>
                <w:bCs/>
                <w:color w:val="000000" w:themeColor="text1"/>
                <w:sz w:val="20"/>
              </w:rPr>
            </w:pPr>
            <w:r w:rsidRPr="00613593">
              <w:rPr>
                <w:b/>
                <w:bCs/>
                <w:color w:val="000000" w:themeColor="text1"/>
                <w:sz w:val="20"/>
              </w:rPr>
              <w:t>2028</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26F36E39" w14:textId="77777777" w:rsidR="0041237D" w:rsidRPr="00613593" w:rsidRDefault="0041237D" w:rsidP="00D13D1C">
            <w:pPr>
              <w:ind w:right="0"/>
              <w:rPr>
                <w:b/>
                <w:bCs/>
                <w:color w:val="000000" w:themeColor="text1"/>
                <w:sz w:val="20"/>
              </w:rPr>
            </w:pPr>
            <w:r w:rsidRPr="00613593">
              <w:rPr>
                <w:b/>
                <w:bCs/>
                <w:color w:val="000000" w:themeColor="text1"/>
                <w:sz w:val="20"/>
              </w:rPr>
              <w:t>2029</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63D858E5" w14:textId="77777777" w:rsidR="0041237D" w:rsidRPr="00613593" w:rsidRDefault="0041237D" w:rsidP="00D13D1C">
            <w:pPr>
              <w:ind w:right="0"/>
              <w:rPr>
                <w:b/>
                <w:bCs/>
                <w:color w:val="000000" w:themeColor="text1"/>
                <w:sz w:val="20"/>
              </w:rPr>
            </w:pPr>
            <w:r w:rsidRPr="00613593">
              <w:rPr>
                <w:b/>
                <w:bCs/>
                <w:color w:val="000000" w:themeColor="text1"/>
                <w:sz w:val="20"/>
              </w:rPr>
              <w:t>2030</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7DD7415F" w14:textId="77777777" w:rsidR="0041237D" w:rsidRPr="00613593" w:rsidRDefault="0041237D" w:rsidP="00D13D1C">
            <w:pPr>
              <w:ind w:right="0"/>
              <w:rPr>
                <w:b/>
                <w:bCs/>
                <w:color w:val="000000" w:themeColor="text1"/>
                <w:sz w:val="20"/>
              </w:rPr>
            </w:pPr>
            <w:r w:rsidRPr="00613593">
              <w:rPr>
                <w:b/>
                <w:bCs/>
                <w:color w:val="000000" w:themeColor="text1"/>
                <w:sz w:val="20"/>
              </w:rPr>
              <w:t>2031</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45F3E733" w14:textId="77777777" w:rsidR="0041237D" w:rsidRPr="00613593" w:rsidRDefault="0041237D" w:rsidP="00D13D1C">
            <w:pPr>
              <w:ind w:right="0"/>
              <w:rPr>
                <w:b/>
                <w:bCs/>
                <w:color w:val="000000" w:themeColor="text1"/>
                <w:sz w:val="20"/>
              </w:rPr>
            </w:pPr>
            <w:r w:rsidRPr="00613593">
              <w:rPr>
                <w:b/>
                <w:bCs/>
                <w:color w:val="000000" w:themeColor="text1"/>
                <w:sz w:val="20"/>
              </w:rPr>
              <w:t>2032</w:t>
            </w:r>
          </w:p>
        </w:tc>
        <w:tc>
          <w:tcPr>
            <w:tcW w:w="275" w:type="pct"/>
            <w:tcBorders>
              <w:top w:val="single" w:sz="4" w:space="0" w:color="auto"/>
              <w:left w:val="nil"/>
              <w:bottom w:val="single" w:sz="4" w:space="0" w:color="auto"/>
              <w:right w:val="single" w:sz="4" w:space="0" w:color="auto"/>
            </w:tcBorders>
            <w:shd w:val="clear" w:color="auto" w:fill="auto"/>
            <w:vAlign w:val="center"/>
            <w:hideMark/>
          </w:tcPr>
          <w:p w14:paraId="38F97BF3" w14:textId="47C57BC7" w:rsidR="0041237D" w:rsidRPr="00613593" w:rsidRDefault="00366AAC" w:rsidP="00D13D1C">
            <w:pPr>
              <w:ind w:right="0"/>
              <w:rPr>
                <w:b/>
                <w:bCs/>
                <w:color w:val="000000" w:themeColor="text1"/>
                <w:sz w:val="20"/>
              </w:rPr>
            </w:pPr>
            <w:r w:rsidRPr="00613593">
              <w:rPr>
                <w:b/>
                <w:bCs/>
                <w:color w:val="000000" w:themeColor="text1"/>
                <w:sz w:val="20"/>
              </w:rPr>
              <w:t>2033 - 2035</w:t>
            </w:r>
          </w:p>
        </w:tc>
      </w:tr>
      <w:tr w:rsidR="00AD1831" w:rsidRPr="00613593" w14:paraId="2C946E2A"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7BCB428F" w14:textId="77777777" w:rsidR="00AD1831" w:rsidRPr="00613593" w:rsidRDefault="00AD1831" w:rsidP="00AD1831">
            <w:pPr>
              <w:ind w:right="0"/>
              <w:jc w:val="left"/>
              <w:rPr>
                <w:color w:val="000000" w:themeColor="text1"/>
                <w:sz w:val="20"/>
              </w:rPr>
            </w:pPr>
            <w:r w:rsidRPr="00613593">
              <w:rPr>
                <w:color w:val="000000" w:themeColor="text1"/>
                <w:sz w:val="20"/>
              </w:rPr>
              <w:t>Объем сети общий, м</w:t>
            </w:r>
            <w:r w:rsidRPr="00613593">
              <w:rPr>
                <w:color w:val="000000" w:themeColor="text1"/>
                <w:sz w:val="20"/>
                <w:vertAlign w:val="superscript"/>
              </w:rPr>
              <w:t>3</w:t>
            </w:r>
          </w:p>
        </w:tc>
        <w:tc>
          <w:tcPr>
            <w:tcW w:w="275" w:type="pct"/>
            <w:tcBorders>
              <w:top w:val="nil"/>
              <w:left w:val="nil"/>
              <w:bottom w:val="single" w:sz="4" w:space="0" w:color="auto"/>
              <w:right w:val="single" w:sz="4" w:space="0" w:color="auto"/>
            </w:tcBorders>
            <w:shd w:val="clear" w:color="auto" w:fill="auto"/>
            <w:vAlign w:val="center"/>
            <w:hideMark/>
          </w:tcPr>
          <w:p w14:paraId="3FC56CB9"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13E8C9F4"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649859D3"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43BAD8BB"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7219590B"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5179F667"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4EEEAD8D"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3584D5C9"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440A5883"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5BF260EC"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7C7D1493"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658B393F"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29200AD1"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4D4BC11A"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6E3BDFBB"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275" w:type="pct"/>
            <w:tcBorders>
              <w:top w:val="nil"/>
              <w:left w:val="nil"/>
              <w:bottom w:val="single" w:sz="4" w:space="0" w:color="auto"/>
              <w:right w:val="single" w:sz="4" w:space="0" w:color="auto"/>
            </w:tcBorders>
            <w:shd w:val="clear" w:color="auto" w:fill="auto"/>
            <w:vAlign w:val="center"/>
            <w:hideMark/>
          </w:tcPr>
          <w:p w14:paraId="0A02E83F" w14:textId="77777777" w:rsidR="00AD1831" w:rsidRPr="00613593" w:rsidRDefault="00AD1831" w:rsidP="00AD1831">
            <w:pPr>
              <w:ind w:right="0"/>
              <w:rPr>
                <w:color w:val="000000" w:themeColor="text1"/>
                <w:sz w:val="20"/>
              </w:rPr>
            </w:pPr>
            <w:r w:rsidRPr="00613593">
              <w:rPr>
                <w:color w:val="000000" w:themeColor="text1"/>
                <w:sz w:val="20"/>
              </w:rPr>
              <w:t>678,28</w:t>
            </w:r>
          </w:p>
        </w:tc>
      </w:tr>
      <w:tr w:rsidR="00AD1831" w:rsidRPr="00613593" w14:paraId="102CE57B"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5552FA5A" w14:textId="77777777" w:rsidR="00AD1831" w:rsidRPr="00613593" w:rsidRDefault="00AD1831" w:rsidP="00AD1831">
            <w:pPr>
              <w:ind w:right="0"/>
              <w:jc w:val="left"/>
              <w:rPr>
                <w:color w:val="000000" w:themeColor="text1"/>
                <w:sz w:val="20"/>
              </w:rPr>
            </w:pPr>
            <w:r w:rsidRPr="00613593">
              <w:rPr>
                <w:color w:val="000000" w:themeColor="text1"/>
                <w:sz w:val="20"/>
              </w:rPr>
              <w:t>Нормативная утечка всего, м</w:t>
            </w:r>
            <w:r w:rsidRPr="00613593">
              <w:rPr>
                <w:color w:val="000000" w:themeColor="text1"/>
                <w:sz w:val="20"/>
                <w:vertAlign w:val="superscript"/>
              </w:rPr>
              <w:t>3</w:t>
            </w:r>
            <w:r w:rsidRPr="00613593">
              <w:rPr>
                <w:color w:val="000000" w:themeColor="text1"/>
                <w:sz w:val="20"/>
              </w:rPr>
              <w:t>/час</w:t>
            </w:r>
          </w:p>
        </w:tc>
        <w:tc>
          <w:tcPr>
            <w:tcW w:w="275" w:type="pct"/>
            <w:tcBorders>
              <w:top w:val="nil"/>
              <w:left w:val="nil"/>
              <w:bottom w:val="single" w:sz="4" w:space="0" w:color="auto"/>
              <w:right w:val="single" w:sz="4" w:space="0" w:color="auto"/>
            </w:tcBorders>
            <w:shd w:val="clear" w:color="auto" w:fill="auto"/>
            <w:vAlign w:val="center"/>
            <w:hideMark/>
          </w:tcPr>
          <w:p w14:paraId="6B5B3844"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258A8649"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4E4E627B"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3024D8DC"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10A0310A"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6C85FA30"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6ADBEE0F"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1248A193"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076B3C14"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37EC7D2B"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068AB36A"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1211A65A"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4A27910D"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6AF48F10"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432155DE" w14:textId="77777777" w:rsidR="00AD1831" w:rsidRPr="00613593" w:rsidRDefault="00AD1831" w:rsidP="00AD1831">
            <w:pPr>
              <w:ind w:right="0"/>
              <w:rPr>
                <w:color w:val="000000" w:themeColor="text1"/>
                <w:sz w:val="20"/>
              </w:rPr>
            </w:pPr>
            <w:r w:rsidRPr="00613593">
              <w:rPr>
                <w:color w:val="000000" w:themeColor="text1"/>
                <w:sz w:val="20"/>
              </w:rPr>
              <w:t>1,70</w:t>
            </w:r>
          </w:p>
        </w:tc>
        <w:tc>
          <w:tcPr>
            <w:tcW w:w="275" w:type="pct"/>
            <w:tcBorders>
              <w:top w:val="nil"/>
              <w:left w:val="nil"/>
              <w:bottom w:val="single" w:sz="4" w:space="0" w:color="auto"/>
              <w:right w:val="single" w:sz="4" w:space="0" w:color="auto"/>
            </w:tcBorders>
            <w:shd w:val="clear" w:color="auto" w:fill="auto"/>
            <w:vAlign w:val="center"/>
            <w:hideMark/>
          </w:tcPr>
          <w:p w14:paraId="70E805A1" w14:textId="77777777" w:rsidR="00AD1831" w:rsidRPr="00613593" w:rsidRDefault="00AD1831" w:rsidP="00AD1831">
            <w:pPr>
              <w:ind w:right="0"/>
              <w:rPr>
                <w:color w:val="000000" w:themeColor="text1"/>
                <w:sz w:val="20"/>
              </w:rPr>
            </w:pPr>
            <w:r w:rsidRPr="00613593">
              <w:rPr>
                <w:color w:val="000000" w:themeColor="text1"/>
                <w:sz w:val="20"/>
              </w:rPr>
              <w:t>1,70</w:t>
            </w:r>
          </w:p>
        </w:tc>
      </w:tr>
      <w:tr w:rsidR="00AD1831" w:rsidRPr="00613593" w14:paraId="18F16BCA"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tcPr>
          <w:p w14:paraId="256C5A0E" w14:textId="77777777" w:rsidR="00AD1831" w:rsidRPr="00613593" w:rsidRDefault="00AD1831" w:rsidP="00AD1831">
            <w:pPr>
              <w:ind w:right="0"/>
              <w:jc w:val="left"/>
              <w:rPr>
                <w:color w:val="000000" w:themeColor="text1"/>
                <w:sz w:val="20"/>
              </w:rPr>
            </w:pPr>
            <w:r w:rsidRPr="00613593">
              <w:rPr>
                <w:color w:val="000000" w:themeColor="text1"/>
                <w:sz w:val="20"/>
              </w:rPr>
              <w:t>в том числе, нормативные утечки теплоносителя из теплосети, м</w:t>
            </w:r>
            <w:r w:rsidRPr="00613593">
              <w:rPr>
                <w:color w:val="000000" w:themeColor="text1"/>
                <w:sz w:val="20"/>
                <w:vertAlign w:val="superscript"/>
              </w:rPr>
              <w:t>3</w:t>
            </w:r>
            <w:r w:rsidRPr="00613593">
              <w:rPr>
                <w:color w:val="000000" w:themeColor="text1"/>
                <w:sz w:val="20"/>
              </w:rPr>
              <w:t>/час</w:t>
            </w:r>
          </w:p>
        </w:tc>
        <w:tc>
          <w:tcPr>
            <w:tcW w:w="275" w:type="pct"/>
            <w:tcBorders>
              <w:top w:val="nil"/>
              <w:left w:val="nil"/>
              <w:bottom w:val="single" w:sz="4" w:space="0" w:color="auto"/>
              <w:right w:val="single" w:sz="4" w:space="0" w:color="auto"/>
            </w:tcBorders>
            <w:shd w:val="clear" w:color="auto" w:fill="auto"/>
            <w:vAlign w:val="center"/>
          </w:tcPr>
          <w:p w14:paraId="48C791AB"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2B2C2B02"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587AB60E"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76A7181D"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0355195C"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72BA859B"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78A48B6F"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5B862978"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44F1BC15"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08C94328"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2C21FA9F"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2E987C3B"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2AE2AE70"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554AD1B5"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325BF07C" w14:textId="77777777" w:rsidR="00AD1831" w:rsidRPr="00613593" w:rsidRDefault="00AD1831" w:rsidP="00AD1831">
            <w:pPr>
              <w:ind w:right="0"/>
              <w:rPr>
                <w:color w:val="000000" w:themeColor="text1"/>
                <w:sz w:val="20"/>
              </w:rPr>
            </w:pPr>
            <w:r w:rsidRPr="00613593">
              <w:rPr>
                <w:color w:val="000000" w:themeColor="text1"/>
                <w:sz w:val="20"/>
              </w:rPr>
              <w:t>0,66</w:t>
            </w:r>
          </w:p>
        </w:tc>
        <w:tc>
          <w:tcPr>
            <w:tcW w:w="275" w:type="pct"/>
            <w:tcBorders>
              <w:top w:val="nil"/>
              <w:left w:val="nil"/>
              <w:bottom w:val="single" w:sz="4" w:space="0" w:color="auto"/>
              <w:right w:val="single" w:sz="4" w:space="0" w:color="auto"/>
            </w:tcBorders>
            <w:shd w:val="clear" w:color="auto" w:fill="auto"/>
            <w:vAlign w:val="center"/>
          </w:tcPr>
          <w:p w14:paraId="0C2595D3" w14:textId="77777777" w:rsidR="00AD1831" w:rsidRPr="00613593" w:rsidRDefault="00AD1831" w:rsidP="00AD1831">
            <w:pPr>
              <w:ind w:right="0"/>
              <w:rPr>
                <w:color w:val="000000" w:themeColor="text1"/>
                <w:sz w:val="20"/>
              </w:rPr>
            </w:pPr>
            <w:r w:rsidRPr="00613593">
              <w:rPr>
                <w:color w:val="000000" w:themeColor="text1"/>
                <w:sz w:val="20"/>
              </w:rPr>
              <w:t>0,66</w:t>
            </w:r>
          </w:p>
        </w:tc>
      </w:tr>
      <w:tr w:rsidR="00AD1831" w:rsidRPr="00613593" w14:paraId="61395A71"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tcPr>
          <w:p w14:paraId="00C0D757" w14:textId="77777777" w:rsidR="00AD1831" w:rsidRPr="00613593" w:rsidRDefault="00AD1831" w:rsidP="00AD1831">
            <w:pPr>
              <w:ind w:right="0"/>
              <w:jc w:val="left"/>
              <w:rPr>
                <w:color w:val="000000" w:themeColor="text1"/>
                <w:sz w:val="20"/>
              </w:rPr>
            </w:pPr>
            <w:r w:rsidRPr="00613593">
              <w:rPr>
                <w:color w:val="000000" w:themeColor="text1"/>
                <w:sz w:val="20"/>
              </w:rPr>
              <w:t>в том числе, из систем теплопотребления</w:t>
            </w:r>
          </w:p>
        </w:tc>
        <w:tc>
          <w:tcPr>
            <w:tcW w:w="275" w:type="pct"/>
            <w:tcBorders>
              <w:top w:val="nil"/>
              <w:left w:val="nil"/>
              <w:bottom w:val="single" w:sz="4" w:space="0" w:color="auto"/>
              <w:right w:val="single" w:sz="4" w:space="0" w:color="auto"/>
            </w:tcBorders>
            <w:shd w:val="clear" w:color="auto" w:fill="auto"/>
            <w:vAlign w:val="center"/>
          </w:tcPr>
          <w:p w14:paraId="0111C581"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21D28F60"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25D32CFB"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31714EDF"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62EB8D40"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0196B658"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0DDE00EC"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18D624FF"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6A55FFA5"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003D5D8F"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4D3AF570"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69E6B642"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52EAF1C5"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1A49ECB5"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210AA2F0" w14:textId="77777777" w:rsidR="00AD1831" w:rsidRPr="00613593" w:rsidRDefault="00AD1831" w:rsidP="00AD1831">
            <w:pPr>
              <w:ind w:right="0"/>
              <w:rPr>
                <w:color w:val="000000" w:themeColor="text1"/>
                <w:sz w:val="20"/>
              </w:rPr>
            </w:pPr>
            <w:r w:rsidRPr="00613593">
              <w:rPr>
                <w:color w:val="000000" w:themeColor="text1"/>
                <w:sz w:val="20"/>
              </w:rPr>
              <w:t>1,04</w:t>
            </w:r>
          </w:p>
        </w:tc>
        <w:tc>
          <w:tcPr>
            <w:tcW w:w="275" w:type="pct"/>
            <w:tcBorders>
              <w:top w:val="nil"/>
              <w:left w:val="nil"/>
              <w:bottom w:val="single" w:sz="4" w:space="0" w:color="auto"/>
              <w:right w:val="single" w:sz="4" w:space="0" w:color="auto"/>
            </w:tcBorders>
            <w:shd w:val="clear" w:color="auto" w:fill="auto"/>
            <w:vAlign w:val="center"/>
          </w:tcPr>
          <w:p w14:paraId="30199A18" w14:textId="77777777" w:rsidR="00AD1831" w:rsidRPr="00613593" w:rsidRDefault="00AD1831" w:rsidP="00AD1831">
            <w:pPr>
              <w:ind w:right="0"/>
              <w:rPr>
                <w:color w:val="000000" w:themeColor="text1"/>
                <w:sz w:val="20"/>
              </w:rPr>
            </w:pPr>
            <w:r w:rsidRPr="00613593">
              <w:rPr>
                <w:color w:val="000000" w:themeColor="text1"/>
                <w:sz w:val="20"/>
              </w:rPr>
              <w:t>1,04</w:t>
            </w:r>
          </w:p>
        </w:tc>
      </w:tr>
      <w:tr w:rsidR="00AD1831" w:rsidRPr="00613593" w14:paraId="3550B388" w14:textId="77777777" w:rsidTr="00D13D1C">
        <w:trPr>
          <w:trHeight w:val="454"/>
        </w:trPr>
        <w:tc>
          <w:tcPr>
            <w:tcW w:w="600" w:type="pct"/>
            <w:tcBorders>
              <w:top w:val="nil"/>
              <w:left w:val="single" w:sz="4" w:space="0" w:color="auto"/>
              <w:bottom w:val="single" w:sz="4" w:space="0" w:color="auto"/>
              <w:right w:val="single" w:sz="4" w:space="0" w:color="auto"/>
            </w:tcBorders>
            <w:shd w:val="clear" w:color="auto" w:fill="auto"/>
            <w:vAlign w:val="center"/>
            <w:hideMark/>
          </w:tcPr>
          <w:p w14:paraId="704F8514" w14:textId="77777777" w:rsidR="00AD1831" w:rsidRPr="00613593" w:rsidRDefault="00AD1831" w:rsidP="00AD1831">
            <w:pPr>
              <w:ind w:right="0"/>
              <w:jc w:val="left"/>
              <w:rPr>
                <w:color w:val="000000" w:themeColor="text1"/>
                <w:sz w:val="20"/>
              </w:rPr>
            </w:pPr>
            <w:r w:rsidRPr="00613593">
              <w:rPr>
                <w:color w:val="000000" w:themeColor="text1"/>
                <w:sz w:val="20"/>
              </w:rPr>
              <w:t>в том числе, отпуск теплоносителя из тепловых сетей на цели ГВС (для открытых) систем теплоснабжения</w:t>
            </w:r>
          </w:p>
        </w:tc>
        <w:tc>
          <w:tcPr>
            <w:tcW w:w="275" w:type="pct"/>
            <w:tcBorders>
              <w:top w:val="nil"/>
              <w:left w:val="nil"/>
              <w:bottom w:val="single" w:sz="4" w:space="0" w:color="auto"/>
              <w:right w:val="single" w:sz="4" w:space="0" w:color="auto"/>
            </w:tcBorders>
            <w:shd w:val="clear" w:color="auto" w:fill="auto"/>
            <w:vAlign w:val="center"/>
            <w:hideMark/>
          </w:tcPr>
          <w:p w14:paraId="35B13CEA"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6B7A9F2B"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5A391D5F"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5C289CF4"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1D1A1582"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0CB7E00A"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051AA1E0"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69C0B15D"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20613652"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4C6DB317"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277C6840"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6AB8327E"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37760469"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4593F48E"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5819BF34" w14:textId="77777777" w:rsidR="00AD1831" w:rsidRPr="00613593" w:rsidRDefault="00AD1831" w:rsidP="00AD1831">
            <w:pPr>
              <w:ind w:right="0"/>
              <w:rPr>
                <w:color w:val="000000" w:themeColor="text1"/>
                <w:sz w:val="20"/>
              </w:rPr>
            </w:pPr>
            <w:r w:rsidRPr="00613593">
              <w:rPr>
                <w:color w:val="000000" w:themeColor="text1"/>
                <w:sz w:val="20"/>
              </w:rPr>
              <w:t>0,00</w:t>
            </w:r>
          </w:p>
        </w:tc>
        <w:tc>
          <w:tcPr>
            <w:tcW w:w="275" w:type="pct"/>
            <w:tcBorders>
              <w:top w:val="nil"/>
              <w:left w:val="nil"/>
              <w:bottom w:val="single" w:sz="4" w:space="0" w:color="auto"/>
              <w:right w:val="single" w:sz="4" w:space="0" w:color="auto"/>
            </w:tcBorders>
            <w:shd w:val="clear" w:color="auto" w:fill="auto"/>
            <w:vAlign w:val="center"/>
            <w:hideMark/>
          </w:tcPr>
          <w:p w14:paraId="6EC92300" w14:textId="77777777" w:rsidR="00AD1831" w:rsidRPr="00613593" w:rsidRDefault="00AD1831" w:rsidP="00AD1831">
            <w:pPr>
              <w:ind w:right="0"/>
              <w:rPr>
                <w:color w:val="000000" w:themeColor="text1"/>
                <w:sz w:val="20"/>
              </w:rPr>
            </w:pPr>
            <w:r w:rsidRPr="00613593">
              <w:rPr>
                <w:color w:val="000000" w:themeColor="text1"/>
                <w:sz w:val="20"/>
              </w:rPr>
              <w:t>0,00</w:t>
            </w:r>
          </w:p>
        </w:tc>
      </w:tr>
    </w:tbl>
    <w:p w14:paraId="74043E0C" w14:textId="77777777" w:rsidR="0041237D" w:rsidRPr="00613593" w:rsidRDefault="0041237D" w:rsidP="0041237D">
      <w:pPr>
        <w:pStyle w:val="affffffff5"/>
        <w:ind w:firstLine="0"/>
        <w:rPr>
          <w:color w:val="000000" w:themeColor="text1"/>
        </w:rPr>
        <w:sectPr w:rsidR="0041237D" w:rsidRPr="00613593" w:rsidSect="000A2099">
          <w:pgSz w:w="23814" w:h="16839" w:orient="landscape" w:code="8"/>
          <w:pgMar w:top="1559" w:right="851" w:bottom="851" w:left="1418" w:header="567" w:footer="284" w:gutter="0"/>
          <w:cols w:space="720"/>
          <w:docGrid w:linePitch="381"/>
        </w:sectPr>
      </w:pPr>
    </w:p>
    <w:p w14:paraId="61CD43CD" w14:textId="77777777" w:rsidR="0041237D" w:rsidRPr="00613593" w:rsidRDefault="00AD1831" w:rsidP="0041237D">
      <w:pPr>
        <w:pStyle w:val="affffffffa"/>
        <w:rPr>
          <w:color w:val="000000" w:themeColor="text1"/>
        </w:rPr>
      </w:pPr>
      <w:r w:rsidRPr="00613593">
        <w:rPr>
          <w:color w:val="000000" w:themeColor="text1"/>
        </w:rPr>
        <w:lastRenderedPageBreak/>
        <w:drawing>
          <wp:inline distT="0" distB="0" distL="0" distR="0" wp14:anchorId="720B2C9B" wp14:editId="31BB3085">
            <wp:extent cx="12271813" cy="3168650"/>
            <wp:effectExtent l="0" t="0" r="15875" b="12700"/>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AAEE99D" w14:textId="77777777" w:rsidR="0041237D" w:rsidRPr="00613593" w:rsidRDefault="0041237D" w:rsidP="0041237D">
      <w:pPr>
        <w:pStyle w:val="afffffa"/>
        <w:rPr>
          <w:color w:val="000000" w:themeColor="text1"/>
        </w:rPr>
      </w:pPr>
      <w:bookmarkStart w:id="34" w:name="_Toc508043978"/>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11</w:t>
      </w:r>
      <w:r w:rsidR="00BD6A37" w:rsidRPr="00613593">
        <w:rPr>
          <w:noProof/>
          <w:color w:val="000000" w:themeColor="text1"/>
        </w:rPr>
        <w:fldChar w:fldCharType="end"/>
      </w:r>
      <w:r w:rsidRPr="00613593">
        <w:rPr>
          <w:color w:val="000000" w:themeColor="text1"/>
        </w:rPr>
        <w:t xml:space="preserve"> – Общий объем тепловых сетей от котельной АО «ОНПП «Технология» им. А. Г. Ромашина»</w:t>
      </w:r>
      <w:bookmarkEnd w:id="34"/>
    </w:p>
    <w:p w14:paraId="4344F338" w14:textId="77777777" w:rsidR="0041237D" w:rsidRPr="00613593" w:rsidRDefault="00AD1831" w:rsidP="0041237D">
      <w:pPr>
        <w:pStyle w:val="affffffffa"/>
        <w:rPr>
          <w:color w:val="000000" w:themeColor="text1"/>
        </w:rPr>
      </w:pPr>
      <w:r w:rsidRPr="00613593">
        <w:rPr>
          <w:color w:val="000000" w:themeColor="text1"/>
        </w:rPr>
        <w:drawing>
          <wp:inline distT="0" distB="0" distL="0" distR="0" wp14:anchorId="75411BAE" wp14:editId="5DCFD958">
            <wp:extent cx="12112888" cy="4572000"/>
            <wp:effectExtent l="0" t="0" r="3175" b="0"/>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7337440" w14:textId="77777777" w:rsidR="0041237D" w:rsidRPr="00613593" w:rsidRDefault="0041237D" w:rsidP="0041237D">
      <w:pPr>
        <w:pStyle w:val="afffffa"/>
        <w:rPr>
          <w:color w:val="000000" w:themeColor="text1"/>
        </w:rPr>
      </w:pPr>
      <w:bookmarkStart w:id="35" w:name="_Toc508043979"/>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12</w:t>
      </w:r>
      <w:r w:rsidR="00BD6A37" w:rsidRPr="00613593">
        <w:rPr>
          <w:noProof/>
          <w:color w:val="000000" w:themeColor="text1"/>
        </w:rPr>
        <w:fldChar w:fldCharType="end"/>
      </w:r>
      <w:r w:rsidRPr="00613593">
        <w:rPr>
          <w:color w:val="000000" w:themeColor="text1"/>
        </w:rPr>
        <w:t xml:space="preserve"> – Динамика часовых расходов воды на нормативную утечку системе теплоснабжения от котельной АО «ОНПП «Технология» им. А. Г. Ромашина»</w:t>
      </w:r>
      <w:bookmarkEnd w:id="35"/>
    </w:p>
    <w:p w14:paraId="1BFF8AFA" w14:textId="77777777" w:rsidR="0041237D" w:rsidRPr="00613593" w:rsidRDefault="0041237D" w:rsidP="0041237D">
      <w:pPr>
        <w:pStyle w:val="affffffff5"/>
        <w:rPr>
          <w:color w:val="000000" w:themeColor="text1"/>
        </w:rPr>
        <w:sectPr w:rsidR="0041237D" w:rsidRPr="00613593" w:rsidSect="000A2099">
          <w:pgSz w:w="23814" w:h="16839" w:orient="landscape" w:code="8"/>
          <w:pgMar w:top="1559" w:right="851" w:bottom="851" w:left="1418" w:header="567" w:footer="284" w:gutter="0"/>
          <w:cols w:space="720"/>
          <w:docGrid w:linePitch="381"/>
        </w:sectPr>
      </w:pPr>
    </w:p>
    <w:p w14:paraId="3583567D" w14:textId="77777777" w:rsidR="009A2583" w:rsidRPr="00613593" w:rsidRDefault="009A2583" w:rsidP="0041237D">
      <w:pPr>
        <w:pStyle w:val="10"/>
        <w:rPr>
          <w:color w:val="000000" w:themeColor="text1"/>
        </w:rPr>
      </w:pPr>
      <w:bookmarkStart w:id="36" w:name="_Toc508044076"/>
      <w:r w:rsidRPr="00613593">
        <w:rPr>
          <w:color w:val="000000" w:themeColor="text1"/>
        </w:rPr>
        <w:lastRenderedPageBreak/>
        <w:t xml:space="preserve">Балансы производительности ВПУ и максимального потребления теплоносителя </w:t>
      </w:r>
      <w:proofErr w:type="spellStart"/>
      <w:r w:rsidRPr="00613593">
        <w:rPr>
          <w:color w:val="000000" w:themeColor="text1"/>
        </w:rPr>
        <w:t>теплопотребляющими</w:t>
      </w:r>
      <w:proofErr w:type="spellEnd"/>
      <w:r w:rsidRPr="00613593">
        <w:rPr>
          <w:color w:val="000000" w:themeColor="text1"/>
        </w:rPr>
        <w:t xml:space="preserve"> установками потребителей</w:t>
      </w:r>
      <w:bookmarkEnd w:id="36"/>
    </w:p>
    <w:p w14:paraId="0A99BFB2" w14:textId="77777777" w:rsidR="009A2583" w:rsidRPr="00613593" w:rsidRDefault="009A2583" w:rsidP="002F4AFD">
      <w:pPr>
        <w:pStyle w:val="afffffff0"/>
        <w:widowControl w:val="0"/>
        <w:numPr>
          <w:ilvl w:val="0"/>
          <w:numId w:val="18"/>
        </w:numPr>
        <w:suppressAutoHyphens/>
        <w:spacing w:before="120" w:after="120" w:line="240" w:lineRule="auto"/>
        <w:ind w:right="-108"/>
        <w:contextualSpacing w:val="0"/>
        <w:outlineLvl w:val="1"/>
        <w:rPr>
          <w:b/>
          <w:bCs/>
          <w:iCs/>
          <w:vanish/>
          <w:color w:val="000000" w:themeColor="text1"/>
          <w:spacing w:val="0"/>
          <w:sz w:val="26"/>
          <w:szCs w:val="26"/>
        </w:rPr>
      </w:pPr>
      <w:bookmarkStart w:id="37" w:name="_Toc464470938"/>
      <w:bookmarkStart w:id="38" w:name="_Toc464476057"/>
      <w:bookmarkStart w:id="39" w:name="_Toc508005547"/>
      <w:bookmarkStart w:id="40" w:name="_Toc508005631"/>
      <w:bookmarkStart w:id="41" w:name="_Toc508044077"/>
      <w:bookmarkEnd w:id="37"/>
      <w:bookmarkEnd w:id="38"/>
      <w:bookmarkEnd w:id="39"/>
      <w:bookmarkEnd w:id="40"/>
      <w:bookmarkEnd w:id="41"/>
    </w:p>
    <w:p w14:paraId="475BD1AD" w14:textId="77777777" w:rsidR="009A2583" w:rsidRPr="00613593" w:rsidRDefault="009A2583" w:rsidP="002F4AFD">
      <w:pPr>
        <w:pStyle w:val="afffffff0"/>
        <w:widowControl w:val="0"/>
        <w:numPr>
          <w:ilvl w:val="0"/>
          <w:numId w:val="18"/>
        </w:numPr>
        <w:suppressAutoHyphens/>
        <w:spacing w:before="120" w:after="120" w:line="240" w:lineRule="auto"/>
        <w:ind w:right="-108"/>
        <w:contextualSpacing w:val="0"/>
        <w:outlineLvl w:val="1"/>
        <w:rPr>
          <w:b/>
          <w:bCs/>
          <w:iCs/>
          <w:vanish/>
          <w:color w:val="000000" w:themeColor="text1"/>
          <w:spacing w:val="0"/>
          <w:sz w:val="26"/>
          <w:szCs w:val="26"/>
        </w:rPr>
      </w:pPr>
      <w:bookmarkStart w:id="42" w:name="_Toc464470939"/>
      <w:bookmarkStart w:id="43" w:name="_Toc464476058"/>
      <w:bookmarkStart w:id="44" w:name="_Toc508005548"/>
      <w:bookmarkStart w:id="45" w:name="_Toc508005632"/>
      <w:bookmarkStart w:id="46" w:name="_Toc508044078"/>
      <w:bookmarkEnd w:id="42"/>
      <w:bookmarkEnd w:id="43"/>
      <w:bookmarkEnd w:id="44"/>
      <w:bookmarkEnd w:id="45"/>
      <w:bookmarkEnd w:id="46"/>
    </w:p>
    <w:p w14:paraId="2887B4AA" w14:textId="77777777" w:rsidR="009A2583" w:rsidRPr="00613593" w:rsidRDefault="009A2583" w:rsidP="002F4AFD">
      <w:pPr>
        <w:pStyle w:val="114"/>
        <w:numPr>
          <w:ilvl w:val="1"/>
          <w:numId w:val="18"/>
        </w:numPr>
        <w:spacing w:before="360" w:after="360" w:line="360" w:lineRule="auto"/>
        <w:ind w:right="0"/>
        <w:jc w:val="center"/>
        <w:rPr>
          <w:color w:val="000000" w:themeColor="text1"/>
          <w:sz w:val="28"/>
          <w:szCs w:val="28"/>
        </w:rPr>
      </w:pPr>
      <w:bookmarkStart w:id="47" w:name="_Toc508044079"/>
      <w:r w:rsidRPr="00613593">
        <w:rPr>
          <w:color w:val="000000" w:themeColor="text1"/>
          <w:sz w:val="28"/>
          <w:szCs w:val="28"/>
        </w:rPr>
        <w:t xml:space="preserve">Балансы производительности ВПУ и максимального потребления теплоносителя </w:t>
      </w:r>
      <w:proofErr w:type="spellStart"/>
      <w:r w:rsidRPr="00613593">
        <w:rPr>
          <w:color w:val="000000" w:themeColor="text1"/>
          <w:sz w:val="28"/>
          <w:szCs w:val="28"/>
        </w:rPr>
        <w:t>теплопотребляющими</w:t>
      </w:r>
      <w:proofErr w:type="spellEnd"/>
      <w:r w:rsidRPr="00613593">
        <w:rPr>
          <w:color w:val="000000" w:themeColor="text1"/>
          <w:sz w:val="28"/>
          <w:szCs w:val="28"/>
        </w:rPr>
        <w:t xml:space="preserve"> установками потребителей в системе теплоснабжения от </w:t>
      </w:r>
      <w:r w:rsidR="008A2F87" w:rsidRPr="00613593">
        <w:rPr>
          <w:color w:val="000000" w:themeColor="text1"/>
          <w:sz w:val="28"/>
          <w:szCs w:val="28"/>
        </w:rPr>
        <w:t>котельной МП «Теплоснабжение»</w:t>
      </w:r>
      <w:bookmarkEnd w:id="47"/>
    </w:p>
    <w:p w14:paraId="792A96ED" w14:textId="348CF207" w:rsidR="009A2583" w:rsidRPr="00613593" w:rsidRDefault="009A2583" w:rsidP="009A2583">
      <w:pPr>
        <w:pStyle w:val="affffffff5"/>
        <w:rPr>
          <w:color w:val="000000" w:themeColor="text1"/>
        </w:rPr>
      </w:pPr>
      <w:r w:rsidRPr="00613593">
        <w:rPr>
          <w:color w:val="000000" w:themeColor="text1"/>
        </w:rPr>
        <w:t xml:space="preserve">Описание системы подпитки тепловой сети </w:t>
      </w:r>
      <w:r w:rsidR="008A2F87" w:rsidRPr="00613593">
        <w:rPr>
          <w:color w:val="000000" w:themeColor="text1"/>
        </w:rPr>
        <w:t xml:space="preserve">от котельной МП «Теплоснабжение» </w:t>
      </w:r>
      <w:r w:rsidRPr="00613593">
        <w:rPr>
          <w:color w:val="000000" w:themeColor="text1"/>
        </w:rPr>
        <w:t xml:space="preserve">представлено в разделе 7 Главы 1. «Существующее положение в сфере производства, передачи и потребления тепловой энергии для целей теплоснабжения», обосновывающих материалов к </w:t>
      </w:r>
      <w:r w:rsidR="008A2F87" w:rsidRPr="00613593">
        <w:rPr>
          <w:color w:val="000000" w:themeColor="text1"/>
        </w:rPr>
        <w:t>актуализации схемы</w:t>
      </w:r>
      <w:r w:rsidRPr="00613593">
        <w:rPr>
          <w:color w:val="000000" w:themeColor="text1"/>
        </w:rPr>
        <w:t xml:space="preserve"> теплоснабжения муниципального образования городской округ город </w:t>
      </w:r>
      <w:r w:rsidR="008A2F87" w:rsidRPr="00613593">
        <w:rPr>
          <w:color w:val="000000" w:themeColor="text1"/>
        </w:rPr>
        <w:t>Обнинск</w:t>
      </w:r>
      <w:r w:rsidRPr="00613593">
        <w:rPr>
          <w:color w:val="000000" w:themeColor="text1"/>
        </w:rPr>
        <w:t xml:space="preserve"> на период 20</w:t>
      </w:r>
      <w:r w:rsidR="00B65D42" w:rsidRPr="00613593">
        <w:rPr>
          <w:color w:val="000000" w:themeColor="text1"/>
        </w:rPr>
        <w:t>21</w:t>
      </w:r>
      <w:r w:rsidRPr="00613593">
        <w:rPr>
          <w:color w:val="000000" w:themeColor="text1"/>
        </w:rPr>
        <w:t>-203</w:t>
      </w:r>
      <w:r w:rsidR="00B65D42" w:rsidRPr="00613593">
        <w:rPr>
          <w:color w:val="000000" w:themeColor="text1"/>
        </w:rPr>
        <w:t>5</w:t>
      </w:r>
      <w:r w:rsidRPr="00613593">
        <w:rPr>
          <w:color w:val="000000" w:themeColor="text1"/>
        </w:rPr>
        <w:t xml:space="preserve"> гг. </w:t>
      </w:r>
    </w:p>
    <w:p w14:paraId="71ECF2A3" w14:textId="77777777" w:rsidR="009A2583" w:rsidRPr="00613593" w:rsidRDefault="009A2583" w:rsidP="009A2583">
      <w:pPr>
        <w:pStyle w:val="affffffff5"/>
        <w:rPr>
          <w:color w:val="000000" w:themeColor="text1"/>
        </w:rPr>
      </w:pPr>
      <w:r w:rsidRPr="00613593">
        <w:rPr>
          <w:color w:val="000000" w:themeColor="text1"/>
        </w:rPr>
        <w:t xml:space="preserve">Баланс ВПУ </w:t>
      </w:r>
      <w:r w:rsidR="008A2F87" w:rsidRPr="00613593">
        <w:rPr>
          <w:color w:val="000000" w:themeColor="text1"/>
        </w:rPr>
        <w:t xml:space="preserve">котельной МП «Теплоснабжение» </w:t>
      </w:r>
      <w:r w:rsidRPr="00613593">
        <w:rPr>
          <w:color w:val="000000" w:themeColor="text1"/>
        </w:rPr>
        <w:t xml:space="preserve">представлен </w:t>
      </w:r>
      <w:r w:rsidR="008A2F87" w:rsidRPr="00613593">
        <w:rPr>
          <w:color w:val="000000" w:themeColor="text1"/>
        </w:rPr>
        <w:t xml:space="preserve">на таблице </w:t>
      </w:r>
      <w:r w:rsidR="00524F04" w:rsidRPr="00613593">
        <w:rPr>
          <w:color w:val="000000" w:themeColor="text1"/>
        </w:rPr>
        <w:t>7</w:t>
      </w:r>
      <w:r w:rsidRPr="00613593">
        <w:rPr>
          <w:color w:val="000000" w:themeColor="text1"/>
        </w:rPr>
        <w:t xml:space="preserve"> и </w:t>
      </w:r>
      <w:r w:rsidR="008A2F87" w:rsidRPr="00613593">
        <w:rPr>
          <w:color w:val="000000" w:themeColor="text1"/>
        </w:rPr>
        <w:t xml:space="preserve">рисунке </w:t>
      </w:r>
      <w:r w:rsidR="00524F04" w:rsidRPr="00613593">
        <w:rPr>
          <w:color w:val="000000" w:themeColor="text1"/>
        </w:rPr>
        <w:t>13</w:t>
      </w:r>
      <w:r w:rsidRPr="00613593">
        <w:rPr>
          <w:color w:val="000000" w:themeColor="text1"/>
        </w:rPr>
        <w:t>.</w:t>
      </w:r>
    </w:p>
    <w:p w14:paraId="2A2550D3" w14:textId="77777777" w:rsidR="009A2583" w:rsidRPr="00613593" w:rsidRDefault="009A2583" w:rsidP="009A2583">
      <w:pPr>
        <w:pStyle w:val="affffffff5"/>
        <w:rPr>
          <w:color w:val="000000" w:themeColor="text1"/>
        </w:rPr>
      </w:pPr>
      <w:r w:rsidRPr="00613593">
        <w:rPr>
          <w:color w:val="000000" w:themeColor="text1"/>
        </w:rPr>
        <w:t xml:space="preserve">Из баланса видно, что ВПУ </w:t>
      </w:r>
      <w:r w:rsidR="008A2F87" w:rsidRPr="00613593">
        <w:rPr>
          <w:color w:val="000000" w:themeColor="text1"/>
        </w:rPr>
        <w:t xml:space="preserve">котельной МП «Теплоснабжение» </w:t>
      </w:r>
      <w:r w:rsidRPr="00613593">
        <w:rPr>
          <w:color w:val="000000" w:themeColor="text1"/>
        </w:rPr>
        <w:t xml:space="preserve">имеет резерв располагаемой производительности для нужд подпитки тепловой сети на весь срок </w:t>
      </w:r>
      <w:r w:rsidR="008A2F87" w:rsidRPr="00613593">
        <w:rPr>
          <w:color w:val="000000" w:themeColor="text1"/>
        </w:rPr>
        <w:t>разработки Схемы теплоснабжения</w:t>
      </w:r>
      <w:r w:rsidRPr="00613593">
        <w:rPr>
          <w:color w:val="000000" w:themeColor="text1"/>
        </w:rPr>
        <w:t>.</w:t>
      </w:r>
    </w:p>
    <w:p w14:paraId="749A80FF" w14:textId="77777777" w:rsidR="009A2583" w:rsidRPr="00613593" w:rsidRDefault="009A2583" w:rsidP="009A2583">
      <w:pPr>
        <w:pStyle w:val="affffffff5"/>
        <w:rPr>
          <w:color w:val="000000" w:themeColor="text1"/>
        </w:rPr>
      </w:pPr>
    </w:p>
    <w:p w14:paraId="6653A860" w14:textId="77777777" w:rsidR="009A2583" w:rsidRPr="00613593" w:rsidRDefault="009A2583" w:rsidP="009A2583">
      <w:pPr>
        <w:pStyle w:val="affffffff5"/>
        <w:rPr>
          <w:color w:val="000000" w:themeColor="text1"/>
        </w:rPr>
      </w:pPr>
    </w:p>
    <w:p w14:paraId="326F60E3" w14:textId="77777777" w:rsidR="009A2583" w:rsidRPr="00613593" w:rsidRDefault="009A2583" w:rsidP="009A2583">
      <w:pPr>
        <w:pStyle w:val="affffffff5"/>
        <w:rPr>
          <w:color w:val="000000" w:themeColor="text1"/>
        </w:rPr>
        <w:sectPr w:rsidR="009A2583" w:rsidRPr="00613593" w:rsidSect="000A2099">
          <w:pgSz w:w="11906" w:h="16838" w:code="9"/>
          <w:pgMar w:top="1418" w:right="851" w:bottom="851" w:left="1559" w:header="567" w:footer="284" w:gutter="0"/>
          <w:cols w:space="720"/>
          <w:docGrid w:linePitch="381"/>
        </w:sectPr>
      </w:pPr>
    </w:p>
    <w:p w14:paraId="75E4C186" w14:textId="77777777" w:rsidR="009A2583" w:rsidRPr="00613593" w:rsidRDefault="000A1055" w:rsidP="000A1055">
      <w:pPr>
        <w:pStyle w:val="afffffa"/>
        <w:rPr>
          <w:color w:val="000000" w:themeColor="text1"/>
        </w:rPr>
      </w:pPr>
      <w:bookmarkStart w:id="48" w:name="_Ref464476325"/>
      <w:bookmarkStart w:id="49" w:name="_Toc508043923"/>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7</w:t>
      </w:r>
      <w:r w:rsidR="00BD6A37" w:rsidRPr="00613593">
        <w:rPr>
          <w:noProof/>
          <w:color w:val="000000" w:themeColor="text1"/>
        </w:rPr>
        <w:fldChar w:fldCharType="end"/>
      </w:r>
      <w:bookmarkEnd w:id="48"/>
      <w:r w:rsidRPr="00613593">
        <w:rPr>
          <w:color w:val="000000" w:themeColor="text1"/>
        </w:rPr>
        <w:t xml:space="preserve"> – </w:t>
      </w:r>
      <w:r w:rsidR="009A2583" w:rsidRPr="00613593">
        <w:rPr>
          <w:color w:val="000000" w:themeColor="text1"/>
        </w:rPr>
        <w:t xml:space="preserve">Баланс ВПУ </w:t>
      </w:r>
      <w:r w:rsidR="002F7FFE" w:rsidRPr="00613593">
        <w:rPr>
          <w:color w:val="000000" w:themeColor="text1"/>
        </w:rPr>
        <w:t xml:space="preserve">котельной </w:t>
      </w:r>
      <w:r w:rsidR="002F7FFE" w:rsidRPr="00613593">
        <w:rPr>
          <w:color w:val="000000" w:themeColor="text1"/>
          <w:szCs w:val="24"/>
          <w:lang w:eastAsia="ru-RU"/>
        </w:rPr>
        <w:t>МП «Теплоснабжение»</w:t>
      </w:r>
      <w:bookmarkEnd w:id="49"/>
    </w:p>
    <w:tbl>
      <w:tblPr>
        <w:tblW w:w="5000" w:type="pct"/>
        <w:tblLook w:val="04A0" w:firstRow="1" w:lastRow="0" w:firstColumn="1" w:lastColumn="0" w:noHBand="0" w:noVBand="1"/>
      </w:tblPr>
      <w:tblGrid>
        <w:gridCol w:w="4049"/>
        <w:gridCol w:w="1151"/>
        <w:gridCol w:w="1071"/>
        <w:gridCol w:w="1071"/>
        <w:gridCol w:w="1071"/>
        <w:gridCol w:w="1070"/>
        <w:gridCol w:w="1070"/>
        <w:gridCol w:w="1070"/>
        <w:gridCol w:w="1070"/>
        <w:gridCol w:w="1070"/>
        <w:gridCol w:w="1070"/>
        <w:gridCol w:w="1070"/>
        <w:gridCol w:w="1070"/>
        <w:gridCol w:w="1070"/>
        <w:gridCol w:w="1070"/>
        <w:gridCol w:w="1070"/>
        <w:gridCol w:w="1070"/>
      </w:tblGrid>
      <w:tr w:rsidR="002F7FFE" w:rsidRPr="00613593" w14:paraId="25DF1C5C" w14:textId="77777777" w:rsidTr="00520562">
        <w:trPr>
          <w:trHeight w:val="454"/>
        </w:trPr>
        <w:tc>
          <w:tcPr>
            <w:tcW w:w="40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E12272" w14:textId="77777777" w:rsidR="002F7FFE" w:rsidRPr="00613593" w:rsidRDefault="002F7FFE" w:rsidP="008A2F87">
            <w:pPr>
              <w:ind w:right="0"/>
              <w:rPr>
                <w:b/>
                <w:bCs/>
                <w:color w:val="000000" w:themeColor="text1"/>
                <w:sz w:val="20"/>
                <w:lang w:eastAsia="ru-RU"/>
              </w:rPr>
            </w:pPr>
            <w:r w:rsidRPr="00613593">
              <w:rPr>
                <w:b/>
                <w:bCs/>
                <w:color w:val="000000" w:themeColor="text1"/>
                <w:sz w:val="20"/>
                <w:lang w:eastAsia="ru-RU"/>
              </w:rPr>
              <w:t>Показатель</w:t>
            </w:r>
          </w:p>
        </w:tc>
        <w:tc>
          <w:tcPr>
            <w:tcW w:w="1151" w:type="dxa"/>
            <w:tcBorders>
              <w:top w:val="single" w:sz="4" w:space="0" w:color="auto"/>
              <w:left w:val="nil"/>
              <w:bottom w:val="single" w:sz="4" w:space="0" w:color="auto"/>
              <w:right w:val="single" w:sz="4" w:space="0" w:color="auto"/>
            </w:tcBorders>
            <w:shd w:val="clear" w:color="auto" w:fill="auto"/>
            <w:vAlign w:val="center"/>
            <w:hideMark/>
          </w:tcPr>
          <w:p w14:paraId="4EF3577D" w14:textId="77777777" w:rsidR="002F7FFE" w:rsidRPr="00613593" w:rsidRDefault="002F7FFE" w:rsidP="008A2F87">
            <w:pPr>
              <w:ind w:right="0"/>
              <w:rPr>
                <w:b/>
                <w:bCs/>
                <w:color w:val="000000" w:themeColor="text1"/>
                <w:sz w:val="20"/>
              </w:rPr>
            </w:pPr>
            <w:r w:rsidRPr="00613593">
              <w:rPr>
                <w:b/>
                <w:bCs/>
                <w:color w:val="000000" w:themeColor="text1"/>
                <w:sz w:val="20"/>
              </w:rPr>
              <w:t>2018</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8703BB6" w14:textId="77777777" w:rsidR="002F7FFE" w:rsidRPr="00613593" w:rsidRDefault="002F7FFE" w:rsidP="008A2F87">
            <w:pPr>
              <w:ind w:right="0"/>
              <w:rPr>
                <w:b/>
                <w:bCs/>
                <w:color w:val="000000" w:themeColor="text1"/>
                <w:sz w:val="20"/>
              </w:rPr>
            </w:pPr>
            <w:r w:rsidRPr="00613593">
              <w:rPr>
                <w:b/>
                <w:bCs/>
                <w:color w:val="000000" w:themeColor="text1"/>
                <w:sz w:val="20"/>
              </w:rPr>
              <w:t>2019</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4AFA523" w14:textId="77777777" w:rsidR="002F7FFE" w:rsidRPr="00613593" w:rsidRDefault="002F7FFE" w:rsidP="008A2F87">
            <w:pPr>
              <w:ind w:right="0"/>
              <w:rPr>
                <w:b/>
                <w:bCs/>
                <w:color w:val="000000" w:themeColor="text1"/>
                <w:sz w:val="20"/>
              </w:rPr>
            </w:pPr>
            <w:r w:rsidRPr="00613593">
              <w:rPr>
                <w:b/>
                <w:bCs/>
                <w:color w:val="000000" w:themeColor="text1"/>
                <w:sz w:val="20"/>
              </w:rPr>
              <w:t>2020</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515EF865" w14:textId="77777777" w:rsidR="002F7FFE" w:rsidRPr="00613593" w:rsidRDefault="002F7FFE" w:rsidP="008A2F87">
            <w:pPr>
              <w:ind w:right="0"/>
              <w:rPr>
                <w:b/>
                <w:bCs/>
                <w:color w:val="000000" w:themeColor="text1"/>
                <w:sz w:val="20"/>
              </w:rPr>
            </w:pPr>
            <w:r w:rsidRPr="00613593">
              <w:rPr>
                <w:b/>
                <w:bCs/>
                <w:color w:val="000000" w:themeColor="text1"/>
                <w:sz w:val="20"/>
              </w:rPr>
              <w:t>2021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436C1BE0" w14:textId="77777777" w:rsidR="002F7FFE" w:rsidRPr="00613593" w:rsidRDefault="002F7FFE" w:rsidP="008A2F87">
            <w:pPr>
              <w:ind w:right="0"/>
              <w:rPr>
                <w:b/>
                <w:bCs/>
                <w:color w:val="000000" w:themeColor="text1"/>
                <w:sz w:val="20"/>
              </w:rPr>
            </w:pPr>
            <w:r w:rsidRPr="00613593">
              <w:rPr>
                <w:b/>
                <w:bCs/>
                <w:color w:val="000000" w:themeColor="text1"/>
                <w:sz w:val="20"/>
              </w:rPr>
              <w:t>2022</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25762A68" w14:textId="77777777" w:rsidR="002F7FFE" w:rsidRPr="00613593" w:rsidRDefault="002F7FFE" w:rsidP="008A2F87">
            <w:pPr>
              <w:ind w:right="0"/>
              <w:rPr>
                <w:b/>
                <w:bCs/>
                <w:color w:val="000000" w:themeColor="text1"/>
                <w:sz w:val="20"/>
              </w:rPr>
            </w:pPr>
            <w:r w:rsidRPr="00613593">
              <w:rPr>
                <w:b/>
                <w:bCs/>
                <w:color w:val="000000" w:themeColor="text1"/>
                <w:sz w:val="20"/>
              </w:rPr>
              <w:t>2023</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41459CF1" w14:textId="77777777" w:rsidR="002F7FFE" w:rsidRPr="00613593" w:rsidRDefault="002F7FFE" w:rsidP="008A2F87">
            <w:pPr>
              <w:ind w:right="0"/>
              <w:rPr>
                <w:b/>
                <w:bCs/>
                <w:color w:val="000000" w:themeColor="text1"/>
                <w:sz w:val="20"/>
              </w:rPr>
            </w:pPr>
            <w:r w:rsidRPr="00613593">
              <w:rPr>
                <w:b/>
                <w:bCs/>
                <w:color w:val="000000" w:themeColor="text1"/>
                <w:sz w:val="20"/>
              </w:rPr>
              <w:t>2024</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26A29621" w14:textId="77777777" w:rsidR="002F7FFE" w:rsidRPr="00613593" w:rsidRDefault="002F7FFE" w:rsidP="008A2F87">
            <w:pPr>
              <w:ind w:right="0"/>
              <w:rPr>
                <w:b/>
                <w:bCs/>
                <w:color w:val="000000" w:themeColor="text1"/>
                <w:sz w:val="20"/>
              </w:rPr>
            </w:pPr>
            <w:r w:rsidRPr="00613593">
              <w:rPr>
                <w:b/>
                <w:bCs/>
                <w:color w:val="000000" w:themeColor="text1"/>
                <w:sz w:val="20"/>
              </w:rPr>
              <w:t>2025</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46663BE4" w14:textId="77777777" w:rsidR="002F7FFE" w:rsidRPr="00613593" w:rsidRDefault="002F7FFE" w:rsidP="008A2F87">
            <w:pPr>
              <w:ind w:right="0"/>
              <w:rPr>
                <w:b/>
                <w:bCs/>
                <w:color w:val="000000" w:themeColor="text1"/>
                <w:sz w:val="20"/>
              </w:rPr>
            </w:pPr>
            <w:r w:rsidRPr="00613593">
              <w:rPr>
                <w:b/>
                <w:bCs/>
                <w:color w:val="000000" w:themeColor="text1"/>
                <w:sz w:val="20"/>
              </w:rPr>
              <w:t>2026</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5B1473BE" w14:textId="77777777" w:rsidR="002F7FFE" w:rsidRPr="00613593" w:rsidRDefault="002F7FFE" w:rsidP="008A2F87">
            <w:pPr>
              <w:ind w:right="0"/>
              <w:rPr>
                <w:b/>
                <w:bCs/>
                <w:color w:val="000000" w:themeColor="text1"/>
                <w:sz w:val="20"/>
              </w:rPr>
            </w:pPr>
            <w:r w:rsidRPr="00613593">
              <w:rPr>
                <w:b/>
                <w:bCs/>
                <w:color w:val="000000" w:themeColor="text1"/>
                <w:sz w:val="20"/>
              </w:rPr>
              <w:t>2027</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3AA918AA" w14:textId="77777777" w:rsidR="002F7FFE" w:rsidRPr="00613593" w:rsidRDefault="002F7FFE" w:rsidP="008A2F87">
            <w:pPr>
              <w:ind w:right="0"/>
              <w:rPr>
                <w:b/>
                <w:bCs/>
                <w:color w:val="000000" w:themeColor="text1"/>
                <w:sz w:val="20"/>
              </w:rPr>
            </w:pPr>
            <w:r w:rsidRPr="00613593">
              <w:rPr>
                <w:b/>
                <w:bCs/>
                <w:color w:val="000000" w:themeColor="text1"/>
                <w:sz w:val="20"/>
              </w:rPr>
              <w:t>2028</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04240708" w14:textId="77777777" w:rsidR="002F7FFE" w:rsidRPr="00613593" w:rsidRDefault="002F7FFE" w:rsidP="008A2F87">
            <w:pPr>
              <w:ind w:right="0"/>
              <w:rPr>
                <w:b/>
                <w:bCs/>
                <w:color w:val="000000" w:themeColor="text1"/>
                <w:sz w:val="20"/>
              </w:rPr>
            </w:pPr>
            <w:r w:rsidRPr="00613593">
              <w:rPr>
                <w:b/>
                <w:bCs/>
                <w:color w:val="000000" w:themeColor="text1"/>
                <w:sz w:val="20"/>
              </w:rPr>
              <w:t>2029</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752E6624" w14:textId="77777777" w:rsidR="002F7FFE" w:rsidRPr="00613593" w:rsidRDefault="002F7FFE" w:rsidP="008A2F87">
            <w:pPr>
              <w:ind w:right="0"/>
              <w:rPr>
                <w:b/>
                <w:bCs/>
                <w:color w:val="000000" w:themeColor="text1"/>
                <w:sz w:val="20"/>
              </w:rPr>
            </w:pPr>
            <w:r w:rsidRPr="00613593">
              <w:rPr>
                <w:b/>
                <w:bCs/>
                <w:color w:val="000000" w:themeColor="text1"/>
                <w:sz w:val="20"/>
              </w:rPr>
              <w:t>2030</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101161AD" w14:textId="77777777" w:rsidR="002F7FFE" w:rsidRPr="00613593" w:rsidRDefault="002F7FFE" w:rsidP="008A2F87">
            <w:pPr>
              <w:ind w:right="0"/>
              <w:rPr>
                <w:b/>
                <w:bCs/>
                <w:color w:val="000000" w:themeColor="text1"/>
                <w:sz w:val="20"/>
              </w:rPr>
            </w:pPr>
            <w:r w:rsidRPr="00613593">
              <w:rPr>
                <w:b/>
                <w:bCs/>
                <w:color w:val="000000" w:themeColor="text1"/>
                <w:sz w:val="20"/>
              </w:rPr>
              <w:t>2031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05DCE139" w14:textId="77777777" w:rsidR="002F7FFE" w:rsidRPr="00613593" w:rsidRDefault="002F7FFE" w:rsidP="008A2F87">
            <w:pPr>
              <w:ind w:right="0"/>
              <w:rPr>
                <w:b/>
                <w:bCs/>
                <w:color w:val="000000" w:themeColor="text1"/>
                <w:sz w:val="20"/>
              </w:rPr>
            </w:pPr>
            <w:r w:rsidRPr="00613593">
              <w:rPr>
                <w:b/>
                <w:bCs/>
                <w:color w:val="000000" w:themeColor="text1"/>
                <w:sz w:val="20"/>
              </w:rPr>
              <w:t>2032</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05B9041A" w14:textId="3C5B3D7A" w:rsidR="002F7FFE" w:rsidRPr="00613593" w:rsidRDefault="00366AAC" w:rsidP="008A2F87">
            <w:pPr>
              <w:ind w:right="0"/>
              <w:rPr>
                <w:b/>
                <w:bCs/>
                <w:color w:val="000000" w:themeColor="text1"/>
                <w:sz w:val="20"/>
              </w:rPr>
            </w:pPr>
            <w:r w:rsidRPr="00613593">
              <w:rPr>
                <w:b/>
                <w:bCs/>
                <w:color w:val="000000" w:themeColor="text1"/>
                <w:sz w:val="20"/>
              </w:rPr>
              <w:t>2033 - 2035</w:t>
            </w:r>
          </w:p>
        </w:tc>
      </w:tr>
      <w:tr w:rsidR="00DD6DC0" w:rsidRPr="00613593" w14:paraId="035D1BC2"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7B4FB0C3" w14:textId="77777777" w:rsidR="00DD6DC0" w:rsidRPr="00613593" w:rsidRDefault="00DD6DC0" w:rsidP="00DD6DC0">
            <w:pPr>
              <w:ind w:right="0"/>
              <w:jc w:val="left"/>
              <w:rPr>
                <w:color w:val="000000" w:themeColor="text1"/>
                <w:sz w:val="20"/>
                <w:lang w:eastAsia="ru-RU"/>
              </w:rPr>
            </w:pPr>
            <w:r w:rsidRPr="00613593">
              <w:rPr>
                <w:color w:val="000000" w:themeColor="text1"/>
                <w:sz w:val="20"/>
                <w:lang w:eastAsia="ru-RU"/>
              </w:rPr>
              <w:t>Объем сети общий, м</w:t>
            </w:r>
            <w:r w:rsidRPr="00613593">
              <w:rPr>
                <w:color w:val="000000" w:themeColor="text1"/>
                <w:sz w:val="20"/>
                <w:vertAlign w:val="superscript"/>
                <w:lang w:eastAsia="ru-RU"/>
              </w:rPr>
              <w:t>3</w:t>
            </w:r>
          </w:p>
        </w:tc>
        <w:tc>
          <w:tcPr>
            <w:tcW w:w="1151" w:type="dxa"/>
            <w:tcBorders>
              <w:top w:val="nil"/>
              <w:left w:val="nil"/>
              <w:bottom w:val="single" w:sz="4" w:space="0" w:color="auto"/>
              <w:right w:val="single" w:sz="4" w:space="0" w:color="auto"/>
            </w:tcBorders>
            <w:shd w:val="clear" w:color="auto" w:fill="auto"/>
            <w:vAlign w:val="center"/>
            <w:hideMark/>
          </w:tcPr>
          <w:p w14:paraId="3B3D23A6" w14:textId="77777777" w:rsidR="00DD6DC0" w:rsidRPr="00613593" w:rsidRDefault="00DD6DC0" w:rsidP="00DD6DC0">
            <w:pPr>
              <w:ind w:right="0"/>
              <w:rPr>
                <w:color w:val="000000" w:themeColor="text1"/>
                <w:sz w:val="20"/>
              </w:rPr>
            </w:pPr>
            <w:r w:rsidRPr="00613593">
              <w:rPr>
                <w:color w:val="000000" w:themeColor="text1"/>
                <w:sz w:val="20"/>
              </w:rPr>
              <w:t>21987,25</w:t>
            </w:r>
          </w:p>
        </w:tc>
        <w:tc>
          <w:tcPr>
            <w:tcW w:w="1071" w:type="dxa"/>
            <w:tcBorders>
              <w:top w:val="nil"/>
              <w:left w:val="nil"/>
              <w:bottom w:val="single" w:sz="4" w:space="0" w:color="auto"/>
              <w:right w:val="single" w:sz="4" w:space="0" w:color="auto"/>
            </w:tcBorders>
            <w:shd w:val="clear" w:color="auto" w:fill="auto"/>
            <w:vAlign w:val="center"/>
            <w:hideMark/>
          </w:tcPr>
          <w:p w14:paraId="338D660E" w14:textId="77777777" w:rsidR="00DD6DC0" w:rsidRPr="00613593" w:rsidRDefault="00DD6DC0" w:rsidP="00DD6DC0">
            <w:pPr>
              <w:ind w:right="0"/>
              <w:rPr>
                <w:color w:val="000000" w:themeColor="text1"/>
                <w:sz w:val="20"/>
              </w:rPr>
            </w:pPr>
            <w:r w:rsidRPr="00613593">
              <w:rPr>
                <w:color w:val="000000" w:themeColor="text1"/>
                <w:sz w:val="20"/>
              </w:rPr>
              <w:t>22903,55</w:t>
            </w:r>
          </w:p>
        </w:tc>
        <w:tc>
          <w:tcPr>
            <w:tcW w:w="1071" w:type="dxa"/>
            <w:tcBorders>
              <w:top w:val="nil"/>
              <w:left w:val="nil"/>
              <w:bottom w:val="single" w:sz="4" w:space="0" w:color="auto"/>
              <w:right w:val="single" w:sz="4" w:space="0" w:color="auto"/>
            </w:tcBorders>
            <w:shd w:val="clear" w:color="auto" w:fill="auto"/>
            <w:vAlign w:val="center"/>
            <w:hideMark/>
          </w:tcPr>
          <w:p w14:paraId="5290FD41" w14:textId="77777777" w:rsidR="00DD6DC0" w:rsidRPr="00613593" w:rsidRDefault="00DD6DC0" w:rsidP="00DD6DC0">
            <w:pPr>
              <w:ind w:right="0"/>
              <w:rPr>
                <w:color w:val="000000" w:themeColor="text1"/>
                <w:sz w:val="20"/>
              </w:rPr>
            </w:pPr>
            <w:r w:rsidRPr="00613593">
              <w:rPr>
                <w:color w:val="000000" w:themeColor="text1"/>
                <w:sz w:val="20"/>
              </w:rPr>
              <w:t>23809,82</w:t>
            </w:r>
          </w:p>
        </w:tc>
        <w:tc>
          <w:tcPr>
            <w:tcW w:w="1071" w:type="dxa"/>
            <w:tcBorders>
              <w:top w:val="nil"/>
              <w:left w:val="nil"/>
              <w:bottom w:val="single" w:sz="4" w:space="0" w:color="auto"/>
              <w:right w:val="single" w:sz="4" w:space="0" w:color="auto"/>
            </w:tcBorders>
            <w:shd w:val="clear" w:color="auto" w:fill="auto"/>
            <w:vAlign w:val="center"/>
            <w:hideMark/>
          </w:tcPr>
          <w:p w14:paraId="1F507C1C" w14:textId="77777777" w:rsidR="00DD6DC0" w:rsidRPr="00613593" w:rsidRDefault="00DD6DC0" w:rsidP="00DD6DC0">
            <w:pPr>
              <w:ind w:right="0"/>
              <w:rPr>
                <w:color w:val="000000" w:themeColor="text1"/>
                <w:sz w:val="20"/>
              </w:rPr>
            </w:pPr>
            <w:r w:rsidRPr="00613593">
              <w:rPr>
                <w:color w:val="000000" w:themeColor="text1"/>
                <w:sz w:val="20"/>
              </w:rPr>
              <w:t>24930,30</w:t>
            </w:r>
          </w:p>
        </w:tc>
        <w:tc>
          <w:tcPr>
            <w:tcW w:w="1070" w:type="dxa"/>
            <w:tcBorders>
              <w:top w:val="nil"/>
              <w:left w:val="nil"/>
              <w:bottom w:val="single" w:sz="4" w:space="0" w:color="auto"/>
              <w:right w:val="single" w:sz="4" w:space="0" w:color="auto"/>
            </w:tcBorders>
            <w:shd w:val="clear" w:color="auto" w:fill="auto"/>
            <w:vAlign w:val="center"/>
            <w:hideMark/>
          </w:tcPr>
          <w:p w14:paraId="6DB5FB50" w14:textId="77777777" w:rsidR="00DD6DC0" w:rsidRPr="00613593" w:rsidRDefault="00DD6DC0" w:rsidP="00DD6DC0">
            <w:pPr>
              <w:ind w:right="0"/>
              <w:rPr>
                <w:color w:val="000000" w:themeColor="text1"/>
                <w:sz w:val="20"/>
              </w:rPr>
            </w:pPr>
            <w:r w:rsidRPr="00613593">
              <w:rPr>
                <w:color w:val="000000" w:themeColor="text1"/>
                <w:sz w:val="20"/>
              </w:rPr>
              <w:t>25449,78</w:t>
            </w:r>
          </w:p>
        </w:tc>
        <w:tc>
          <w:tcPr>
            <w:tcW w:w="1070" w:type="dxa"/>
            <w:tcBorders>
              <w:top w:val="nil"/>
              <w:left w:val="nil"/>
              <w:bottom w:val="single" w:sz="4" w:space="0" w:color="auto"/>
              <w:right w:val="single" w:sz="4" w:space="0" w:color="auto"/>
            </w:tcBorders>
            <w:shd w:val="clear" w:color="auto" w:fill="auto"/>
            <w:vAlign w:val="center"/>
            <w:hideMark/>
          </w:tcPr>
          <w:p w14:paraId="79770E4A" w14:textId="77777777" w:rsidR="00DD6DC0" w:rsidRPr="00613593" w:rsidRDefault="00DD6DC0" w:rsidP="00DD6DC0">
            <w:pPr>
              <w:ind w:right="0"/>
              <w:rPr>
                <w:color w:val="000000" w:themeColor="text1"/>
                <w:sz w:val="20"/>
              </w:rPr>
            </w:pPr>
            <w:r w:rsidRPr="00613593">
              <w:rPr>
                <w:color w:val="000000" w:themeColor="text1"/>
                <w:sz w:val="20"/>
              </w:rPr>
              <w:t>25698,01</w:t>
            </w:r>
          </w:p>
        </w:tc>
        <w:tc>
          <w:tcPr>
            <w:tcW w:w="1070" w:type="dxa"/>
            <w:tcBorders>
              <w:top w:val="nil"/>
              <w:left w:val="nil"/>
              <w:bottom w:val="single" w:sz="4" w:space="0" w:color="auto"/>
              <w:right w:val="single" w:sz="4" w:space="0" w:color="auto"/>
            </w:tcBorders>
            <w:shd w:val="clear" w:color="auto" w:fill="auto"/>
            <w:vAlign w:val="center"/>
            <w:hideMark/>
          </w:tcPr>
          <w:p w14:paraId="676C322E" w14:textId="77777777" w:rsidR="00DD6DC0" w:rsidRPr="00613593" w:rsidRDefault="00DD6DC0" w:rsidP="00DD6DC0">
            <w:pPr>
              <w:ind w:right="0"/>
              <w:rPr>
                <w:color w:val="000000" w:themeColor="text1"/>
                <w:sz w:val="20"/>
              </w:rPr>
            </w:pPr>
            <w:r w:rsidRPr="00613593">
              <w:rPr>
                <w:color w:val="000000" w:themeColor="text1"/>
                <w:sz w:val="20"/>
              </w:rPr>
              <w:t>26313,63</w:t>
            </w:r>
          </w:p>
        </w:tc>
        <w:tc>
          <w:tcPr>
            <w:tcW w:w="1070" w:type="dxa"/>
            <w:tcBorders>
              <w:top w:val="nil"/>
              <w:left w:val="nil"/>
              <w:bottom w:val="single" w:sz="4" w:space="0" w:color="auto"/>
              <w:right w:val="single" w:sz="4" w:space="0" w:color="auto"/>
            </w:tcBorders>
            <w:shd w:val="clear" w:color="auto" w:fill="auto"/>
            <w:vAlign w:val="center"/>
            <w:hideMark/>
          </w:tcPr>
          <w:p w14:paraId="3CCDEDF2" w14:textId="77777777" w:rsidR="00DD6DC0" w:rsidRPr="00613593" w:rsidRDefault="00DD6DC0" w:rsidP="00DD6DC0">
            <w:pPr>
              <w:ind w:right="0"/>
              <w:rPr>
                <w:color w:val="000000" w:themeColor="text1"/>
                <w:sz w:val="20"/>
              </w:rPr>
            </w:pPr>
            <w:r w:rsidRPr="00613593">
              <w:rPr>
                <w:color w:val="000000" w:themeColor="text1"/>
                <w:sz w:val="20"/>
              </w:rPr>
              <w:t>26521,54</w:t>
            </w:r>
          </w:p>
        </w:tc>
        <w:tc>
          <w:tcPr>
            <w:tcW w:w="1070" w:type="dxa"/>
            <w:tcBorders>
              <w:top w:val="nil"/>
              <w:left w:val="nil"/>
              <w:bottom w:val="single" w:sz="4" w:space="0" w:color="auto"/>
              <w:right w:val="single" w:sz="4" w:space="0" w:color="auto"/>
            </w:tcBorders>
            <w:shd w:val="clear" w:color="auto" w:fill="auto"/>
            <w:vAlign w:val="center"/>
            <w:hideMark/>
          </w:tcPr>
          <w:p w14:paraId="432E3195" w14:textId="77777777" w:rsidR="00DD6DC0" w:rsidRPr="00613593" w:rsidRDefault="00DD6DC0" w:rsidP="00DD6DC0">
            <w:pPr>
              <w:ind w:right="0"/>
              <w:rPr>
                <w:color w:val="000000" w:themeColor="text1"/>
                <w:sz w:val="20"/>
              </w:rPr>
            </w:pPr>
            <w:r w:rsidRPr="00613593">
              <w:rPr>
                <w:color w:val="000000" w:themeColor="text1"/>
                <w:sz w:val="20"/>
              </w:rPr>
              <w:t>26606,93</w:t>
            </w:r>
          </w:p>
        </w:tc>
        <w:tc>
          <w:tcPr>
            <w:tcW w:w="1070" w:type="dxa"/>
            <w:tcBorders>
              <w:top w:val="nil"/>
              <w:left w:val="nil"/>
              <w:bottom w:val="single" w:sz="4" w:space="0" w:color="auto"/>
              <w:right w:val="single" w:sz="4" w:space="0" w:color="auto"/>
            </w:tcBorders>
            <w:shd w:val="clear" w:color="auto" w:fill="auto"/>
            <w:vAlign w:val="center"/>
            <w:hideMark/>
          </w:tcPr>
          <w:p w14:paraId="5E3104B5" w14:textId="77777777" w:rsidR="00DD6DC0" w:rsidRPr="00613593" w:rsidRDefault="00DD6DC0" w:rsidP="00DD6DC0">
            <w:pPr>
              <w:ind w:right="0"/>
              <w:rPr>
                <w:color w:val="000000" w:themeColor="text1"/>
                <w:sz w:val="20"/>
              </w:rPr>
            </w:pPr>
            <w:r w:rsidRPr="00613593">
              <w:rPr>
                <w:color w:val="000000" w:themeColor="text1"/>
                <w:sz w:val="20"/>
              </w:rPr>
              <w:t>26712,83</w:t>
            </w:r>
          </w:p>
        </w:tc>
        <w:tc>
          <w:tcPr>
            <w:tcW w:w="1070" w:type="dxa"/>
            <w:tcBorders>
              <w:top w:val="nil"/>
              <w:left w:val="nil"/>
              <w:bottom w:val="single" w:sz="4" w:space="0" w:color="auto"/>
              <w:right w:val="single" w:sz="4" w:space="0" w:color="auto"/>
            </w:tcBorders>
            <w:shd w:val="clear" w:color="auto" w:fill="auto"/>
            <w:vAlign w:val="center"/>
            <w:hideMark/>
          </w:tcPr>
          <w:p w14:paraId="198E7CF5" w14:textId="77777777" w:rsidR="00DD6DC0" w:rsidRPr="00613593" w:rsidRDefault="00DD6DC0" w:rsidP="00DD6DC0">
            <w:pPr>
              <w:ind w:right="0"/>
              <w:rPr>
                <w:color w:val="000000" w:themeColor="text1"/>
                <w:sz w:val="20"/>
              </w:rPr>
            </w:pPr>
            <w:r w:rsidRPr="00613593">
              <w:rPr>
                <w:color w:val="000000" w:themeColor="text1"/>
                <w:sz w:val="20"/>
              </w:rPr>
              <w:t>26712,83</w:t>
            </w:r>
          </w:p>
        </w:tc>
        <w:tc>
          <w:tcPr>
            <w:tcW w:w="1070" w:type="dxa"/>
            <w:tcBorders>
              <w:top w:val="nil"/>
              <w:left w:val="nil"/>
              <w:bottom w:val="single" w:sz="4" w:space="0" w:color="auto"/>
              <w:right w:val="single" w:sz="4" w:space="0" w:color="auto"/>
            </w:tcBorders>
            <w:shd w:val="clear" w:color="auto" w:fill="auto"/>
            <w:vAlign w:val="center"/>
            <w:hideMark/>
          </w:tcPr>
          <w:p w14:paraId="0A5C7762" w14:textId="77777777" w:rsidR="00DD6DC0" w:rsidRPr="00613593" w:rsidRDefault="00DD6DC0" w:rsidP="00DD6DC0">
            <w:pPr>
              <w:ind w:right="0"/>
              <w:rPr>
                <w:color w:val="000000" w:themeColor="text1"/>
                <w:sz w:val="20"/>
              </w:rPr>
            </w:pPr>
            <w:r w:rsidRPr="00613593">
              <w:rPr>
                <w:color w:val="000000" w:themeColor="text1"/>
                <w:sz w:val="20"/>
              </w:rPr>
              <w:t>27187,41</w:t>
            </w:r>
          </w:p>
        </w:tc>
        <w:tc>
          <w:tcPr>
            <w:tcW w:w="1070" w:type="dxa"/>
            <w:tcBorders>
              <w:top w:val="nil"/>
              <w:left w:val="nil"/>
              <w:bottom w:val="single" w:sz="4" w:space="0" w:color="auto"/>
              <w:right w:val="single" w:sz="4" w:space="0" w:color="auto"/>
            </w:tcBorders>
            <w:shd w:val="clear" w:color="auto" w:fill="auto"/>
            <w:vAlign w:val="center"/>
            <w:hideMark/>
          </w:tcPr>
          <w:p w14:paraId="185C9CCE" w14:textId="77777777" w:rsidR="00DD6DC0" w:rsidRPr="00613593" w:rsidRDefault="00DD6DC0" w:rsidP="00DD6DC0">
            <w:pPr>
              <w:ind w:right="0"/>
              <w:rPr>
                <w:color w:val="000000" w:themeColor="text1"/>
                <w:sz w:val="20"/>
              </w:rPr>
            </w:pPr>
            <w:r w:rsidRPr="00613593">
              <w:rPr>
                <w:color w:val="000000" w:themeColor="text1"/>
                <w:sz w:val="20"/>
              </w:rPr>
              <w:t>27256,97</w:t>
            </w:r>
          </w:p>
        </w:tc>
        <w:tc>
          <w:tcPr>
            <w:tcW w:w="1070" w:type="dxa"/>
            <w:tcBorders>
              <w:top w:val="nil"/>
              <w:left w:val="nil"/>
              <w:bottom w:val="single" w:sz="4" w:space="0" w:color="auto"/>
              <w:right w:val="single" w:sz="4" w:space="0" w:color="auto"/>
            </w:tcBorders>
            <w:shd w:val="clear" w:color="auto" w:fill="auto"/>
            <w:vAlign w:val="center"/>
            <w:hideMark/>
          </w:tcPr>
          <w:p w14:paraId="33F85923" w14:textId="77777777" w:rsidR="00DD6DC0" w:rsidRPr="00613593" w:rsidRDefault="00DD6DC0" w:rsidP="00DD6DC0">
            <w:pPr>
              <w:ind w:right="0"/>
              <w:rPr>
                <w:color w:val="000000" w:themeColor="text1"/>
                <w:sz w:val="20"/>
              </w:rPr>
            </w:pPr>
            <w:r w:rsidRPr="00613593">
              <w:rPr>
                <w:color w:val="000000" w:themeColor="text1"/>
                <w:sz w:val="20"/>
              </w:rPr>
              <w:t>27276,50</w:t>
            </w:r>
          </w:p>
        </w:tc>
        <w:tc>
          <w:tcPr>
            <w:tcW w:w="1070" w:type="dxa"/>
            <w:tcBorders>
              <w:top w:val="nil"/>
              <w:left w:val="nil"/>
              <w:bottom w:val="single" w:sz="4" w:space="0" w:color="auto"/>
              <w:right w:val="single" w:sz="4" w:space="0" w:color="auto"/>
            </w:tcBorders>
            <w:shd w:val="clear" w:color="auto" w:fill="auto"/>
            <w:vAlign w:val="center"/>
            <w:hideMark/>
          </w:tcPr>
          <w:p w14:paraId="5980666F" w14:textId="77777777" w:rsidR="00DD6DC0" w:rsidRPr="00613593" w:rsidRDefault="00DD6DC0" w:rsidP="00DD6DC0">
            <w:pPr>
              <w:ind w:right="0"/>
              <w:rPr>
                <w:color w:val="000000" w:themeColor="text1"/>
                <w:sz w:val="20"/>
              </w:rPr>
            </w:pPr>
            <w:r w:rsidRPr="00613593">
              <w:rPr>
                <w:color w:val="000000" w:themeColor="text1"/>
                <w:sz w:val="20"/>
              </w:rPr>
              <w:t>27305,48</w:t>
            </w:r>
          </w:p>
        </w:tc>
        <w:tc>
          <w:tcPr>
            <w:tcW w:w="1070" w:type="dxa"/>
            <w:tcBorders>
              <w:top w:val="nil"/>
              <w:left w:val="nil"/>
              <w:bottom w:val="single" w:sz="4" w:space="0" w:color="auto"/>
              <w:right w:val="single" w:sz="4" w:space="0" w:color="auto"/>
            </w:tcBorders>
            <w:shd w:val="clear" w:color="auto" w:fill="auto"/>
            <w:vAlign w:val="center"/>
            <w:hideMark/>
          </w:tcPr>
          <w:p w14:paraId="2DE69E8C" w14:textId="77777777" w:rsidR="00DD6DC0" w:rsidRPr="00613593" w:rsidRDefault="00DD6DC0" w:rsidP="00DD6DC0">
            <w:pPr>
              <w:ind w:right="0"/>
              <w:rPr>
                <w:color w:val="000000" w:themeColor="text1"/>
                <w:sz w:val="20"/>
              </w:rPr>
            </w:pPr>
            <w:r w:rsidRPr="00613593">
              <w:rPr>
                <w:color w:val="000000" w:themeColor="text1"/>
                <w:sz w:val="20"/>
              </w:rPr>
              <w:t>27329,64</w:t>
            </w:r>
          </w:p>
        </w:tc>
      </w:tr>
      <w:tr w:rsidR="00DD6DC0" w:rsidRPr="00613593" w14:paraId="49478140"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5FE8C1D" w14:textId="77777777" w:rsidR="00DD6DC0" w:rsidRPr="00613593" w:rsidRDefault="00DD6DC0" w:rsidP="00DD6DC0">
            <w:pPr>
              <w:ind w:right="0"/>
              <w:jc w:val="left"/>
              <w:rPr>
                <w:color w:val="000000" w:themeColor="text1"/>
                <w:sz w:val="20"/>
                <w:lang w:eastAsia="ru-RU"/>
              </w:rPr>
            </w:pPr>
            <w:r w:rsidRPr="00613593">
              <w:rPr>
                <w:color w:val="000000" w:themeColor="text1"/>
                <w:sz w:val="20"/>
                <w:lang w:eastAsia="ru-RU"/>
              </w:rPr>
              <w:t>Установленная производительность ВПУ,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3151F593"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1" w:type="dxa"/>
            <w:tcBorders>
              <w:top w:val="nil"/>
              <w:left w:val="nil"/>
              <w:bottom w:val="single" w:sz="4" w:space="0" w:color="auto"/>
              <w:right w:val="single" w:sz="4" w:space="0" w:color="auto"/>
            </w:tcBorders>
            <w:shd w:val="clear" w:color="auto" w:fill="auto"/>
            <w:vAlign w:val="center"/>
            <w:hideMark/>
          </w:tcPr>
          <w:p w14:paraId="3046D55B"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1" w:type="dxa"/>
            <w:tcBorders>
              <w:top w:val="nil"/>
              <w:left w:val="nil"/>
              <w:bottom w:val="single" w:sz="4" w:space="0" w:color="auto"/>
              <w:right w:val="single" w:sz="4" w:space="0" w:color="auto"/>
            </w:tcBorders>
            <w:shd w:val="clear" w:color="auto" w:fill="auto"/>
            <w:vAlign w:val="center"/>
            <w:hideMark/>
          </w:tcPr>
          <w:p w14:paraId="2873CC71"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1" w:type="dxa"/>
            <w:tcBorders>
              <w:top w:val="nil"/>
              <w:left w:val="nil"/>
              <w:bottom w:val="single" w:sz="4" w:space="0" w:color="auto"/>
              <w:right w:val="single" w:sz="4" w:space="0" w:color="auto"/>
            </w:tcBorders>
            <w:shd w:val="clear" w:color="auto" w:fill="auto"/>
            <w:vAlign w:val="center"/>
            <w:hideMark/>
          </w:tcPr>
          <w:p w14:paraId="7D76D05B"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0" w:type="dxa"/>
            <w:tcBorders>
              <w:top w:val="nil"/>
              <w:left w:val="nil"/>
              <w:bottom w:val="single" w:sz="4" w:space="0" w:color="auto"/>
              <w:right w:val="single" w:sz="4" w:space="0" w:color="auto"/>
            </w:tcBorders>
            <w:shd w:val="clear" w:color="auto" w:fill="auto"/>
            <w:vAlign w:val="center"/>
            <w:hideMark/>
          </w:tcPr>
          <w:p w14:paraId="522433EF"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0" w:type="dxa"/>
            <w:tcBorders>
              <w:top w:val="nil"/>
              <w:left w:val="nil"/>
              <w:bottom w:val="single" w:sz="4" w:space="0" w:color="auto"/>
              <w:right w:val="single" w:sz="4" w:space="0" w:color="auto"/>
            </w:tcBorders>
            <w:shd w:val="clear" w:color="auto" w:fill="auto"/>
            <w:vAlign w:val="center"/>
            <w:hideMark/>
          </w:tcPr>
          <w:p w14:paraId="51E941D9"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0" w:type="dxa"/>
            <w:tcBorders>
              <w:top w:val="nil"/>
              <w:left w:val="nil"/>
              <w:bottom w:val="single" w:sz="4" w:space="0" w:color="auto"/>
              <w:right w:val="single" w:sz="4" w:space="0" w:color="auto"/>
            </w:tcBorders>
            <w:shd w:val="clear" w:color="auto" w:fill="auto"/>
            <w:vAlign w:val="center"/>
            <w:hideMark/>
          </w:tcPr>
          <w:p w14:paraId="7C8FFC7E"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0" w:type="dxa"/>
            <w:tcBorders>
              <w:top w:val="nil"/>
              <w:left w:val="nil"/>
              <w:bottom w:val="single" w:sz="4" w:space="0" w:color="auto"/>
              <w:right w:val="single" w:sz="4" w:space="0" w:color="auto"/>
            </w:tcBorders>
            <w:shd w:val="clear" w:color="auto" w:fill="auto"/>
            <w:vAlign w:val="center"/>
            <w:hideMark/>
          </w:tcPr>
          <w:p w14:paraId="3AD665BC"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0" w:type="dxa"/>
            <w:tcBorders>
              <w:top w:val="nil"/>
              <w:left w:val="nil"/>
              <w:bottom w:val="single" w:sz="4" w:space="0" w:color="auto"/>
              <w:right w:val="single" w:sz="4" w:space="0" w:color="auto"/>
            </w:tcBorders>
            <w:shd w:val="clear" w:color="auto" w:fill="auto"/>
            <w:vAlign w:val="center"/>
            <w:hideMark/>
          </w:tcPr>
          <w:p w14:paraId="4E09AFCB"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0" w:type="dxa"/>
            <w:tcBorders>
              <w:top w:val="nil"/>
              <w:left w:val="nil"/>
              <w:bottom w:val="single" w:sz="4" w:space="0" w:color="auto"/>
              <w:right w:val="single" w:sz="4" w:space="0" w:color="auto"/>
            </w:tcBorders>
            <w:shd w:val="clear" w:color="auto" w:fill="auto"/>
            <w:vAlign w:val="center"/>
            <w:hideMark/>
          </w:tcPr>
          <w:p w14:paraId="64A9D80F"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0" w:type="dxa"/>
            <w:tcBorders>
              <w:top w:val="nil"/>
              <w:left w:val="nil"/>
              <w:bottom w:val="single" w:sz="4" w:space="0" w:color="auto"/>
              <w:right w:val="single" w:sz="4" w:space="0" w:color="auto"/>
            </w:tcBorders>
            <w:shd w:val="clear" w:color="auto" w:fill="auto"/>
            <w:vAlign w:val="center"/>
            <w:hideMark/>
          </w:tcPr>
          <w:p w14:paraId="62D2A511"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0" w:type="dxa"/>
            <w:tcBorders>
              <w:top w:val="nil"/>
              <w:left w:val="nil"/>
              <w:bottom w:val="single" w:sz="4" w:space="0" w:color="auto"/>
              <w:right w:val="single" w:sz="4" w:space="0" w:color="auto"/>
            </w:tcBorders>
            <w:shd w:val="clear" w:color="auto" w:fill="auto"/>
            <w:vAlign w:val="center"/>
            <w:hideMark/>
          </w:tcPr>
          <w:p w14:paraId="4613736A"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0" w:type="dxa"/>
            <w:tcBorders>
              <w:top w:val="nil"/>
              <w:left w:val="nil"/>
              <w:bottom w:val="single" w:sz="4" w:space="0" w:color="auto"/>
              <w:right w:val="single" w:sz="4" w:space="0" w:color="auto"/>
            </w:tcBorders>
            <w:shd w:val="clear" w:color="auto" w:fill="auto"/>
            <w:vAlign w:val="center"/>
            <w:hideMark/>
          </w:tcPr>
          <w:p w14:paraId="733F751C"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0" w:type="dxa"/>
            <w:tcBorders>
              <w:top w:val="nil"/>
              <w:left w:val="nil"/>
              <w:bottom w:val="single" w:sz="4" w:space="0" w:color="auto"/>
              <w:right w:val="single" w:sz="4" w:space="0" w:color="auto"/>
            </w:tcBorders>
            <w:shd w:val="clear" w:color="auto" w:fill="auto"/>
            <w:vAlign w:val="center"/>
            <w:hideMark/>
          </w:tcPr>
          <w:p w14:paraId="647C9793"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0" w:type="dxa"/>
            <w:tcBorders>
              <w:top w:val="nil"/>
              <w:left w:val="nil"/>
              <w:bottom w:val="single" w:sz="4" w:space="0" w:color="auto"/>
              <w:right w:val="single" w:sz="4" w:space="0" w:color="auto"/>
            </w:tcBorders>
            <w:shd w:val="clear" w:color="auto" w:fill="auto"/>
            <w:vAlign w:val="center"/>
            <w:hideMark/>
          </w:tcPr>
          <w:p w14:paraId="1ACFCB88" w14:textId="77777777" w:rsidR="00DD6DC0" w:rsidRPr="00613593" w:rsidRDefault="00DD6DC0" w:rsidP="00DD6DC0">
            <w:pPr>
              <w:ind w:right="0"/>
              <w:rPr>
                <w:color w:val="000000" w:themeColor="text1"/>
                <w:sz w:val="20"/>
              </w:rPr>
            </w:pPr>
            <w:r w:rsidRPr="00613593">
              <w:rPr>
                <w:color w:val="000000" w:themeColor="text1"/>
                <w:sz w:val="20"/>
              </w:rPr>
              <w:t>740,00</w:t>
            </w:r>
          </w:p>
        </w:tc>
        <w:tc>
          <w:tcPr>
            <w:tcW w:w="1070" w:type="dxa"/>
            <w:tcBorders>
              <w:top w:val="nil"/>
              <w:left w:val="nil"/>
              <w:bottom w:val="single" w:sz="4" w:space="0" w:color="auto"/>
              <w:right w:val="single" w:sz="4" w:space="0" w:color="auto"/>
            </w:tcBorders>
            <w:shd w:val="clear" w:color="auto" w:fill="auto"/>
            <w:vAlign w:val="center"/>
            <w:hideMark/>
          </w:tcPr>
          <w:p w14:paraId="30BFCDD0" w14:textId="77777777" w:rsidR="00DD6DC0" w:rsidRPr="00613593" w:rsidRDefault="00DD6DC0" w:rsidP="00DD6DC0">
            <w:pPr>
              <w:ind w:right="0"/>
              <w:rPr>
                <w:color w:val="000000" w:themeColor="text1"/>
                <w:sz w:val="20"/>
              </w:rPr>
            </w:pPr>
            <w:r w:rsidRPr="00613593">
              <w:rPr>
                <w:color w:val="000000" w:themeColor="text1"/>
                <w:sz w:val="20"/>
              </w:rPr>
              <w:t>740,00</w:t>
            </w:r>
          </w:p>
        </w:tc>
      </w:tr>
      <w:tr w:rsidR="00DD6DC0" w:rsidRPr="00613593" w14:paraId="4E0B92F1"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5736422D" w14:textId="77777777" w:rsidR="00DD6DC0" w:rsidRPr="00613593" w:rsidRDefault="00DD6DC0" w:rsidP="00DD6DC0">
            <w:pPr>
              <w:ind w:right="0"/>
              <w:jc w:val="left"/>
              <w:rPr>
                <w:color w:val="000000" w:themeColor="text1"/>
                <w:sz w:val="20"/>
                <w:lang w:eastAsia="ru-RU"/>
              </w:rPr>
            </w:pPr>
            <w:r w:rsidRPr="00613593">
              <w:rPr>
                <w:color w:val="000000" w:themeColor="text1"/>
                <w:sz w:val="20"/>
                <w:lang w:eastAsia="ru-RU"/>
              </w:rPr>
              <w:t>Собственные нужды источников,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57958E97" w14:textId="77777777" w:rsidR="00DD6DC0" w:rsidRPr="00613593" w:rsidRDefault="00DD6DC0" w:rsidP="00DD6DC0">
            <w:pPr>
              <w:ind w:right="0"/>
              <w:rPr>
                <w:color w:val="000000" w:themeColor="text1"/>
                <w:sz w:val="20"/>
              </w:rPr>
            </w:pPr>
            <w:r w:rsidRPr="00613593">
              <w:rPr>
                <w:color w:val="000000" w:themeColor="text1"/>
                <w:sz w:val="20"/>
              </w:rPr>
              <w:t>30,00</w:t>
            </w:r>
          </w:p>
        </w:tc>
        <w:tc>
          <w:tcPr>
            <w:tcW w:w="1071" w:type="dxa"/>
            <w:tcBorders>
              <w:top w:val="nil"/>
              <w:left w:val="nil"/>
              <w:bottom w:val="single" w:sz="4" w:space="0" w:color="auto"/>
              <w:right w:val="single" w:sz="4" w:space="0" w:color="auto"/>
            </w:tcBorders>
            <w:shd w:val="clear" w:color="auto" w:fill="auto"/>
            <w:vAlign w:val="center"/>
            <w:hideMark/>
          </w:tcPr>
          <w:p w14:paraId="1F8C1352" w14:textId="77777777" w:rsidR="00DD6DC0" w:rsidRPr="00613593" w:rsidRDefault="00DD6DC0" w:rsidP="00DD6DC0">
            <w:pPr>
              <w:ind w:right="0"/>
              <w:rPr>
                <w:color w:val="000000" w:themeColor="text1"/>
                <w:sz w:val="20"/>
              </w:rPr>
            </w:pPr>
            <w:r w:rsidRPr="00613593">
              <w:rPr>
                <w:color w:val="000000" w:themeColor="text1"/>
                <w:sz w:val="20"/>
              </w:rPr>
              <w:t>30,30</w:t>
            </w:r>
          </w:p>
        </w:tc>
        <w:tc>
          <w:tcPr>
            <w:tcW w:w="1071" w:type="dxa"/>
            <w:tcBorders>
              <w:top w:val="nil"/>
              <w:left w:val="nil"/>
              <w:bottom w:val="single" w:sz="4" w:space="0" w:color="auto"/>
              <w:right w:val="single" w:sz="4" w:space="0" w:color="auto"/>
            </w:tcBorders>
            <w:shd w:val="clear" w:color="auto" w:fill="auto"/>
            <w:vAlign w:val="center"/>
            <w:hideMark/>
          </w:tcPr>
          <w:p w14:paraId="5BCDE9CF" w14:textId="77777777" w:rsidR="00DD6DC0" w:rsidRPr="00613593" w:rsidRDefault="00DD6DC0" w:rsidP="00DD6DC0">
            <w:pPr>
              <w:ind w:right="0"/>
              <w:rPr>
                <w:color w:val="000000" w:themeColor="text1"/>
                <w:sz w:val="20"/>
              </w:rPr>
            </w:pPr>
            <w:r w:rsidRPr="00613593">
              <w:rPr>
                <w:color w:val="000000" w:themeColor="text1"/>
                <w:sz w:val="20"/>
              </w:rPr>
              <w:t>30,82</w:t>
            </w:r>
          </w:p>
        </w:tc>
        <w:tc>
          <w:tcPr>
            <w:tcW w:w="1071" w:type="dxa"/>
            <w:tcBorders>
              <w:top w:val="nil"/>
              <w:left w:val="nil"/>
              <w:bottom w:val="single" w:sz="4" w:space="0" w:color="auto"/>
              <w:right w:val="single" w:sz="4" w:space="0" w:color="auto"/>
            </w:tcBorders>
            <w:shd w:val="clear" w:color="auto" w:fill="auto"/>
            <w:vAlign w:val="center"/>
            <w:hideMark/>
          </w:tcPr>
          <w:p w14:paraId="058F8CCF" w14:textId="77777777" w:rsidR="00DD6DC0" w:rsidRPr="00613593" w:rsidRDefault="00DD6DC0" w:rsidP="00DD6DC0">
            <w:pPr>
              <w:ind w:right="0"/>
              <w:rPr>
                <w:color w:val="000000" w:themeColor="text1"/>
                <w:sz w:val="20"/>
              </w:rPr>
            </w:pPr>
            <w:r w:rsidRPr="00613593">
              <w:rPr>
                <w:color w:val="000000" w:themeColor="text1"/>
                <w:sz w:val="20"/>
              </w:rPr>
              <w:t>32,46</w:t>
            </w:r>
          </w:p>
        </w:tc>
        <w:tc>
          <w:tcPr>
            <w:tcW w:w="1070" w:type="dxa"/>
            <w:tcBorders>
              <w:top w:val="nil"/>
              <w:left w:val="nil"/>
              <w:bottom w:val="single" w:sz="4" w:space="0" w:color="auto"/>
              <w:right w:val="single" w:sz="4" w:space="0" w:color="auto"/>
            </w:tcBorders>
            <w:shd w:val="clear" w:color="auto" w:fill="auto"/>
            <w:vAlign w:val="center"/>
            <w:hideMark/>
          </w:tcPr>
          <w:p w14:paraId="6F19962C" w14:textId="77777777" w:rsidR="00DD6DC0" w:rsidRPr="00613593" w:rsidRDefault="00DD6DC0" w:rsidP="00DD6DC0">
            <w:pPr>
              <w:ind w:right="0"/>
              <w:rPr>
                <w:color w:val="000000" w:themeColor="text1"/>
                <w:sz w:val="20"/>
              </w:rPr>
            </w:pPr>
            <w:r w:rsidRPr="00613593">
              <w:rPr>
                <w:color w:val="000000" w:themeColor="text1"/>
                <w:sz w:val="20"/>
              </w:rPr>
              <w:t>32,90</w:t>
            </w:r>
          </w:p>
        </w:tc>
        <w:tc>
          <w:tcPr>
            <w:tcW w:w="1070" w:type="dxa"/>
            <w:tcBorders>
              <w:top w:val="nil"/>
              <w:left w:val="nil"/>
              <w:bottom w:val="single" w:sz="4" w:space="0" w:color="auto"/>
              <w:right w:val="single" w:sz="4" w:space="0" w:color="auto"/>
            </w:tcBorders>
            <w:shd w:val="clear" w:color="auto" w:fill="auto"/>
            <w:vAlign w:val="center"/>
            <w:hideMark/>
          </w:tcPr>
          <w:p w14:paraId="43A2FFEF" w14:textId="77777777" w:rsidR="00DD6DC0" w:rsidRPr="00613593" w:rsidRDefault="00DD6DC0" w:rsidP="00DD6DC0">
            <w:pPr>
              <w:ind w:right="0"/>
              <w:rPr>
                <w:color w:val="000000" w:themeColor="text1"/>
                <w:sz w:val="20"/>
              </w:rPr>
            </w:pPr>
            <w:r w:rsidRPr="00613593">
              <w:rPr>
                <w:color w:val="000000" w:themeColor="text1"/>
                <w:sz w:val="20"/>
              </w:rPr>
              <w:t>33,11</w:t>
            </w:r>
          </w:p>
        </w:tc>
        <w:tc>
          <w:tcPr>
            <w:tcW w:w="1070" w:type="dxa"/>
            <w:tcBorders>
              <w:top w:val="nil"/>
              <w:left w:val="nil"/>
              <w:bottom w:val="single" w:sz="4" w:space="0" w:color="auto"/>
              <w:right w:val="single" w:sz="4" w:space="0" w:color="auto"/>
            </w:tcBorders>
            <w:shd w:val="clear" w:color="auto" w:fill="auto"/>
            <w:vAlign w:val="center"/>
            <w:hideMark/>
          </w:tcPr>
          <w:p w14:paraId="5F4147AB" w14:textId="77777777" w:rsidR="00DD6DC0" w:rsidRPr="00613593" w:rsidRDefault="00DD6DC0" w:rsidP="00DD6DC0">
            <w:pPr>
              <w:ind w:right="0"/>
              <w:rPr>
                <w:color w:val="000000" w:themeColor="text1"/>
                <w:sz w:val="20"/>
              </w:rPr>
            </w:pPr>
            <w:r w:rsidRPr="00613593">
              <w:rPr>
                <w:color w:val="000000" w:themeColor="text1"/>
                <w:sz w:val="20"/>
              </w:rPr>
              <w:t>33,63</w:t>
            </w:r>
          </w:p>
        </w:tc>
        <w:tc>
          <w:tcPr>
            <w:tcW w:w="1070" w:type="dxa"/>
            <w:tcBorders>
              <w:top w:val="nil"/>
              <w:left w:val="nil"/>
              <w:bottom w:val="single" w:sz="4" w:space="0" w:color="auto"/>
              <w:right w:val="single" w:sz="4" w:space="0" w:color="auto"/>
            </w:tcBorders>
            <w:shd w:val="clear" w:color="auto" w:fill="auto"/>
            <w:vAlign w:val="center"/>
            <w:hideMark/>
          </w:tcPr>
          <w:p w14:paraId="66674EC6" w14:textId="77777777" w:rsidR="00DD6DC0" w:rsidRPr="00613593" w:rsidRDefault="00DD6DC0" w:rsidP="00DD6DC0">
            <w:pPr>
              <w:ind w:right="0"/>
              <w:rPr>
                <w:color w:val="000000" w:themeColor="text1"/>
                <w:sz w:val="20"/>
              </w:rPr>
            </w:pPr>
            <w:r w:rsidRPr="00613593">
              <w:rPr>
                <w:color w:val="000000" w:themeColor="text1"/>
                <w:sz w:val="20"/>
              </w:rPr>
              <w:t>33,80</w:t>
            </w:r>
          </w:p>
        </w:tc>
        <w:tc>
          <w:tcPr>
            <w:tcW w:w="1070" w:type="dxa"/>
            <w:tcBorders>
              <w:top w:val="nil"/>
              <w:left w:val="nil"/>
              <w:bottom w:val="single" w:sz="4" w:space="0" w:color="auto"/>
              <w:right w:val="single" w:sz="4" w:space="0" w:color="auto"/>
            </w:tcBorders>
            <w:shd w:val="clear" w:color="auto" w:fill="auto"/>
            <w:vAlign w:val="center"/>
            <w:hideMark/>
          </w:tcPr>
          <w:p w14:paraId="2445F219" w14:textId="77777777" w:rsidR="00DD6DC0" w:rsidRPr="00613593" w:rsidRDefault="00DD6DC0" w:rsidP="00DD6DC0">
            <w:pPr>
              <w:ind w:right="0"/>
              <w:rPr>
                <w:color w:val="000000" w:themeColor="text1"/>
                <w:sz w:val="20"/>
              </w:rPr>
            </w:pPr>
            <w:r w:rsidRPr="00613593">
              <w:rPr>
                <w:color w:val="000000" w:themeColor="text1"/>
                <w:sz w:val="20"/>
              </w:rPr>
              <w:t>33,88</w:t>
            </w:r>
          </w:p>
        </w:tc>
        <w:tc>
          <w:tcPr>
            <w:tcW w:w="1070" w:type="dxa"/>
            <w:tcBorders>
              <w:top w:val="nil"/>
              <w:left w:val="nil"/>
              <w:bottom w:val="single" w:sz="4" w:space="0" w:color="auto"/>
              <w:right w:val="single" w:sz="4" w:space="0" w:color="auto"/>
            </w:tcBorders>
            <w:shd w:val="clear" w:color="auto" w:fill="auto"/>
            <w:vAlign w:val="center"/>
            <w:hideMark/>
          </w:tcPr>
          <w:p w14:paraId="2A657FB3" w14:textId="77777777" w:rsidR="00DD6DC0" w:rsidRPr="00613593" w:rsidRDefault="00DD6DC0" w:rsidP="00DD6DC0">
            <w:pPr>
              <w:ind w:right="0"/>
              <w:rPr>
                <w:color w:val="000000" w:themeColor="text1"/>
                <w:sz w:val="20"/>
              </w:rPr>
            </w:pPr>
            <w:r w:rsidRPr="00613593">
              <w:rPr>
                <w:color w:val="000000" w:themeColor="text1"/>
                <w:sz w:val="20"/>
              </w:rPr>
              <w:t>33,97</w:t>
            </w:r>
          </w:p>
        </w:tc>
        <w:tc>
          <w:tcPr>
            <w:tcW w:w="1070" w:type="dxa"/>
            <w:tcBorders>
              <w:top w:val="nil"/>
              <w:left w:val="nil"/>
              <w:bottom w:val="single" w:sz="4" w:space="0" w:color="auto"/>
              <w:right w:val="single" w:sz="4" w:space="0" w:color="auto"/>
            </w:tcBorders>
            <w:shd w:val="clear" w:color="auto" w:fill="auto"/>
            <w:vAlign w:val="center"/>
            <w:hideMark/>
          </w:tcPr>
          <w:p w14:paraId="12E0CEF8" w14:textId="77777777" w:rsidR="00DD6DC0" w:rsidRPr="00613593" w:rsidRDefault="00DD6DC0" w:rsidP="00DD6DC0">
            <w:pPr>
              <w:ind w:right="0"/>
              <w:rPr>
                <w:color w:val="000000" w:themeColor="text1"/>
                <w:sz w:val="20"/>
              </w:rPr>
            </w:pPr>
            <w:r w:rsidRPr="00613593">
              <w:rPr>
                <w:color w:val="000000" w:themeColor="text1"/>
                <w:sz w:val="20"/>
              </w:rPr>
              <w:t>33,97</w:t>
            </w:r>
          </w:p>
        </w:tc>
        <w:tc>
          <w:tcPr>
            <w:tcW w:w="1070" w:type="dxa"/>
            <w:tcBorders>
              <w:top w:val="nil"/>
              <w:left w:val="nil"/>
              <w:bottom w:val="single" w:sz="4" w:space="0" w:color="auto"/>
              <w:right w:val="single" w:sz="4" w:space="0" w:color="auto"/>
            </w:tcBorders>
            <w:shd w:val="clear" w:color="auto" w:fill="auto"/>
            <w:vAlign w:val="center"/>
            <w:hideMark/>
          </w:tcPr>
          <w:p w14:paraId="5570CADF" w14:textId="77777777" w:rsidR="00DD6DC0" w:rsidRPr="00613593" w:rsidRDefault="00DD6DC0" w:rsidP="00DD6DC0">
            <w:pPr>
              <w:ind w:right="0"/>
              <w:rPr>
                <w:color w:val="000000" w:themeColor="text1"/>
                <w:sz w:val="20"/>
              </w:rPr>
            </w:pPr>
            <w:r w:rsidRPr="00613593">
              <w:rPr>
                <w:color w:val="000000" w:themeColor="text1"/>
                <w:sz w:val="20"/>
              </w:rPr>
              <w:t>34,37</w:t>
            </w:r>
          </w:p>
        </w:tc>
        <w:tc>
          <w:tcPr>
            <w:tcW w:w="1070" w:type="dxa"/>
            <w:tcBorders>
              <w:top w:val="nil"/>
              <w:left w:val="nil"/>
              <w:bottom w:val="single" w:sz="4" w:space="0" w:color="auto"/>
              <w:right w:val="single" w:sz="4" w:space="0" w:color="auto"/>
            </w:tcBorders>
            <w:shd w:val="clear" w:color="auto" w:fill="auto"/>
            <w:vAlign w:val="center"/>
            <w:hideMark/>
          </w:tcPr>
          <w:p w14:paraId="6323B17D" w14:textId="77777777" w:rsidR="00DD6DC0" w:rsidRPr="00613593" w:rsidRDefault="00DD6DC0" w:rsidP="00DD6DC0">
            <w:pPr>
              <w:ind w:right="0"/>
              <w:rPr>
                <w:color w:val="000000" w:themeColor="text1"/>
                <w:sz w:val="20"/>
              </w:rPr>
            </w:pPr>
            <w:r w:rsidRPr="00613593">
              <w:rPr>
                <w:color w:val="000000" w:themeColor="text1"/>
                <w:sz w:val="20"/>
              </w:rPr>
              <w:t>34,43</w:t>
            </w:r>
          </w:p>
        </w:tc>
        <w:tc>
          <w:tcPr>
            <w:tcW w:w="1070" w:type="dxa"/>
            <w:tcBorders>
              <w:top w:val="nil"/>
              <w:left w:val="nil"/>
              <w:bottom w:val="single" w:sz="4" w:space="0" w:color="auto"/>
              <w:right w:val="single" w:sz="4" w:space="0" w:color="auto"/>
            </w:tcBorders>
            <w:shd w:val="clear" w:color="auto" w:fill="auto"/>
            <w:vAlign w:val="center"/>
            <w:hideMark/>
          </w:tcPr>
          <w:p w14:paraId="6B5CF880" w14:textId="77777777" w:rsidR="00DD6DC0" w:rsidRPr="00613593" w:rsidRDefault="00DD6DC0" w:rsidP="00DD6DC0">
            <w:pPr>
              <w:ind w:right="0"/>
              <w:rPr>
                <w:color w:val="000000" w:themeColor="text1"/>
                <w:sz w:val="20"/>
              </w:rPr>
            </w:pPr>
            <w:r w:rsidRPr="00613593">
              <w:rPr>
                <w:color w:val="000000" w:themeColor="text1"/>
                <w:sz w:val="20"/>
              </w:rPr>
              <w:t>34,44</w:t>
            </w:r>
          </w:p>
        </w:tc>
        <w:tc>
          <w:tcPr>
            <w:tcW w:w="1070" w:type="dxa"/>
            <w:tcBorders>
              <w:top w:val="nil"/>
              <w:left w:val="nil"/>
              <w:bottom w:val="single" w:sz="4" w:space="0" w:color="auto"/>
              <w:right w:val="single" w:sz="4" w:space="0" w:color="auto"/>
            </w:tcBorders>
            <w:shd w:val="clear" w:color="auto" w:fill="auto"/>
            <w:vAlign w:val="center"/>
            <w:hideMark/>
          </w:tcPr>
          <w:p w14:paraId="68B63C83" w14:textId="77777777" w:rsidR="00DD6DC0" w:rsidRPr="00613593" w:rsidRDefault="00DD6DC0" w:rsidP="00DD6DC0">
            <w:pPr>
              <w:ind w:right="0"/>
              <w:rPr>
                <w:color w:val="000000" w:themeColor="text1"/>
                <w:sz w:val="20"/>
              </w:rPr>
            </w:pPr>
            <w:r w:rsidRPr="00613593">
              <w:rPr>
                <w:color w:val="000000" w:themeColor="text1"/>
                <w:sz w:val="20"/>
              </w:rPr>
              <w:t>34,47</w:t>
            </w:r>
          </w:p>
        </w:tc>
        <w:tc>
          <w:tcPr>
            <w:tcW w:w="1070" w:type="dxa"/>
            <w:tcBorders>
              <w:top w:val="nil"/>
              <w:left w:val="nil"/>
              <w:bottom w:val="single" w:sz="4" w:space="0" w:color="auto"/>
              <w:right w:val="single" w:sz="4" w:space="0" w:color="auto"/>
            </w:tcBorders>
            <w:shd w:val="clear" w:color="auto" w:fill="auto"/>
            <w:vAlign w:val="center"/>
            <w:hideMark/>
          </w:tcPr>
          <w:p w14:paraId="323C4ABA" w14:textId="77777777" w:rsidR="00DD6DC0" w:rsidRPr="00613593" w:rsidRDefault="00DD6DC0" w:rsidP="00DD6DC0">
            <w:pPr>
              <w:ind w:right="0"/>
              <w:rPr>
                <w:color w:val="000000" w:themeColor="text1"/>
                <w:sz w:val="20"/>
              </w:rPr>
            </w:pPr>
            <w:r w:rsidRPr="00613593">
              <w:rPr>
                <w:color w:val="000000" w:themeColor="text1"/>
                <w:sz w:val="20"/>
              </w:rPr>
              <w:t>34,49</w:t>
            </w:r>
          </w:p>
        </w:tc>
      </w:tr>
      <w:tr w:rsidR="00DD6DC0" w:rsidRPr="00613593" w14:paraId="2EA74B91"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D110B6F" w14:textId="77777777" w:rsidR="00DD6DC0" w:rsidRPr="00613593" w:rsidRDefault="00DD6DC0" w:rsidP="00DD6DC0">
            <w:pPr>
              <w:ind w:right="0"/>
              <w:jc w:val="left"/>
              <w:rPr>
                <w:color w:val="000000" w:themeColor="text1"/>
                <w:sz w:val="20"/>
                <w:lang w:eastAsia="ru-RU"/>
              </w:rPr>
            </w:pPr>
            <w:r w:rsidRPr="00613593">
              <w:rPr>
                <w:color w:val="000000" w:themeColor="text1"/>
                <w:sz w:val="20"/>
                <w:lang w:eastAsia="ru-RU"/>
              </w:rPr>
              <w:t>Расход воды всего,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01F059AD" w14:textId="77777777" w:rsidR="00DD6DC0" w:rsidRPr="00613593" w:rsidRDefault="00DD6DC0" w:rsidP="00DD6DC0">
            <w:pPr>
              <w:ind w:right="0"/>
              <w:rPr>
                <w:color w:val="000000" w:themeColor="text1"/>
                <w:sz w:val="20"/>
              </w:rPr>
            </w:pPr>
            <w:r w:rsidRPr="00613593">
              <w:rPr>
                <w:color w:val="000000" w:themeColor="text1"/>
                <w:sz w:val="20"/>
              </w:rPr>
              <w:t>392,35</w:t>
            </w:r>
          </w:p>
        </w:tc>
        <w:tc>
          <w:tcPr>
            <w:tcW w:w="1071" w:type="dxa"/>
            <w:tcBorders>
              <w:top w:val="nil"/>
              <w:left w:val="nil"/>
              <w:bottom w:val="single" w:sz="4" w:space="0" w:color="auto"/>
              <w:right w:val="single" w:sz="4" w:space="0" w:color="auto"/>
            </w:tcBorders>
            <w:shd w:val="clear" w:color="auto" w:fill="auto"/>
            <w:vAlign w:val="center"/>
            <w:hideMark/>
          </w:tcPr>
          <w:p w14:paraId="7CACE5BC" w14:textId="77777777" w:rsidR="00DD6DC0" w:rsidRPr="00613593" w:rsidRDefault="00DD6DC0" w:rsidP="00DD6DC0">
            <w:pPr>
              <w:ind w:right="0"/>
              <w:rPr>
                <w:color w:val="000000" w:themeColor="text1"/>
                <w:sz w:val="20"/>
              </w:rPr>
            </w:pPr>
            <w:r w:rsidRPr="00613593">
              <w:rPr>
                <w:color w:val="000000" w:themeColor="text1"/>
                <w:sz w:val="20"/>
              </w:rPr>
              <w:t>394,18</w:t>
            </w:r>
          </w:p>
        </w:tc>
        <w:tc>
          <w:tcPr>
            <w:tcW w:w="1071" w:type="dxa"/>
            <w:tcBorders>
              <w:top w:val="nil"/>
              <w:left w:val="nil"/>
              <w:bottom w:val="single" w:sz="4" w:space="0" w:color="auto"/>
              <w:right w:val="single" w:sz="4" w:space="0" w:color="auto"/>
            </w:tcBorders>
            <w:shd w:val="clear" w:color="auto" w:fill="auto"/>
            <w:vAlign w:val="center"/>
            <w:hideMark/>
          </w:tcPr>
          <w:p w14:paraId="0FF65DBB" w14:textId="77777777" w:rsidR="00DD6DC0" w:rsidRPr="00613593" w:rsidRDefault="00DD6DC0" w:rsidP="00DD6DC0">
            <w:pPr>
              <w:ind w:right="0"/>
              <w:rPr>
                <w:color w:val="000000" w:themeColor="text1"/>
                <w:sz w:val="20"/>
              </w:rPr>
            </w:pPr>
            <w:r w:rsidRPr="00613593">
              <w:rPr>
                <w:color w:val="000000" w:themeColor="text1"/>
                <w:sz w:val="20"/>
              </w:rPr>
              <w:t>395,67</w:t>
            </w:r>
          </w:p>
        </w:tc>
        <w:tc>
          <w:tcPr>
            <w:tcW w:w="1071" w:type="dxa"/>
            <w:tcBorders>
              <w:top w:val="nil"/>
              <w:left w:val="nil"/>
              <w:bottom w:val="single" w:sz="4" w:space="0" w:color="auto"/>
              <w:right w:val="single" w:sz="4" w:space="0" w:color="auto"/>
            </w:tcBorders>
            <w:shd w:val="clear" w:color="auto" w:fill="auto"/>
            <w:vAlign w:val="center"/>
            <w:hideMark/>
          </w:tcPr>
          <w:p w14:paraId="79767FDC" w14:textId="77777777" w:rsidR="00DD6DC0" w:rsidRPr="00613593" w:rsidRDefault="00DD6DC0" w:rsidP="00DD6DC0">
            <w:pPr>
              <w:ind w:right="0"/>
              <w:rPr>
                <w:color w:val="000000" w:themeColor="text1"/>
                <w:sz w:val="20"/>
              </w:rPr>
            </w:pPr>
            <w:r w:rsidRPr="00613593">
              <w:rPr>
                <w:color w:val="000000" w:themeColor="text1"/>
                <w:sz w:val="20"/>
              </w:rPr>
              <w:t>403,43</w:t>
            </w:r>
          </w:p>
        </w:tc>
        <w:tc>
          <w:tcPr>
            <w:tcW w:w="1070" w:type="dxa"/>
            <w:tcBorders>
              <w:top w:val="nil"/>
              <w:left w:val="nil"/>
              <w:bottom w:val="single" w:sz="4" w:space="0" w:color="auto"/>
              <w:right w:val="single" w:sz="4" w:space="0" w:color="auto"/>
            </w:tcBorders>
            <w:shd w:val="clear" w:color="auto" w:fill="auto"/>
            <w:vAlign w:val="center"/>
            <w:hideMark/>
          </w:tcPr>
          <w:p w14:paraId="52140C36" w14:textId="77777777" w:rsidR="00DD6DC0" w:rsidRPr="00613593" w:rsidRDefault="00DD6DC0" w:rsidP="00DD6DC0">
            <w:pPr>
              <w:ind w:right="0"/>
              <w:rPr>
                <w:color w:val="000000" w:themeColor="text1"/>
                <w:sz w:val="20"/>
              </w:rPr>
            </w:pPr>
            <w:r w:rsidRPr="00613593">
              <w:rPr>
                <w:color w:val="000000" w:themeColor="text1"/>
                <w:sz w:val="20"/>
              </w:rPr>
              <w:t>404,07</w:t>
            </w:r>
          </w:p>
        </w:tc>
        <w:tc>
          <w:tcPr>
            <w:tcW w:w="1070" w:type="dxa"/>
            <w:tcBorders>
              <w:top w:val="nil"/>
              <w:left w:val="nil"/>
              <w:bottom w:val="single" w:sz="4" w:space="0" w:color="auto"/>
              <w:right w:val="single" w:sz="4" w:space="0" w:color="auto"/>
            </w:tcBorders>
            <w:shd w:val="clear" w:color="auto" w:fill="auto"/>
            <w:vAlign w:val="center"/>
            <w:hideMark/>
          </w:tcPr>
          <w:p w14:paraId="66256608" w14:textId="77777777" w:rsidR="00DD6DC0" w:rsidRPr="00613593" w:rsidRDefault="00DD6DC0" w:rsidP="00DD6DC0">
            <w:pPr>
              <w:ind w:right="0"/>
              <w:rPr>
                <w:color w:val="000000" w:themeColor="text1"/>
                <w:sz w:val="20"/>
              </w:rPr>
            </w:pPr>
            <w:r w:rsidRPr="00613593">
              <w:rPr>
                <w:color w:val="000000" w:themeColor="text1"/>
                <w:sz w:val="20"/>
              </w:rPr>
              <w:t>404,38</w:t>
            </w:r>
          </w:p>
        </w:tc>
        <w:tc>
          <w:tcPr>
            <w:tcW w:w="1070" w:type="dxa"/>
            <w:tcBorders>
              <w:top w:val="nil"/>
              <w:left w:val="nil"/>
              <w:bottom w:val="single" w:sz="4" w:space="0" w:color="auto"/>
              <w:right w:val="single" w:sz="4" w:space="0" w:color="auto"/>
            </w:tcBorders>
            <w:shd w:val="clear" w:color="auto" w:fill="auto"/>
            <w:vAlign w:val="center"/>
            <w:hideMark/>
          </w:tcPr>
          <w:p w14:paraId="43C828C2" w14:textId="77777777" w:rsidR="00DD6DC0" w:rsidRPr="00613593" w:rsidRDefault="00DD6DC0" w:rsidP="00DD6DC0">
            <w:pPr>
              <w:ind w:right="0"/>
              <w:rPr>
                <w:color w:val="000000" w:themeColor="text1"/>
                <w:sz w:val="20"/>
              </w:rPr>
            </w:pPr>
            <w:r w:rsidRPr="00613593">
              <w:rPr>
                <w:color w:val="000000" w:themeColor="text1"/>
                <w:sz w:val="20"/>
              </w:rPr>
              <w:t>405,15</w:t>
            </w:r>
          </w:p>
        </w:tc>
        <w:tc>
          <w:tcPr>
            <w:tcW w:w="1070" w:type="dxa"/>
            <w:tcBorders>
              <w:top w:val="nil"/>
              <w:left w:val="nil"/>
              <w:bottom w:val="single" w:sz="4" w:space="0" w:color="auto"/>
              <w:right w:val="single" w:sz="4" w:space="0" w:color="auto"/>
            </w:tcBorders>
            <w:shd w:val="clear" w:color="auto" w:fill="auto"/>
            <w:vAlign w:val="center"/>
            <w:hideMark/>
          </w:tcPr>
          <w:p w14:paraId="70D06ADF" w14:textId="77777777" w:rsidR="00DD6DC0" w:rsidRPr="00613593" w:rsidRDefault="00DD6DC0" w:rsidP="00DD6DC0">
            <w:pPr>
              <w:ind w:right="0"/>
              <w:rPr>
                <w:color w:val="000000" w:themeColor="text1"/>
                <w:sz w:val="20"/>
              </w:rPr>
            </w:pPr>
            <w:r w:rsidRPr="00613593">
              <w:rPr>
                <w:color w:val="000000" w:themeColor="text1"/>
                <w:sz w:val="20"/>
              </w:rPr>
              <w:t>405,41</w:t>
            </w:r>
          </w:p>
        </w:tc>
        <w:tc>
          <w:tcPr>
            <w:tcW w:w="1070" w:type="dxa"/>
            <w:tcBorders>
              <w:top w:val="nil"/>
              <w:left w:val="nil"/>
              <w:bottom w:val="single" w:sz="4" w:space="0" w:color="auto"/>
              <w:right w:val="single" w:sz="4" w:space="0" w:color="auto"/>
            </w:tcBorders>
            <w:shd w:val="clear" w:color="auto" w:fill="auto"/>
            <w:vAlign w:val="center"/>
            <w:hideMark/>
          </w:tcPr>
          <w:p w14:paraId="06A0E966" w14:textId="77777777" w:rsidR="00DD6DC0" w:rsidRPr="00613593" w:rsidRDefault="00DD6DC0" w:rsidP="00DD6DC0">
            <w:pPr>
              <w:ind w:right="0"/>
              <w:rPr>
                <w:color w:val="000000" w:themeColor="text1"/>
                <w:sz w:val="20"/>
              </w:rPr>
            </w:pPr>
            <w:r w:rsidRPr="00613593">
              <w:rPr>
                <w:color w:val="000000" w:themeColor="text1"/>
                <w:sz w:val="20"/>
              </w:rPr>
              <w:t>405,51</w:t>
            </w:r>
          </w:p>
        </w:tc>
        <w:tc>
          <w:tcPr>
            <w:tcW w:w="1070" w:type="dxa"/>
            <w:tcBorders>
              <w:top w:val="nil"/>
              <w:left w:val="nil"/>
              <w:bottom w:val="single" w:sz="4" w:space="0" w:color="auto"/>
              <w:right w:val="single" w:sz="4" w:space="0" w:color="auto"/>
            </w:tcBorders>
            <w:shd w:val="clear" w:color="auto" w:fill="auto"/>
            <w:vAlign w:val="center"/>
            <w:hideMark/>
          </w:tcPr>
          <w:p w14:paraId="66268F3F" w14:textId="77777777" w:rsidR="00DD6DC0" w:rsidRPr="00613593" w:rsidRDefault="00DD6DC0" w:rsidP="00DD6DC0">
            <w:pPr>
              <w:ind w:right="0"/>
              <w:rPr>
                <w:color w:val="000000" w:themeColor="text1"/>
                <w:sz w:val="20"/>
              </w:rPr>
            </w:pPr>
            <w:r w:rsidRPr="00613593">
              <w:rPr>
                <w:color w:val="000000" w:themeColor="text1"/>
                <w:sz w:val="20"/>
              </w:rPr>
              <w:t>405,64</w:t>
            </w:r>
          </w:p>
        </w:tc>
        <w:tc>
          <w:tcPr>
            <w:tcW w:w="1070" w:type="dxa"/>
            <w:tcBorders>
              <w:top w:val="nil"/>
              <w:left w:val="nil"/>
              <w:bottom w:val="single" w:sz="4" w:space="0" w:color="auto"/>
              <w:right w:val="single" w:sz="4" w:space="0" w:color="auto"/>
            </w:tcBorders>
            <w:shd w:val="clear" w:color="auto" w:fill="auto"/>
            <w:vAlign w:val="center"/>
            <w:hideMark/>
          </w:tcPr>
          <w:p w14:paraId="70524FA2" w14:textId="77777777" w:rsidR="00DD6DC0" w:rsidRPr="00613593" w:rsidRDefault="00DD6DC0" w:rsidP="00DD6DC0">
            <w:pPr>
              <w:ind w:right="0"/>
              <w:rPr>
                <w:color w:val="000000" w:themeColor="text1"/>
                <w:sz w:val="20"/>
              </w:rPr>
            </w:pPr>
            <w:r w:rsidRPr="00613593">
              <w:rPr>
                <w:color w:val="000000" w:themeColor="text1"/>
                <w:sz w:val="20"/>
              </w:rPr>
              <w:t>405,64</w:t>
            </w:r>
          </w:p>
        </w:tc>
        <w:tc>
          <w:tcPr>
            <w:tcW w:w="1070" w:type="dxa"/>
            <w:tcBorders>
              <w:top w:val="nil"/>
              <w:left w:val="nil"/>
              <w:bottom w:val="single" w:sz="4" w:space="0" w:color="auto"/>
              <w:right w:val="single" w:sz="4" w:space="0" w:color="auto"/>
            </w:tcBorders>
            <w:shd w:val="clear" w:color="auto" w:fill="auto"/>
            <w:vAlign w:val="center"/>
            <w:hideMark/>
          </w:tcPr>
          <w:p w14:paraId="20C5DB56" w14:textId="77777777" w:rsidR="00DD6DC0" w:rsidRPr="00613593" w:rsidRDefault="00DD6DC0" w:rsidP="00DD6DC0">
            <w:pPr>
              <w:ind w:right="0"/>
              <w:rPr>
                <w:color w:val="000000" w:themeColor="text1"/>
                <w:sz w:val="20"/>
              </w:rPr>
            </w:pPr>
            <w:r w:rsidRPr="00613593">
              <w:rPr>
                <w:color w:val="000000" w:themeColor="text1"/>
                <w:sz w:val="20"/>
              </w:rPr>
              <w:t>406,23</w:t>
            </w:r>
          </w:p>
        </w:tc>
        <w:tc>
          <w:tcPr>
            <w:tcW w:w="1070" w:type="dxa"/>
            <w:tcBorders>
              <w:top w:val="nil"/>
              <w:left w:val="nil"/>
              <w:bottom w:val="single" w:sz="4" w:space="0" w:color="auto"/>
              <w:right w:val="single" w:sz="4" w:space="0" w:color="auto"/>
            </w:tcBorders>
            <w:shd w:val="clear" w:color="auto" w:fill="auto"/>
            <w:vAlign w:val="center"/>
            <w:hideMark/>
          </w:tcPr>
          <w:p w14:paraId="617C31DB" w14:textId="77777777" w:rsidR="00DD6DC0" w:rsidRPr="00613593" w:rsidRDefault="00DD6DC0" w:rsidP="00DD6DC0">
            <w:pPr>
              <w:ind w:right="0"/>
              <w:rPr>
                <w:color w:val="000000" w:themeColor="text1"/>
                <w:sz w:val="20"/>
              </w:rPr>
            </w:pPr>
            <w:r w:rsidRPr="00613593">
              <w:rPr>
                <w:color w:val="000000" w:themeColor="text1"/>
                <w:sz w:val="20"/>
              </w:rPr>
              <w:t>406,32</w:t>
            </w:r>
          </w:p>
        </w:tc>
        <w:tc>
          <w:tcPr>
            <w:tcW w:w="1070" w:type="dxa"/>
            <w:tcBorders>
              <w:top w:val="nil"/>
              <w:left w:val="nil"/>
              <w:bottom w:val="single" w:sz="4" w:space="0" w:color="auto"/>
              <w:right w:val="single" w:sz="4" w:space="0" w:color="auto"/>
            </w:tcBorders>
            <w:shd w:val="clear" w:color="auto" w:fill="auto"/>
            <w:vAlign w:val="center"/>
            <w:hideMark/>
          </w:tcPr>
          <w:p w14:paraId="74918090" w14:textId="77777777" w:rsidR="00DD6DC0" w:rsidRPr="00613593" w:rsidRDefault="00DD6DC0" w:rsidP="00DD6DC0">
            <w:pPr>
              <w:ind w:right="0"/>
              <w:rPr>
                <w:color w:val="000000" w:themeColor="text1"/>
                <w:sz w:val="20"/>
              </w:rPr>
            </w:pPr>
            <w:r w:rsidRPr="00613593">
              <w:rPr>
                <w:color w:val="000000" w:themeColor="text1"/>
                <w:sz w:val="20"/>
              </w:rPr>
              <w:t>406,34</w:t>
            </w:r>
          </w:p>
        </w:tc>
        <w:tc>
          <w:tcPr>
            <w:tcW w:w="1070" w:type="dxa"/>
            <w:tcBorders>
              <w:top w:val="nil"/>
              <w:left w:val="nil"/>
              <w:bottom w:val="single" w:sz="4" w:space="0" w:color="auto"/>
              <w:right w:val="single" w:sz="4" w:space="0" w:color="auto"/>
            </w:tcBorders>
            <w:shd w:val="clear" w:color="auto" w:fill="auto"/>
            <w:vAlign w:val="center"/>
            <w:hideMark/>
          </w:tcPr>
          <w:p w14:paraId="0CFE04A2" w14:textId="77777777" w:rsidR="00DD6DC0" w:rsidRPr="00613593" w:rsidRDefault="00DD6DC0" w:rsidP="00DD6DC0">
            <w:pPr>
              <w:ind w:right="0"/>
              <w:rPr>
                <w:color w:val="000000" w:themeColor="text1"/>
                <w:sz w:val="20"/>
              </w:rPr>
            </w:pPr>
            <w:r w:rsidRPr="00613593">
              <w:rPr>
                <w:color w:val="000000" w:themeColor="text1"/>
                <w:sz w:val="20"/>
              </w:rPr>
              <w:t>406,38</w:t>
            </w:r>
          </w:p>
        </w:tc>
        <w:tc>
          <w:tcPr>
            <w:tcW w:w="1070" w:type="dxa"/>
            <w:tcBorders>
              <w:top w:val="nil"/>
              <w:left w:val="nil"/>
              <w:bottom w:val="single" w:sz="4" w:space="0" w:color="auto"/>
              <w:right w:val="single" w:sz="4" w:space="0" w:color="auto"/>
            </w:tcBorders>
            <w:shd w:val="clear" w:color="auto" w:fill="auto"/>
            <w:vAlign w:val="center"/>
            <w:hideMark/>
          </w:tcPr>
          <w:p w14:paraId="0804791F" w14:textId="77777777" w:rsidR="00DD6DC0" w:rsidRPr="00613593" w:rsidRDefault="00DD6DC0" w:rsidP="00DD6DC0">
            <w:pPr>
              <w:ind w:right="0"/>
              <w:rPr>
                <w:color w:val="000000" w:themeColor="text1"/>
                <w:sz w:val="20"/>
              </w:rPr>
            </w:pPr>
            <w:r w:rsidRPr="00613593">
              <w:rPr>
                <w:color w:val="000000" w:themeColor="text1"/>
                <w:sz w:val="20"/>
              </w:rPr>
              <w:t>406,41</w:t>
            </w:r>
          </w:p>
        </w:tc>
      </w:tr>
      <w:tr w:rsidR="00DD6DC0" w:rsidRPr="00613593" w14:paraId="4F7B3CAE"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30AC115" w14:textId="77777777" w:rsidR="00DD6DC0" w:rsidRPr="00613593" w:rsidRDefault="00DD6DC0" w:rsidP="00DD6DC0">
            <w:pPr>
              <w:ind w:right="0"/>
              <w:jc w:val="left"/>
              <w:rPr>
                <w:color w:val="000000" w:themeColor="text1"/>
                <w:sz w:val="20"/>
                <w:lang w:eastAsia="ru-RU"/>
              </w:rPr>
            </w:pPr>
            <w:r w:rsidRPr="00613593">
              <w:rPr>
                <w:color w:val="000000" w:themeColor="text1"/>
                <w:sz w:val="20"/>
                <w:lang w:eastAsia="ru-RU"/>
              </w:rPr>
              <w:t>Располагаемая мощность водоподготовительных установок для подпитки тепловой 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2E9E2071" w14:textId="77777777" w:rsidR="00DD6DC0" w:rsidRPr="00613593" w:rsidRDefault="00DD6DC0" w:rsidP="00DD6DC0">
            <w:pPr>
              <w:ind w:right="0"/>
              <w:rPr>
                <w:color w:val="000000" w:themeColor="text1"/>
                <w:sz w:val="20"/>
              </w:rPr>
            </w:pPr>
            <w:r w:rsidRPr="00613593">
              <w:rPr>
                <w:color w:val="000000" w:themeColor="text1"/>
                <w:sz w:val="20"/>
              </w:rPr>
              <w:t>710,00</w:t>
            </w:r>
          </w:p>
        </w:tc>
        <w:tc>
          <w:tcPr>
            <w:tcW w:w="1071" w:type="dxa"/>
            <w:tcBorders>
              <w:top w:val="nil"/>
              <w:left w:val="nil"/>
              <w:bottom w:val="single" w:sz="4" w:space="0" w:color="auto"/>
              <w:right w:val="single" w:sz="4" w:space="0" w:color="auto"/>
            </w:tcBorders>
            <w:shd w:val="clear" w:color="auto" w:fill="auto"/>
            <w:vAlign w:val="center"/>
            <w:hideMark/>
          </w:tcPr>
          <w:p w14:paraId="034F526A" w14:textId="77777777" w:rsidR="00DD6DC0" w:rsidRPr="00613593" w:rsidRDefault="00DD6DC0" w:rsidP="00DD6DC0">
            <w:pPr>
              <w:ind w:right="0"/>
              <w:rPr>
                <w:color w:val="000000" w:themeColor="text1"/>
                <w:sz w:val="20"/>
              </w:rPr>
            </w:pPr>
            <w:r w:rsidRPr="00613593">
              <w:rPr>
                <w:color w:val="000000" w:themeColor="text1"/>
                <w:sz w:val="20"/>
              </w:rPr>
              <w:t>709,70</w:t>
            </w:r>
          </w:p>
        </w:tc>
        <w:tc>
          <w:tcPr>
            <w:tcW w:w="1071" w:type="dxa"/>
            <w:tcBorders>
              <w:top w:val="nil"/>
              <w:left w:val="nil"/>
              <w:bottom w:val="single" w:sz="4" w:space="0" w:color="auto"/>
              <w:right w:val="single" w:sz="4" w:space="0" w:color="auto"/>
            </w:tcBorders>
            <w:shd w:val="clear" w:color="auto" w:fill="auto"/>
            <w:vAlign w:val="center"/>
            <w:hideMark/>
          </w:tcPr>
          <w:p w14:paraId="15196B4D" w14:textId="77777777" w:rsidR="00DD6DC0" w:rsidRPr="00613593" w:rsidRDefault="00DD6DC0" w:rsidP="00DD6DC0">
            <w:pPr>
              <w:ind w:right="0"/>
              <w:rPr>
                <w:color w:val="000000" w:themeColor="text1"/>
                <w:sz w:val="20"/>
              </w:rPr>
            </w:pPr>
            <w:r w:rsidRPr="00613593">
              <w:rPr>
                <w:color w:val="000000" w:themeColor="text1"/>
                <w:sz w:val="20"/>
              </w:rPr>
              <w:t>709,18</w:t>
            </w:r>
          </w:p>
        </w:tc>
        <w:tc>
          <w:tcPr>
            <w:tcW w:w="1071" w:type="dxa"/>
            <w:tcBorders>
              <w:top w:val="nil"/>
              <w:left w:val="nil"/>
              <w:bottom w:val="single" w:sz="4" w:space="0" w:color="auto"/>
              <w:right w:val="single" w:sz="4" w:space="0" w:color="auto"/>
            </w:tcBorders>
            <w:shd w:val="clear" w:color="auto" w:fill="auto"/>
            <w:vAlign w:val="center"/>
            <w:hideMark/>
          </w:tcPr>
          <w:p w14:paraId="0B3624B2" w14:textId="77777777" w:rsidR="00DD6DC0" w:rsidRPr="00613593" w:rsidRDefault="00DD6DC0" w:rsidP="00DD6DC0">
            <w:pPr>
              <w:ind w:right="0"/>
              <w:rPr>
                <w:color w:val="000000" w:themeColor="text1"/>
                <w:sz w:val="20"/>
              </w:rPr>
            </w:pPr>
            <w:r w:rsidRPr="00613593">
              <w:rPr>
                <w:color w:val="000000" w:themeColor="text1"/>
                <w:sz w:val="20"/>
              </w:rPr>
              <w:t>707,54</w:t>
            </w:r>
          </w:p>
        </w:tc>
        <w:tc>
          <w:tcPr>
            <w:tcW w:w="1070" w:type="dxa"/>
            <w:tcBorders>
              <w:top w:val="nil"/>
              <w:left w:val="nil"/>
              <w:bottom w:val="single" w:sz="4" w:space="0" w:color="auto"/>
              <w:right w:val="single" w:sz="4" w:space="0" w:color="auto"/>
            </w:tcBorders>
            <w:shd w:val="clear" w:color="auto" w:fill="auto"/>
            <w:vAlign w:val="center"/>
            <w:hideMark/>
          </w:tcPr>
          <w:p w14:paraId="372A823A" w14:textId="77777777" w:rsidR="00DD6DC0" w:rsidRPr="00613593" w:rsidRDefault="00DD6DC0" w:rsidP="00DD6DC0">
            <w:pPr>
              <w:ind w:right="0"/>
              <w:rPr>
                <w:color w:val="000000" w:themeColor="text1"/>
                <w:sz w:val="20"/>
              </w:rPr>
            </w:pPr>
            <w:r w:rsidRPr="00613593">
              <w:rPr>
                <w:color w:val="000000" w:themeColor="text1"/>
                <w:sz w:val="20"/>
              </w:rPr>
              <w:t>707,10</w:t>
            </w:r>
          </w:p>
        </w:tc>
        <w:tc>
          <w:tcPr>
            <w:tcW w:w="1070" w:type="dxa"/>
            <w:tcBorders>
              <w:top w:val="nil"/>
              <w:left w:val="nil"/>
              <w:bottom w:val="single" w:sz="4" w:space="0" w:color="auto"/>
              <w:right w:val="single" w:sz="4" w:space="0" w:color="auto"/>
            </w:tcBorders>
            <w:shd w:val="clear" w:color="auto" w:fill="auto"/>
            <w:vAlign w:val="center"/>
            <w:hideMark/>
          </w:tcPr>
          <w:p w14:paraId="74D2C26F" w14:textId="77777777" w:rsidR="00DD6DC0" w:rsidRPr="00613593" w:rsidRDefault="00DD6DC0" w:rsidP="00DD6DC0">
            <w:pPr>
              <w:ind w:right="0"/>
              <w:rPr>
                <w:color w:val="000000" w:themeColor="text1"/>
                <w:sz w:val="20"/>
              </w:rPr>
            </w:pPr>
            <w:r w:rsidRPr="00613593">
              <w:rPr>
                <w:color w:val="000000" w:themeColor="text1"/>
                <w:sz w:val="20"/>
              </w:rPr>
              <w:t>706,89</w:t>
            </w:r>
          </w:p>
        </w:tc>
        <w:tc>
          <w:tcPr>
            <w:tcW w:w="1070" w:type="dxa"/>
            <w:tcBorders>
              <w:top w:val="nil"/>
              <w:left w:val="nil"/>
              <w:bottom w:val="single" w:sz="4" w:space="0" w:color="auto"/>
              <w:right w:val="single" w:sz="4" w:space="0" w:color="auto"/>
            </w:tcBorders>
            <w:shd w:val="clear" w:color="auto" w:fill="auto"/>
            <w:vAlign w:val="center"/>
            <w:hideMark/>
          </w:tcPr>
          <w:p w14:paraId="547A1495" w14:textId="77777777" w:rsidR="00DD6DC0" w:rsidRPr="00613593" w:rsidRDefault="00DD6DC0" w:rsidP="00DD6DC0">
            <w:pPr>
              <w:ind w:right="0"/>
              <w:rPr>
                <w:color w:val="000000" w:themeColor="text1"/>
                <w:sz w:val="20"/>
              </w:rPr>
            </w:pPr>
            <w:r w:rsidRPr="00613593">
              <w:rPr>
                <w:color w:val="000000" w:themeColor="text1"/>
                <w:sz w:val="20"/>
              </w:rPr>
              <w:t>706,37</w:t>
            </w:r>
          </w:p>
        </w:tc>
        <w:tc>
          <w:tcPr>
            <w:tcW w:w="1070" w:type="dxa"/>
            <w:tcBorders>
              <w:top w:val="nil"/>
              <w:left w:val="nil"/>
              <w:bottom w:val="single" w:sz="4" w:space="0" w:color="auto"/>
              <w:right w:val="single" w:sz="4" w:space="0" w:color="auto"/>
            </w:tcBorders>
            <w:shd w:val="clear" w:color="auto" w:fill="auto"/>
            <w:vAlign w:val="center"/>
            <w:hideMark/>
          </w:tcPr>
          <w:p w14:paraId="6A74867F" w14:textId="77777777" w:rsidR="00DD6DC0" w:rsidRPr="00613593" w:rsidRDefault="00DD6DC0" w:rsidP="00DD6DC0">
            <w:pPr>
              <w:ind w:right="0"/>
              <w:rPr>
                <w:color w:val="000000" w:themeColor="text1"/>
                <w:sz w:val="20"/>
              </w:rPr>
            </w:pPr>
            <w:r w:rsidRPr="00613593">
              <w:rPr>
                <w:color w:val="000000" w:themeColor="text1"/>
                <w:sz w:val="20"/>
              </w:rPr>
              <w:t>706,20</w:t>
            </w:r>
          </w:p>
        </w:tc>
        <w:tc>
          <w:tcPr>
            <w:tcW w:w="1070" w:type="dxa"/>
            <w:tcBorders>
              <w:top w:val="nil"/>
              <w:left w:val="nil"/>
              <w:bottom w:val="single" w:sz="4" w:space="0" w:color="auto"/>
              <w:right w:val="single" w:sz="4" w:space="0" w:color="auto"/>
            </w:tcBorders>
            <w:shd w:val="clear" w:color="auto" w:fill="auto"/>
            <w:vAlign w:val="center"/>
            <w:hideMark/>
          </w:tcPr>
          <w:p w14:paraId="1358A555" w14:textId="77777777" w:rsidR="00DD6DC0" w:rsidRPr="00613593" w:rsidRDefault="00DD6DC0" w:rsidP="00DD6DC0">
            <w:pPr>
              <w:ind w:right="0"/>
              <w:rPr>
                <w:color w:val="000000" w:themeColor="text1"/>
                <w:sz w:val="20"/>
              </w:rPr>
            </w:pPr>
            <w:r w:rsidRPr="00613593">
              <w:rPr>
                <w:color w:val="000000" w:themeColor="text1"/>
                <w:sz w:val="20"/>
              </w:rPr>
              <w:t>706,12</w:t>
            </w:r>
          </w:p>
        </w:tc>
        <w:tc>
          <w:tcPr>
            <w:tcW w:w="1070" w:type="dxa"/>
            <w:tcBorders>
              <w:top w:val="nil"/>
              <w:left w:val="nil"/>
              <w:bottom w:val="single" w:sz="4" w:space="0" w:color="auto"/>
              <w:right w:val="single" w:sz="4" w:space="0" w:color="auto"/>
            </w:tcBorders>
            <w:shd w:val="clear" w:color="auto" w:fill="auto"/>
            <w:vAlign w:val="center"/>
            <w:hideMark/>
          </w:tcPr>
          <w:p w14:paraId="4ACB76A2" w14:textId="77777777" w:rsidR="00DD6DC0" w:rsidRPr="00613593" w:rsidRDefault="00DD6DC0" w:rsidP="00DD6DC0">
            <w:pPr>
              <w:ind w:right="0"/>
              <w:rPr>
                <w:color w:val="000000" w:themeColor="text1"/>
                <w:sz w:val="20"/>
              </w:rPr>
            </w:pPr>
            <w:r w:rsidRPr="00613593">
              <w:rPr>
                <w:color w:val="000000" w:themeColor="text1"/>
                <w:sz w:val="20"/>
              </w:rPr>
              <w:t>706,03</w:t>
            </w:r>
          </w:p>
        </w:tc>
        <w:tc>
          <w:tcPr>
            <w:tcW w:w="1070" w:type="dxa"/>
            <w:tcBorders>
              <w:top w:val="nil"/>
              <w:left w:val="nil"/>
              <w:bottom w:val="single" w:sz="4" w:space="0" w:color="auto"/>
              <w:right w:val="single" w:sz="4" w:space="0" w:color="auto"/>
            </w:tcBorders>
            <w:shd w:val="clear" w:color="auto" w:fill="auto"/>
            <w:vAlign w:val="center"/>
            <w:hideMark/>
          </w:tcPr>
          <w:p w14:paraId="7A930D00" w14:textId="77777777" w:rsidR="00DD6DC0" w:rsidRPr="00613593" w:rsidRDefault="00DD6DC0" w:rsidP="00DD6DC0">
            <w:pPr>
              <w:ind w:right="0"/>
              <w:rPr>
                <w:color w:val="000000" w:themeColor="text1"/>
                <w:sz w:val="20"/>
              </w:rPr>
            </w:pPr>
            <w:r w:rsidRPr="00613593">
              <w:rPr>
                <w:color w:val="000000" w:themeColor="text1"/>
                <w:sz w:val="20"/>
              </w:rPr>
              <w:t>706,03</w:t>
            </w:r>
          </w:p>
        </w:tc>
        <w:tc>
          <w:tcPr>
            <w:tcW w:w="1070" w:type="dxa"/>
            <w:tcBorders>
              <w:top w:val="nil"/>
              <w:left w:val="nil"/>
              <w:bottom w:val="single" w:sz="4" w:space="0" w:color="auto"/>
              <w:right w:val="single" w:sz="4" w:space="0" w:color="auto"/>
            </w:tcBorders>
            <w:shd w:val="clear" w:color="auto" w:fill="auto"/>
            <w:vAlign w:val="center"/>
            <w:hideMark/>
          </w:tcPr>
          <w:p w14:paraId="7666A545" w14:textId="77777777" w:rsidR="00DD6DC0" w:rsidRPr="00613593" w:rsidRDefault="00DD6DC0" w:rsidP="00DD6DC0">
            <w:pPr>
              <w:ind w:right="0"/>
              <w:rPr>
                <w:color w:val="000000" w:themeColor="text1"/>
                <w:sz w:val="20"/>
              </w:rPr>
            </w:pPr>
            <w:r w:rsidRPr="00613593">
              <w:rPr>
                <w:color w:val="000000" w:themeColor="text1"/>
                <w:sz w:val="20"/>
              </w:rPr>
              <w:t>705,63</w:t>
            </w:r>
          </w:p>
        </w:tc>
        <w:tc>
          <w:tcPr>
            <w:tcW w:w="1070" w:type="dxa"/>
            <w:tcBorders>
              <w:top w:val="nil"/>
              <w:left w:val="nil"/>
              <w:bottom w:val="single" w:sz="4" w:space="0" w:color="auto"/>
              <w:right w:val="single" w:sz="4" w:space="0" w:color="auto"/>
            </w:tcBorders>
            <w:shd w:val="clear" w:color="auto" w:fill="auto"/>
            <w:vAlign w:val="center"/>
            <w:hideMark/>
          </w:tcPr>
          <w:p w14:paraId="5ADF3409" w14:textId="77777777" w:rsidR="00DD6DC0" w:rsidRPr="00613593" w:rsidRDefault="00DD6DC0" w:rsidP="00DD6DC0">
            <w:pPr>
              <w:ind w:right="0"/>
              <w:rPr>
                <w:color w:val="000000" w:themeColor="text1"/>
                <w:sz w:val="20"/>
              </w:rPr>
            </w:pPr>
            <w:r w:rsidRPr="00613593">
              <w:rPr>
                <w:color w:val="000000" w:themeColor="text1"/>
                <w:sz w:val="20"/>
              </w:rPr>
              <w:t>705,57</w:t>
            </w:r>
          </w:p>
        </w:tc>
        <w:tc>
          <w:tcPr>
            <w:tcW w:w="1070" w:type="dxa"/>
            <w:tcBorders>
              <w:top w:val="nil"/>
              <w:left w:val="nil"/>
              <w:bottom w:val="single" w:sz="4" w:space="0" w:color="auto"/>
              <w:right w:val="single" w:sz="4" w:space="0" w:color="auto"/>
            </w:tcBorders>
            <w:shd w:val="clear" w:color="auto" w:fill="auto"/>
            <w:vAlign w:val="center"/>
            <w:hideMark/>
          </w:tcPr>
          <w:p w14:paraId="3FDC33BB" w14:textId="77777777" w:rsidR="00DD6DC0" w:rsidRPr="00613593" w:rsidRDefault="00DD6DC0" w:rsidP="00DD6DC0">
            <w:pPr>
              <w:ind w:right="0"/>
              <w:rPr>
                <w:color w:val="000000" w:themeColor="text1"/>
                <w:sz w:val="20"/>
              </w:rPr>
            </w:pPr>
            <w:r w:rsidRPr="00613593">
              <w:rPr>
                <w:color w:val="000000" w:themeColor="text1"/>
                <w:sz w:val="20"/>
              </w:rPr>
              <w:t>705,56</w:t>
            </w:r>
          </w:p>
        </w:tc>
        <w:tc>
          <w:tcPr>
            <w:tcW w:w="1070" w:type="dxa"/>
            <w:tcBorders>
              <w:top w:val="nil"/>
              <w:left w:val="nil"/>
              <w:bottom w:val="single" w:sz="4" w:space="0" w:color="auto"/>
              <w:right w:val="single" w:sz="4" w:space="0" w:color="auto"/>
            </w:tcBorders>
            <w:shd w:val="clear" w:color="auto" w:fill="auto"/>
            <w:vAlign w:val="center"/>
            <w:hideMark/>
          </w:tcPr>
          <w:p w14:paraId="7DB96D70" w14:textId="77777777" w:rsidR="00DD6DC0" w:rsidRPr="00613593" w:rsidRDefault="00DD6DC0" w:rsidP="00DD6DC0">
            <w:pPr>
              <w:ind w:right="0"/>
              <w:rPr>
                <w:color w:val="000000" w:themeColor="text1"/>
                <w:sz w:val="20"/>
              </w:rPr>
            </w:pPr>
            <w:r w:rsidRPr="00613593">
              <w:rPr>
                <w:color w:val="000000" w:themeColor="text1"/>
                <w:sz w:val="20"/>
              </w:rPr>
              <w:t>705,53</w:t>
            </w:r>
          </w:p>
        </w:tc>
        <w:tc>
          <w:tcPr>
            <w:tcW w:w="1070" w:type="dxa"/>
            <w:tcBorders>
              <w:top w:val="nil"/>
              <w:left w:val="nil"/>
              <w:bottom w:val="single" w:sz="4" w:space="0" w:color="auto"/>
              <w:right w:val="single" w:sz="4" w:space="0" w:color="auto"/>
            </w:tcBorders>
            <w:shd w:val="clear" w:color="auto" w:fill="auto"/>
            <w:vAlign w:val="center"/>
            <w:hideMark/>
          </w:tcPr>
          <w:p w14:paraId="4DA86017" w14:textId="77777777" w:rsidR="00DD6DC0" w:rsidRPr="00613593" w:rsidRDefault="00DD6DC0" w:rsidP="00DD6DC0">
            <w:pPr>
              <w:ind w:right="0"/>
              <w:rPr>
                <w:color w:val="000000" w:themeColor="text1"/>
                <w:sz w:val="20"/>
              </w:rPr>
            </w:pPr>
            <w:r w:rsidRPr="00613593">
              <w:rPr>
                <w:color w:val="000000" w:themeColor="text1"/>
                <w:sz w:val="20"/>
              </w:rPr>
              <w:t>705,51</w:t>
            </w:r>
          </w:p>
        </w:tc>
      </w:tr>
      <w:tr w:rsidR="00DD6DC0" w:rsidRPr="00613593" w14:paraId="668AD28A"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45D3AF62" w14:textId="77777777" w:rsidR="00DD6DC0" w:rsidRPr="00613593" w:rsidRDefault="00DD6DC0" w:rsidP="00DD6DC0">
            <w:pPr>
              <w:ind w:right="0"/>
              <w:jc w:val="left"/>
              <w:rPr>
                <w:color w:val="000000" w:themeColor="text1"/>
                <w:sz w:val="20"/>
              </w:rPr>
            </w:pPr>
            <w:r w:rsidRPr="00613593">
              <w:rPr>
                <w:color w:val="000000" w:themeColor="text1"/>
                <w:sz w:val="20"/>
              </w:rPr>
              <w:t xml:space="preserve">Количество баков аккумуляторов теплоносителя, </w:t>
            </w:r>
            <w:proofErr w:type="spellStart"/>
            <w:r w:rsidRPr="00613593">
              <w:rPr>
                <w:color w:val="000000" w:themeColor="text1"/>
                <w:sz w:val="20"/>
              </w:rPr>
              <w:t>шт</w:t>
            </w:r>
            <w:proofErr w:type="spellEnd"/>
          </w:p>
        </w:tc>
        <w:tc>
          <w:tcPr>
            <w:tcW w:w="1151" w:type="dxa"/>
            <w:tcBorders>
              <w:top w:val="nil"/>
              <w:left w:val="nil"/>
              <w:bottom w:val="single" w:sz="4" w:space="0" w:color="auto"/>
              <w:right w:val="single" w:sz="4" w:space="0" w:color="auto"/>
            </w:tcBorders>
            <w:shd w:val="clear" w:color="auto" w:fill="auto"/>
            <w:vAlign w:val="center"/>
            <w:hideMark/>
          </w:tcPr>
          <w:p w14:paraId="64FC2A13"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1" w:type="dxa"/>
            <w:tcBorders>
              <w:top w:val="nil"/>
              <w:left w:val="nil"/>
              <w:bottom w:val="single" w:sz="4" w:space="0" w:color="auto"/>
              <w:right w:val="single" w:sz="4" w:space="0" w:color="auto"/>
            </w:tcBorders>
            <w:shd w:val="clear" w:color="auto" w:fill="auto"/>
            <w:vAlign w:val="center"/>
            <w:hideMark/>
          </w:tcPr>
          <w:p w14:paraId="38E71530"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1" w:type="dxa"/>
            <w:tcBorders>
              <w:top w:val="nil"/>
              <w:left w:val="nil"/>
              <w:bottom w:val="single" w:sz="4" w:space="0" w:color="auto"/>
              <w:right w:val="single" w:sz="4" w:space="0" w:color="auto"/>
            </w:tcBorders>
            <w:shd w:val="clear" w:color="auto" w:fill="auto"/>
            <w:vAlign w:val="center"/>
            <w:hideMark/>
          </w:tcPr>
          <w:p w14:paraId="142496B3"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1" w:type="dxa"/>
            <w:tcBorders>
              <w:top w:val="nil"/>
              <w:left w:val="nil"/>
              <w:bottom w:val="single" w:sz="4" w:space="0" w:color="auto"/>
              <w:right w:val="single" w:sz="4" w:space="0" w:color="auto"/>
            </w:tcBorders>
            <w:shd w:val="clear" w:color="auto" w:fill="auto"/>
            <w:vAlign w:val="center"/>
            <w:hideMark/>
          </w:tcPr>
          <w:p w14:paraId="5AB616B6"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0" w:type="dxa"/>
            <w:tcBorders>
              <w:top w:val="nil"/>
              <w:left w:val="nil"/>
              <w:bottom w:val="single" w:sz="4" w:space="0" w:color="auto"/>
              <w:right w:val="single" w:sz="4" w:space="0" w:color="auto"/>
            </w:tcBorders>
            <w:shd w:val="clear" w:color="auto" w:fill="auto"/>
            <w:vAlign w:val="center"/>
            <w:hideMark/>
          </w:tcPr>
          <w:p w14:paraId="16921B1D"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0" w:type="dxa"/>
            <w:tcBorders>
              <w:top w:val="nil"/>
              <w:left w:val="nil"/>
              <w:bottom w:val="single" w:sz="4" w:space="0" w:color="auto"/>
              <w:right w:val="single" w:sz="4" w:space="0" w:color="auto"/>
            </w:tcBorders>
            <w:shd w:val="clear" w:color="auto" w:fill="auto"/>
            <w:vAlign w:val="center"/>
            <w:hideMark/>
          </w:tcPr>
          <w:p w14:paraId="7E26D696"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0" w:type="dxa"/>
            <w:tcBorders>
              <w:top w:val="nil"/>
              <w:left w:val="nil"/>
              <w:bottom w:val="single" w:sz="4" w:space="0" w:color="auto"/>
              <w:right w:val="single" w:sz="4" w:space="0" w:color="auto"/>
            </w:tcBorders>
            <w:shd w:val="clear" w:color="auto" w:fill="auto"/>
            <w:vAlign w:val="center"/>
            <w:hideMark/>
          </w:tcPr>
          <w:p w14:paraId="33033B65"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0" w:type="dxa"/>
            <w:tcBorders>
              <w:top w:val="nil"/>
              <w:left w:val="nil"/>
              <w:bottom w:val="single" w:sz="4" w:space="0" w:color="auto"/>
              <w:right w:val="single" w:sz="4" w:space="0" w:color="auto"/>
            </w:tcBorders>
            <w:shd w:val="clear" w:color="auto" w:fill="auto"/>
            <w:vAlign w:val="center"/>
            <w:hideMark/>
          </w:tcPr>
          <w:p w14:paraId="1E0A51C2"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0" w:type="dxa"/>
            <w:tcBorders>
              <w:top w:val="nil"/>
              <w:left w:val="nil"/>
              <w:bottom w:val="single" w:sz="4" w:space="0" w:color="auto"/>
              <w:right w:val="single" w:sz="4" w:space="0" w:color="auto"/>
            </w:tcBorders>
            <w:shd w:val="clear" w:color="auto" w:fill="auto"/>
            <w:vAlign w:val="center"/>
            <w:hideMark/>
          </w:tcPr>
          <w:p w14:paraId="0CEF3E92"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0" w:type="dxa"/>
            <w:tcBorders>
              <w:top w:val="nil"/>
              <w:left w:val="nil"/>
              <w:bottom w:val="single" w:sz="4" w:space="0" w:color="auto"/>
              <w:right w:val="single" w:sz="4" w:space="0" w:color="auto"/>
            </w:tcBorders>
            <w:shd w:val="clear" w:color="auto" w:fill="auto"/>
            <w:vAlign w:val="center"/>
            <w:hideMark/>
          </w:tcPr>
          <w:p w14:paraId="51401844"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0" w:type="dxa"/>
            <w:tcBorders>
              <w:top w:val="nil"/>
              <w:left w:val="nil"/>
              <w:bottom w:val="single" w:sz="4" w:space="0" w:color="auto"/>
              <w:right w:val="single" w:sz="4" w:space="0" w:color="auto"/>
            </w:tcBorders>
            <w:shd w:val="clear" w:color="auto" w:fill="auto"/>
            <w:vAlign w:val="center"/>
            <w:hideMark/>
          </w:tcPr>
          <w:p w14:paraId="22EFCF82"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0" w:type="dxa"/>
            <w:tcBorders>
              <w:top w:val="nil"/>
              <w:left w:val="nil"/>
              <w:bottom w:val="single" w:sz="4" w:space="0" w:color="auto"/>
              <w:right w:val="single" w:sz="4" w:space="0" w:color="auto"/>
            </w:tcBorders>
            <w:shd w:val="clear" w:color="auto" w:fill="auto"/>
            <w:vAlign w:val="center"/>
            <w:hideMark/>
          </w:tcPr>
          <w:p w14:paraId="64F869CB"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0" w:type="dxa"/>
            <w:tcBorders>
              <w:top w:val="nil"/>
              <w:left w:val="nil"/>
              <w:bottom w:val="single" w:sz="4" w:space="0" w:color="auto"/>
              <w:right w:val="single" w:sz="4" w:space="0" w:color="auto"/>
            </w:tcBorders>
            <w:shd w:val="clear" w:color="auto" w:fill="auto"/>
            <w:vAlign w:val="center"/>
            <w:hideMark/>
          </w:tcPr>
          <w:p w14:paraId="28FF7A19"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0" w:type="dxa"/>
            <w:tcBorders>
              <w:top w:val="nil"/>
              <w:left w:val="nil"/>
              <w:bottom w:val="single" w:sz="4" w:space="0" w:color="auto"/>
              <w:right w:val="single" w:sz="4" w:space="0" w:color="auto"/>
            </w:tcBorders>
            <w:shd w:val="clear" w:color="auto" w:fill="auto"/>
            <w:vAlign w:val="center"/>
            <w:hideMark/>
          </w:tcPr>
          <w:p w14:paraId="6BFBD364"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0" w:type="dxa"/>
            <w:tcBorders>
              <w:top w:val="nil"/>
              <w:left w:val="nil"/>
              <w:bottom w:val="single" w:sz="4" w:space="0" w:color="auto"/>
              <w:right w:val="single" w:sz="4" w:space="0" w:color="auto"/>
            </w:tcBorders>
            <w:shd w:val="clear" w:color="auto" w:fill="auto"/>
            <w:vAlign w:val="center"/>
            <w:hideMark/>
          </w:tcPr>
          <w:p w14:paraId="36E99A04" w14:textId="77777777" w:rsidR="00DD6DC0" w:rsidRPr="00613593" w:rsidRDefault="00DD6DC0" w:rsidP="00DD6DC0">
            <w:pPr>
              <w:ind w:right="0"/>
              <w:rPr>
                <w:color w:val="000000" w:themeColor="text1"/>
                <w:sz w:val="20"/>
              </w:rPr>
            </w:pPr>
            <w:r w:rsidRPr="00613593">
              <w:rPr>
                <w:color w:val="000000" w:themeColor="text1"/>
                <w:sz w:val="20"/>
              </w:rPr>
              <w:t>7,00</w:t>
            </w:r>
          </w:p>
        </w:tc>
        <w:tc>
          <w:tcPr>
            <w:tcW w:w="1070" w:type="dxa"/>
            <w:tcBorders>
              <w:top w:val="nil"/>
              <w:left w:val="nil"/>
              <w:bottom w:val="single" w:sz="4" w:space="0" w:color="auto"/>
              <w:right w:val="single" w:sz="4" w:space="0" w:color="auto"/>
            </w:tcBorders>
            <w:shd w:val="clear" w:color="auto" w:fill="auto"/>
            <w:vAlign w:val="center"/>
            <w:hideMark/>
          </w:tcPr>
          <w:p w14:paraId="3AC65A81" w14:textId="77777777" w:rsidR="00DD6DC0" w:rsidRPr="00613593" w:rsidRDefault="00DD6DC0" w:rsidP="00DD6DC0">
            <w:pPr>
              <w:ind w:right="0"/>
              <w:rPr>
                <w:color w:val="000000" w:themeColor="text1"/>
                <w:sz w:val="20"/>
              </w:rPr>
            </w:pPr>
            <w:r w:rsidRPr="00613593">
              <w:rPr>
                <w:color w:val="000000" w:themeColor="text1"/>
                <w:sz w:val="20"/>
              </w:rPr>
              <w:t>7,00</w:t>
            </w:r>
          </w:p>
        </w:tc>
      </w:tr>
      <w:tr w:rsidR="00DD6DC0" w:rsidRPr="00613593" w14:paraId="4FB7DC0D"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tcPr>
          <w:p w14:paraId="76BBE381" w14:textId="77777777" w:rsidR="00DD6DC0" w:rsidRPr="00613593" w:rsidRDefault="00DD6DC0" w:rsidP="00DD6DC0">
            <w:pPr>
              <w:jc w:val="left"/>
              <w:rPr>
                <w:color w:val="000000" w:themeColor="text1"/>
                <w:sz w:val="20"/>
              </w:rPr>
            </w:pPr>
            <w:r w:rsidRPr="00613593">
              <w:rPr>
                <w:color w:val="000000" w:themeColor="text1"/>
                <w:sz w:val="20"/>
              </w:rPr>
              <w:t>Емкость баков-аккумуляторов, м</w:t>
            </w:r>
            <w:r w:rsidRPr="00613593">
              <w:rPr>
                <w:color w:val="000000" w:themeColor="text1"/>
                <w:sz w:val="20"/>
                <w:vertAlign w:val="superscript"/>
              </w:rPr>
              <w:t>3</w:t>
            </w:r>
          </w:p>
        </w:tc>
        <w:tc>
          <w:tcPr>
            <w:tcW w:w="1151" w:type="dxa"/>
            <w:tcBorders>
              <w:top w:val="nil"/>
              <w:left w:val="nil"/>
              <w:bottom w:val="single" w:sz="4" w:space="0" w:color="auto"/>
              <w:right w:val="single" w:sz="4" w:space="0" w:color="auto"/>
            </w:tcBorders>
            <w:shd w:val="clear" w:color="auto" w:fill="auto"/>
            <w:vAlign w:val="center"/>
          </w:tcPr>
          <w:p w14:paraId="2113B0DE"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1" w:type="dxa"/>
            <w:tcBorders>
              <w:top w:val="nil"/>
              <w:left w:val="nil"/>
              <w:bottom w:val="single" w:sz="4" w:space="0" w:color="auto"/>
              <w:right w:val="single" w:sz="4" w:space="0" w:color="auto"/>
            </w:tcBorders>
            <w:shd w:val="clear" w:color="auto" w:fill="auto"/>
            <w:vAlign w:val="center"/>
          </w:tcPr>
          <w:p w14:paraId="0B7508CC"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1" w:type="dxa"/>
            <w:tcBorders>
              <w:top w:val="nil"/>
              <w:left w:val="nil"/>
              <w:bottom w:val="single" w:sz="4" w:space="0" w:color="auto"/>
              <w:right w:val="single" w:sz="4" w:space="0" w:color="auto"/>
            </w:tcBorders>
            <w:shd w:val="clear" w:color="auto" w:fill="auto"/>
            <w:vAlign w:val="center"/>
          </w:tcPr>
          <w:p w14:paraId="23DF2CEA"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1" w:type="dxa"/>
            <w:tcBorders>
              <w:top w:val="nil"/>
              <w:left w:val="nil"/>
              <w:bottom w:val="single" w:sz="4" w:space="0" w:color="auto"/>
              <w:right w:val="single" w:sz="4" w:space="0" w:color="auto"/>
            </w:tcBorders>
            <w:shd w:val="clear" w:color="auto" w:fill="auto"/>
            <w:vAlign w:val="center"/>
          </w:tcPr>
          <w:p w14:paraId="43CAC654"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0" w:type="dxa"/>
            <w:tcBorders>
              <w:top w:val="nil"/>
              <w:left w:val="nil"/>
              <w:bottom w:val="single" w:sz="4" w:space="0" w:color="auto"/>
              <w:right w:val="single" w:sz="4" w:space="0" w:color="auto"/>
            </w:tcBorders>
            <w:shd w:val="clear" w:color="auto" w:fill="auto"/>
            <w:vAlign w:val="center"/>
          </w:tcPr>
          <w:p w14:paraId="55275CA1"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0" w:type="dxa"/>
            <w:tcBorders>
              <w:top w:val="nil"/>
              <w:left w:val="nil"/>
              <w:bottom w:val="single" w:sz="4" w:space="0" w:color="auto"/>
              <w:right w:val="single" w:sz="4" w:space="0" w:color="auto"/>
            </w:tcBorders>
            <w:shd w:val="clear" w:color="auto" w:fill="auto"/>
            <w:vAlign w:val="center"/>
          </w:tcPr>
          <w:p w14:paraId="62197DB4"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0" w:type="dxa"/>
            <w:tcBorders>
              <w:top w:val="nil"/>
              <w:left w:val="nil"/>
              <w:bottom w:val="single" w:sz="4" w:space="0" w:color="auto"/>
              <w:right w:val="single" w:sz="4" w:space="0" w:color="auto"/>
            </w:tcBorders>
            <w:shd w:val="clear" w:color="auto" w:fill="auto"/>
            <w:vAlign w:val="center"/>
          </w:tcPr>
          <w:p w14:paraId="06F84DD7"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0" w:type="dxa"/>
            <w:tcBorders>
              <w:top w:val="nil"/>
              <w:left w:val="nil"/>
              <w:bottom w:val="single" w:sz="4" w:space="0" w:color="auto"/>
              <w:right w:val="single" w:sz="4" w:space="0" w:color="auto"/>
            </w:tcBorders>
            <w:shd w:val="clear" w:color="auto" w:fill="auto"/>
            <w:vAlign w:val="center"/>
          </w:tcPr>
          <w:p w14:paraId="7ECEF6B6"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0" w:type="dxa"/>
            <w:tcBorders>
              <w:top w:val="nil"/>
              <w:left w:val="nil"/>
              <w:bottom w:val="single" w:sz="4" w:space="0" w:color="auto"/>
              <w:right w:val="single" w:sz="4" w:space="0" w:color="auto"/>
            </w:tcBorders>
            <w:shd w:val="clear" w:color="auto" w:fill="auto"/>
            <w:vAlign w:val="center"/>
          </w:tcPr>
          <w:p w14:paraId="64DB9A81"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0" w:type="dxa"/>
            <w:tcBorders>
              <w:top w:val="nil"/>
              <w:left w:val="nil"/>
              <w:bottom w:val="single" w:sz="4" w:space="0" w:color="auto"/>
              <w:right w:val="single" w:sz="4" w:space="0" w:color="auto"/>
            </w:tcBorders>
            <w:shd w:val="clear" w:color="auto" w:fill="auto"/>
            <w:vAlign w:val="center"/>
          </w:tcPr>
          <w:p w14:paraId="57C32067"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0" w:type="dxa"/>
            <w:tcBorders>
              <w:top w:val="nil"/>
              <w:left w:val="nil"/>
              <w:bottom w:val="single" w:sz="4" w:space="0" w:color="auto"/>
              <w:right w:val="single" w:sz="4" w:space="0" w:color="auto"/>
            </w:tcBorders>
            <w:shd w:val="clear" w:color="auto" w:fill="auto"/>
            <w:vAlign w:val="center"/>
          </w:tcPr>
          <w:p w14:paraId="73BEEB94"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0" w:type="dxa"/>
            <w:tcBorders>
              <w:top w:val="nil"/>
              <w:left w:val="nil"/>
              <w:bottom w:val="single" w:sz="4" w:space="0" w:color="auto"/>
              <w:right w:val="single" w:sz="4" w:space="0" w:color="auto"/>
            </w:tcBorders>
            <w:shd w:val="clear" w:color="auto" w:fill="auto"/>
            <w:vAlign w:val="center"/>
          </w:tcPr>
          <w:p w14:paraId="7E6076A3"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0" w:type="dxa"/>
            <w:tcBorders>
              <w:top w:val="nil"/>
              <w:left w:val="nil"/>
              <w:bottom w:val="single" w:sz="4" w:space="0" w:color="auto"/>
              <w:right w:val="single" w:sz="4" w:space="0" w:color="auto"/>
            </w:tcBorders>
            <w:shd w:val="clear" w:color="auto" w:fill="auto"/>
            <w:vAlign w:val="center"/>
          </w:tcPr>
          <w:p w14:paraId="55B43E61"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0" w:type="dxa"/>
            <w:tcBorders>
              <w:top w:val="nil"/>
              <w:left w:val="nil"/>
              <w:bottom w:val="single" w:sz="4" w:space="0" w:color="auto"/>
              <w:right w:val="single" w:sz="4" w:space="0" w:color="auto"/>
            </w:tcBorders>
            <w:shd w:val="clear" w:color="auto" w:fill="auto"/>
            <w:vAlign w:val="center"/>
          </w:tcPr>
          <w:p w14:paraId="7EC9F01E"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0" w:type="dxa"/>
            <w:tcBorders>
              <w:top w:val="nil"/>
              <w:left w:val="nil"/>
              <w:bottom w:val="single" w:sz="4" w:space="0" w:color="auto"/>
              <w:right w:val="single" w:sz="4" w:space="0" w:color="auto"/>
            </w:tcBorders>
            <w:shd w:val="clear" w:color="auto" w:fill="auto"/>
            <w:vAlign w:val="center"/>
          </w:tcPr>
          <w:p w14:paraId="240DA9C8" w14:textId="77777777" w:rsidR="00DD6DC0" w:rsidRPr="00613593" w:rsidRDefault="00DD6DC0" w:rsidP="00DD6DC0">
            <w:pPr>
              <w:ind w:right="0"/>
              <w:rPr>
                <w:color w:val="000000" w:themeColor="text1"/>
                <w:sz w:val="20"/>
              </w:rPr>
            </w:pPr>
            <w:r w:rsidRPr="00613593">
              <w:rPr>
                <w:color w:val="000000" w:themeColor="text1"/>
                <w:sz w:val="20"/>
              </w:rPr>
              <w:t>12100</w:t>
            </w:r>
          </w:p>
        </w:tc>
        <w:tc>
          <w:tcPr>
            <w:tcW w:w="1070" w:type="dxa"/>
            <w:tcBorders>
              <w:top w:val="nil"/>
              <w:left w:val="nil"/>
              <w:bottom w:val="single" w:sz="4" w:space="0" w:color="auto"/>
              <w:right w:val="single" w:sz="4" w:space="0" w:color="auto"/>
            </w:tcBorders>
            <w:shd w:val="clear" w:color="auto" w:fill="auto"/>
            <w:vAlign w:val="center"/>
          </w:tcPr>
          <w:p w14:paraId="3B37334D" w14:textId="77777777" w:rsidR="00DD6DC0" w:rsidRPr="00613593" w:rsidRDefault="00DD6DC0" w:rsidP="00DD6DC0">
            <w:pPr>
              <w:ind w:right="0"/>
              <w:rPr>
                <w:color w:val="000000" w:themeColor="text1"/>
                <w:sz w:val="20"/>
              </w:rPr>
            </w:pPr>
            <w:r w:rsidRPr="00613593">
              <w:rPr>
                <w:color w:val="000000" w:themeColor="text1"/>
                <w:sz w:val="20"/>
              </w:rPr>
              <w:t>12100</w:t>
            </w:r>
          </w:p>
        </w:tc>
      </w:tr>
      <w:tr w:rsidR="00DD6DC0" w:rsidRPr="00613593" w14:paraId="74BF1AC0"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5B81B8B6" w14:textId="77777777" w:rsidR="00DD6DC0" w:rsidRPr="00613593" w:rsidRDefault="00DD6DC0" w:rsidP="00DD6DC0">
            <w:pPr>
              <w:ind w:right="0"/>
              <w:jc w:val="left"/>
              <w:rPr>
                <w:color w:val="000000" w:themeColor="text1"/>
                <w:sz w:val="20"/>
                <w:lang w:eastAsia="ru-RU"/>
              </w:rPr>
            </w:pPr>
            <w:r w:rsidRPr="00613593">
              <w:rPr>
                <w:color w:val="000000" w:themeColor="text1"/>
                <w:sz w:val="20"/>
                <w:lang w:eastAsia="ru-RU"/>
              </w:rPr>
              <w:t>Всего нормативная утечка,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1A97FDBA" w14:textId="77777777" w:rsidR="00DD6DC0" w:rsidRPr="00613593" w:rsidRDefault="00DD6DC0" w:rsidP="00DD6DC0">
            <w:pPr>
              <w:ind w:right="0"/>
              <w:rPr>
                <w:color w:val="000000" w:themeColor="text1"/>
                <w:sz w:val="20"/>
              </w:rPr>
            </w:pPr>
            <w:r w:rsidRPr="00613593">
              <w:rPr>
                <w:color w:val="000000" w:themeColor="text1"/>
                <w:sz w:val="20"/>
              </w:rPr>
              <w:t>362,35</w:t>
            </w:r>
          </w:p>
        </w:tc>
        <w:tc>
          <w:tcPr>
            <w:tcW w:w="1071" w:type="dxa"/>
            <w:tcBorders>
              <w:top w:val="nil"/>
              <w:left w:val="nil"/>
              <w:bottom w:val="single" w:sz="4" w:space="0" w:color="auto"/>
              <w:right w:val="single" w:sz="4" w:space="0" w:color="auto"/>
            </w:tcBorders>
            <w:shd w:val="clear" w:color="auto" w:fill="auto"/>
            <w:vAlign w:val="center"/>
            <w:hideMark/>
          </w:tcPr>
          <w:p w14:paraId="53ED99B7" w14:textId="77777777" w:rsidR="00DD6DC0" w:rsidRPr="00613593" w:rsidRDefault="00DD6DC0" w:rsidP="00DD6DC0">
            <w:pPr>
              <w:ind w:right="0"/>
              <w:rPr>
                <w:color w:val="000000" w:themeColor="text1"/>
                <w:sz w:val="20"/>
              </w:rPr>
            </w:pPr>
            <w:r w:rsidRPr="00613593">
              <w:rPr>
                <w:color w:val="000000" w:themeColor="text1"/>
                <w:sz w:val="20"/>
              </w:rPr>
              <w:t>363,88</w:t>
            </w:r>
          </w:p>
        </w:tc>
        <w:tc>
          <w:tcPr>
            <w:tcW w:w="1071" w:type="dxa"/>
            <w:tcBorders>
              <w:top w:val="nil"/>
              <w:left w:val="nil"/>
              <w:bottom w:val="single" w:sz="4" w:space="0" w:color="auto"/>
              <w:right w:val="single" w:sz="4" w:space="0" w:color="auto"/>
            </w:tcBorders>
            <w:shd w:val="clear" w:color="auto" w:fill="auto"/>
            <w:vAlign w:val="center"/>
            <w:hideMark/>
          </w:tcPr>
          <w:p w14:paraId="5D2EF6D1" w14:textId="77777777" w:rsidR="00DD6DC0" w:rsidRPr="00613593" w:rsidRDefault="00DD6DC0" w:rsidP="00DD6DC0">
            <w:pPr>
              <w:ind w:right="0"/>
              <w:rPr>
                <w:color w:val="000000" w:themeColor="text1"/>
                <w:sz w:val="20"/>
              </w:rPr>
            </w:pPr>
            <w:r w:rsidRPr="00613593">
              <w:rPr>
                <w:color w:val="000000" w:themeColor="text1"/>
                <w:sz w:val="20"/>
              </w:rPr>
              <w:t>364,85</w:t>
            </w:r>
          </w:p>
        </w:tc>
        <w:tc>
          <w:tcPr>
            <w:tcW w:w="1071" w:type="dxa"/>
            <w:tcBorders>
              <w:top w:val="nil"/>
              <w:left w:val="nil"/>
              <w:bottom w:val="single" w:sz="4" w:space="0" w:color="auto"/>
              <w:right w:val="single" w:sz="4" w:space="0" w:color="auto"/>
            </w:tcBorders>
            <w:shd w:val="clear" w:color="auto" w:fill="auto"/>
            <w:vAlign w:val="center"/>
            <w:hideMark/>
          </w:tcPr>
          <w:p w14:paraId="6DBF9AFF" w14:textId="77777777" w:rsidR="00DD6DC0" w:rsidRPr="00613593" w:rsidRDefault="00DD6DC0" w:rsidP="00DD6DC0">
            <w:pPr>
              <w:ind w:right="0"/>
              <w:rPr>
                <w:color w:val="000000" w:themeColor="text1"/>
                <w:sz w:val="20"/>
              </w:rPr>
            </w:pPr>
            <w:r w:rsidRPr="00613593">
              <w:rPr>
                <w:color w:val="000000" w:themeColor="text1"/>
                <w:sz w:val="20"/>
              </w:rPr>
              <w:t>370,98</w:t>
            </w:r>
          </w:p>
        </w:tc>
        <w:tc>
          <w:tcPr>
            <w:tcW w:w="1070" w:type="dxa"/>
            <w:tcBorders>
              <w:top w:val="nil"/>
              <w:left w:val="nil"/>
              <w:bottom w:val="single" w:sz="4" w:space="0" w:color="auto"/>
              <w:right w:val="single" w:sz="4" w:space="0" w:color="auto"/>
            </w:tcBorders>
            <w:shd w:val="clear" w:color="auto" w:fill="auto"/>
            <w:vAlign w:val="center"/>
            <w:hideMark/>
          </w:tcPr>
          <w:p w14:paraId="6AAA1821" w14:textId="77777777" w:rsidR="00DD6DC0" w:rsidRPr="00613593" w:rsidRDefault="00DD6DC0" w:rsidP="00DD6DC0">
            <w:pPr>
              <w:ind w:right="0"/>
              <w:rPr>
                <w:color w:val="000000" w:themeColor="text1"/>
                <w:sz w:val="20"/>
              </w:rPr>
            </w:pPr>
            <w:r w:rsidRPr="00613593">
              <w:rPr>
                <w:color w:val="000000" w:themeColor="text1"/>
                <w:sz w:val="20"/>
              </w:rPr>
              <w:t>371,18</w:t>
            </w:r>
          </w:p>
        </w:tc>
        <w:tc>
          <w:tcPr>
            <w:tcW w:w="1070" w:type="dxa"/>
            <w:tcBorders>
              <w:top w:val="nil"/>
              <w:left w:val="nil"/>
              <w:bottom w:val="single" w:sz="4" w:space="0" w:color="auto"/>
              <w:right w:val="single" w:sz="4" w:space="0" w:color="auto"/>
            </w:tcBorders>
            <w:shd w:val="clear" w:color="auto" w:fill="auto"/>
            <w:vAlign w:val="center"/>
            <w:hideMark/>
          </w:tcPr>
          <w:p w14:paraId="1A6C8E9F" w14:textId="77777777" w:rsidR="00DD6DC0" w:rsidRPr="00613593" w:rsidRDefault="00DD6DC0" w:rsidP="00DD6DC0">
            <w:pPr>
              <w:ind w:right="0"/>
              <w:rPr>
                <w:color w:val="000000" w:themeColor="text1"/>
                <w:sz w:val="20"/>
              </w:rPr>
            </w:pPr>
            <w:r w:rsidRPr="00613593">
              <w:rPr>
                <w:color w:val="000000" w:themeColor="text1"/>
                <w:sz w:val="20"/>
              </w:rPr>
              <w:t>371,27</w:t>
            </w:r>
          </w:p>
        </w:tc>
        <w:tc>
          <w:tcPr>
            <w:tcW w:w="1070" w:type="dxa"/>
            <w:tcBorders>
              <w:top w:val="nil"/>
              <w:left w:val="nil"/>
              <w:bottom w:val="single" w:sz="4" w:space="0" w:color="auto"/>
              <w:right w:val="single" w:sz="4" w:space="0" w:color="auto"/>
            </w:tcBorders>
            <w:shd w:val="clear" w:color="auto" w:fill="auto"/>
            <w:vAlign w:val="center"/>
            <w:hideMark/>
          </w:tcPr>
          <w:p w14:paraId="51A81B10" w14:textId="77777777" w:rsidR="00DD6DC0" w:rsidRPr="00613593" w:rsidRDefault="00DD6DC0" w:rsidP="00DD6DC0">
            <w:pPr>
              <w:ind w:right="0"/>
              <w:rPr>
                <w:color w:val="000000" w:themeColor="text1"/>
                <w:sz w:val="20"/>
              </w:rPr>
            </w:pPr>
            <w:r w:rsidRPr="00613593">
              <w:rPr>
                <w:color w:val="000000" w:themeColor="text1"/>
                <w:sz w:val="20"/>
              </w:rPr>
              <w:t>371,52</w:t>
            </w:r>
          </w:p>
        </w:tc>
        <w:tc>
          <w:tcPr>
            <w:tcW w:w="1070" w:type="dxa"/>
            <w:tcBorders>
              <w:top w:val="nil"/>
              <w:left w:val="nil"/>
              <w:bottom w:val="single" w:sz="4" w:space="0" w:color="auto"/>
              <w:right w:val="single" w:sz="4" w:space="0" w:color="auto"/>
            </w:tcBorders>
            <w:shd w:val="clear" w:color="auto" w:fill="auto"/>
            <w:vAlign w:val="center"/>
            <w:hideMark/>
          </w:tcPr>
          <w:p w14:paraId="39232295" w14:textId="77777777" w:rsidR="00DD6DC0" w:rsidRPr="00613593" w:rsidRDefault="00DD6DC0" w:rsidP="00DD6DC0">
            <w:pPr>
              <w:ind w:right="0"/>
              <w:rPr>
                <w:color w:val="000000" w:themeColor="text1"/>
                <w:sz w:val="20"/>
              </w:rPr>
            </w:pPr>
            <w:r w:rsidRPr="00613593">
              <w:rPr>
                <w:color w:val="000000" w:themeColor="text1"/>
                <w:sz w:val="20"/>
              </w:rPr>
              <w:t>371,60</w:t>
            </w:r>
          </w:p>
        </w:tc>
        <w:tc>
          <w:tcPr>
            <w:tcW w:w="1070" w:type="dxa"/>
            <w:tcBorders>
              <w:top w:val="nil"/>
              <w:left w:val="nil"/>
              <w:bottom w:val="single" w:sz="4" w:space="0" w:color="auto"/>
              <w:right w:val="single" w:sz="4" w:space="0" w:color="auto"/>
            </w:tcBorders>
            <w:shd w:val="clear" w:color="auto" w:fill="auto"/>
            <w:vAlign w:val="center"/>
            <w:hideMark/>
          </w:tcPr>
          <w:p w14:paraId="13F28BF1" w14:textId="77777777" w:rsidR="00DD6DC0" w:rsidRPr="00613593" w:rsidRDefault="00DD6DC0" w:rsidP="00DD6DC0">
            <w:pPr>
              <w:ind w:right="0"/>
              <w:rPr>
                <w:color w:val="000000" w:themeColor="text1"/>
                <w:sz w:val="20"/>
              </w:rPr>
            </w:pPr>
            <w:r w:rsidRPr="00613593">
              <w:rPr>
                <w:color w:val="000000" w:themeColor="text1"/>
                <w:sz w:val="20"/>
              </w:rPr>
              <w:t>371,63</w:t>
            </w:r>
          </w:p>
        </w:tc>
        <w:tc>
          <w:tcPr>
            <w:tcW w:w="1070" w:type="dxa"/>
            <w:tcBorders>
              <w:top w:val="nil"/>
              <w:left w:val="nil"/>
              <w:bottom w:val="single" w:sz="4" w:space="0" w:color="auto"/>
              <w:right w:val="single" w:sz="4" w:space="0" w:color="auto"/>
            </w:tcBorders>
            <w:shd w:val="clear" w:color="auto" w:fill="auto"/>
            <w:vAlign w:val="center"/>
            <w:hideMark/>
          </w:tcPr>
          <w:p w14:paraId="5AEF5FE9" w14:textId="77777777" w:rsidR="00DD6DC0" w:rsidRPr="00613593" w:rsidRDefault="00DD6DC0" w:rsidP="00DD6DC0">
            <w:pPr>
              <w:ind w:right="0"/>
              <w:rPr>
                <w:color w:val="000000" w:themeColor="text1"/>
                <w:sz w:val="20"/>
              </w:rPr>
            </w:pPr>
            <w:r w:rsidRPr="00613593">
              <w:rPr>
                <w:color w:val="000000" w:themeColor="text1"/>
                <w:sz w:val="20"/>
              </w:rPr>
              <w:t>371,68</w:t>
            </w:r>
          </w:p>
        </w:tc>
        <w:tc>
          <w:tcPr>
            <w:tcW w:w="1070" w:type="dxa"/>
            <w:tcBorders>
              <w:top w:val="nil"/>
              <w:left w:val="nil"/>
              <w:bottom w:val="single" w:sz="4" w:space="0" w:color="auto"/>
              <w:right w:val="single" w:sz="4" w:space="0" w:color="auto"/>
            </w:tcBorders>
            <w:shd w:val="clear" w:color="auto" w:fill="auto"/>
            <w:vAlign w:val="center"/>
            <w:hideMark/>
          </w:tcPr>
          <w:p w14:paraId="2C3F52CD" w14:textId="77777777" w:rsidR="00DD6DC0" w:rsidRPr="00613593" w:rsidRDefault="00DD6DC0" w:rsidP="00DD6DC0">
            <w:pPr>
              <w:ind w:right="0"/>
              <w:rPr>
                <w:color w:val="000000" w:themeColor="text1"/>
                <w:sz w:val="20"/>
              </w:rPr>
            </w:pPr>
            <w:r w:rsidRPr="00613593">
              <w:rPr>
                <w:color w:val="000000" w:themeColor="text1"/>
                <w:sz w:val="20"/>
              </w:rPr>
              <w:t>371,68</w:t>
            </w:r>
          </w:p>
        </w:tc>
        <w:tc>
          <w:tcPr>
            <w:tcW w:w="1070" w:type="dxa"/>
            <w:tcBorders>
              <w:top w:val="nil"/>
              <w:left w:val="nil"/>
              <w:bottom w:val="single" w:sz="4" w:space="0" w:color="auto"/>
              <w:right w:val="single" w:sz="4" w:space="0" w:color="auto"/>
            </w:tcBorders>
            <w:shd w:val="clear" w:color="auto" w:fill="auto"/>
            <w:vAlign w:val="center"/>
            <w:hideMark/>
          </w:tcPr>
          <w:p w14:paraId="14583E32" w14:textId="77777777" w:rsidR="00DD6DC0" w:rsidRPr="00613593" w:rsidRDefault="00DD6DC0" w:rsidP="00DD6DC0">
            <w:pPr>
              <w:ind w:right="0"/>
              <w:rPr>
                <w:color w:val="000000" w:themeColor="text1"/>
                <w:sz w:val="20"/>
              </w:rPr>
            </w:pPr>
            <w:r w:rsidRPr="00613593">
              <w:rPr>
                <w:color w:val="000000" w:themeColor="text1"/>
                <w:sz w:val="20"/>
              </w:rPr>
              <w:t>371,86</w:t>
            </w:r>
          </w:p>
        </w:tc>
        <w:tc>
          <w:tcPr>
            <w:tcW w:w="1070" w:type="dxa"/>
            <w:tcBorders>
              <w:top w:val="nil"/>
              <w:left w:val="nil"/>
              <w:bottom w:val="single" w:sz="4" w:space="0" w:color="auto"/>
              <w:right w:val="single" w:sz="4" w:space="0" w:color="auto"/>
            </w:tcBorders>
            <w:shd w:val="clear" w:color="auto" w:fill="auto"/>
            <w:vAlign w:val="center"/>
            <w:hideMark/>
          </w:tcPr>
          <w:p w14:paraId="1856AEBA" w14:textId="77777777" w:rsidR="00DD6DC0" w:rsidRPr="00613593" w:rsidRDefault="00DD6DC0" w:rsidP="00DD6DC0">
            <w:pPr>
              <w:ind w:right="0"/>
              <w:rPr>
                <w:color w:val="000000" w:themeColor="text1"/>
                <w:sz w:val="20"/>
              </w:rPr>
            </w:pPr>
            <w:r w:rsidRPr="00613593">
              <w:rPr>
                <w:color w:val="000000" w:themeColor="text1"/>
                <w:sz w:val="20"/>
              </w:rPr>
              <w:t>371,89</w:t>
            </w:r>
          </w:p>
        </w:tc>
        <w:tc>
          <w:tcPr>
            <w:tcW w:w="1070" w:type="dxa"/>
            <w:tcBorders>
              <w:top w:val="nil"/>
              <w:left w:val="nil"/>
              <w:bottom w:val="single" w:sz="4" w:space="0" w:color="auto"/>
              <w:right w:val="single" w:sz="4" w:space="0" w:color="auto"/>
            </w:tcBorders>
            <w:shd w:val="clear" w:color="auto" w:fill="auto"/>
            <w:vAlign w:val="center"/>
            <w:hideMark/>
          </w:tcPr>
          <w:p w14:paraId="5079CFA4" w14:textId="77777777" w:rsidR="00DD6DC0" w:rsidRPr="00613593" w:rsidRDefault="00DD6DC0" w:rsidP="00DD6DC0">
            <w:pPr>
              <w:ind w:right="0"/>
              <w:rPr>
                <w:color w:val="000000" w:themeColor="text1"/>
                <w:sz w:val="20"/>
              </w:rPr>
            </w:pPr>
            <w:r w:rsidRPr="00613593">
              <w:rPr>
                <w:color w:val="000000" w:themeColor="text1"/>
                <w:sz w:val="20"/>
              </w:rPr>
              <w:t>371,90</w:t>
            </w:r>
          </w:p>
        </w:tc>
        <w:tc>
          <w:tcPr>
            <w:tcW w:w="1070" w:type="dxa"/>
            <w:tcBorders>
              <w:top w:val="nil"/>
              <w:left w:val="nil"/>
              <w:bottom w:val="single" w:sz="4" w:space="0" w:color="auto"/>
              <w:right w:val="single" w:sz="4" w:space="0" w:color="auto"/>
            </w:tcBorders>
            <w:shd w:val="clear" w:color="auto" w:fill="auto"/>
            <w:vAlign w:val="center"/>
            <w:hideMark/>
          </w:tcPr>
          <w:p w14:paraId="6C1F97A6" w14:textId="77777777" w:rsidR="00DD6DC0" w:rsidRPr="00613593" w:rsidRDefault="00DD6DC0" w:rsidP="00DD6DC0">
            <w:pPr>
              <w:ind w:right="0"/>
              <w:rPr>
                <w:color w:val="000000" w:themeColor="text1"/>
                <w:sz w:val="20"/>
              </w:rPr>
            </w:pPr>
            <w:r w:rsidRPr="00613593">
              <w:rPr>
                <w:color w:val="000000" w:themeColor="text1"/>
                <w:sz w:val="20"/>
              </w:rPr>
              <w:t>371,91</w:t>
            </w:r>
          </w:p>
        </w:tc>
        <w:tc>
          <w:tcPr>
            <w:tcW w:w="1070" w:type="dxa"/>
            <w:tcBorders>
              <w:top w:val="nil"/>
              <w:left w:val="nil"/>
              <w:bottom w:val="single" w:sz="4" w:space="0" w:color="auto"/>
              <w:right w:val="single" w:sz="4" w:space="0" w:color="auto"/>
            </w:tcBorders>
            <w:shd w:val="clear" w:color="auto" w:fill="auto"/>
            <w:vAlign w:val="center"/>
            <w:hideMark/>
          </w:tcPr>
          <w:p w14:paraId="1309A9AD" w14:textId="77777777" w:rsidR="00DD6DC0" w:rsidRPr="00613593" w:rsidRDefault="00DD6DC0" w:rsidP="00DD6DC0">
            <w:pPr>
              <w:ind w:right="0"/>
              <w:rPr>
                <w:color w:val="000000" w:themeColor="text1"/>
                <w:sz w:val="20"/>
              </w:rPr>
            </w:pPr>
            <w:r w:rsidRPr="00613593">
              <w:rPr>
                <w:color w:val="000000" w:themeColor="text1"/>
                <w:sz w:val="20"/>
              </w:rPr>
              <w:t>371,92</w:t>
            </w:r>
          </w:p>
        </w:tc>
      </w:tr>
      <w:tr w:rsidR="00DD6DC0" w:rsidRPr="00613593" w14:paraId="1A76477E"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2722DD6" w14:textId="77777777" w:rsidR="00DD6DC0" w:rsidRPr="00613593" w:rsidRDefault="00DD6DC0" w:rsidP="00DD6DC0">
            <w:pPr>
              <w:ind w:right="0" w:firstLineChars="200" w:firstLine="400"/>
              <w:jc w:val="left"/>
              <w:rPr>
                <w:color w:val="000000" w:themeColor="text1"/>
                <w:sz w:val="20"/>
                <w:lang w:eastAsia="ru-RU"/>
              </w:rPr>
            </w:pPr>
            <w:r w:rsidRPr="00613593">
              <w:rPr>
                <w:color w:val="000000" w:themeColor="text1"/>
                <w:sz w:val="20"/>
                <w:lang w:eastAsia="ru-RU"/>
              </w:rPr>
              <w:t>в том числе, нормативные утечки теплоносителя из теплосети,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51554EC5" w14:textId="77777777" w:rsidR="00DD6DC0" w:rsidRPr="00613593" w:rsidRDefault="00DD6DC0" w:rsidP="00DD6DC0">
            <w:pPr>
              <w:ind w:right="0"/>
              <w:rPr>
                <w:color w:val="000000" w:themeColor="text1"/>
                <w:sz w:val="20"/>
              </w:rPr>
            </w:pPr>
            <w:r w:rsidRPr="00613593">
              <w:rPr>
                <w:color w:val="000000" w:themeColor="text1"/>
                <w:sz w:val="20"/>
              </w:rPr>
              <w:t>40,05</w:t>
            </w:r>
          </w:p>
        </w:tc>
        <w:tc>
          <w:tcPr>
            <w:tcW w:w="1071" w:type="dxa"/>
            <w:tcBorders>
              <w:top w:val="nil"/>
              <w:left w:val="nil"/>
              <w:bottom w:val="single" w:sz="4" w:space="0" w:color="auto"/>
              <w:right w:val="single" w:sz="4" w:space="0" w:color="auto"/>
            </w:tcBorders>
            <w:shd w:val="clear" w:color="auto" w:fill="auto"/>
            <w:vAlign w:val="center"/>
            <w:hideMark/>
          </w:tcPr>
          <w:p w14:paraId="50BBC836" w14:textId="77777777" w:rsidR="00DD6DC0" w:rsidRPr="00613593" w:rsidRDefault="00DD6DC0" w:rsidP="00DD6DC0">
            <w:pPr>
              <w:ind w:right="0"/>
              <w:rPr>
                <w:color w:val="000000" w:themeColor="text1"/>
                <w:sz w:val="20"/>
              </w:rPr>
            </w:pPr>
            <w:r w:rsidRPr="00613593">
              <w:rPr>
                <w:color w:val="000000" w:themeColor="text1"/>
                <w:sz w:val="20"/>
              </w:rPr>
              <w:t>41,44</w:t>
            </w:r>
          </w:p>
        </w:tc>
        <w:tc>
          <w:tcPr>
            <w:tcW w:w="1071" w:type="dxa"/>
            <w:tcBorders>
              <w:top w:val="nil"/>
              <w:left w:val="nil"/>
              <w:bottom w:val="single" w:sz="4" w:space="0" w:color="auto"/>
              <w:right w:val="single" w:sz="4" w:space="0" w:color="auto"/>
            </w:tcBorders>
            <w:shd w:val="clear" w:color="auto" w:fill="auto"/>
            <w:vAlign w:val="center"/>
            <w:hideMark/>
          </w:tcPr>
          <w:p w14:paraId="4EFCA7FE" w14:textId="77777777" w:rsidR="00DD6DC0" w:rsidRPr="00613593" w:rsidRDefault="00DD6DC0" w:rsidP="00DD6DC0">
            <w:pPr>
              <w:ind w:right="0"/>
              <w:rPr>
                <w:color w:val="000000" w:themeColor="text1"/>
                <w:sz w:val="20"/>
              </w:rPr>
            </w:pPr>
            <w:r w:rsidRPr="00613593">
              <w:rPr>
                <w:color w:val="000000" w:themeColor="text1"/>
                <w:sz w:val="20"/>
              </w:rPr>
              <w:t>42,17</w:t>
            </w:r>
          </w:p>
        </w:tc>
        <w:tc>
          <w:tcPr>
            <w:tcW w:w="1071" w:type="dxa"/>
            <w:tcBorders>
              <w:top w:val="nil"/>
              <w:left w:val="nil"/>
              <w:bottom w:val="single" w:sz="4" w:space="0" w:color="auto"/>
              <w:right w:val="single" w:sz="4" w:space="0" w:color="auto"/>
            </w:tcBorders>
            <w:shd w:val="clear" w:color="auto" w:fill="auto"/>
            <w:vAlign w:val="center"/>
            <w:hideMark/>
          </w:tcPr>
          <w:p w14:paraId="4DC59616" w14:textId="77777777" w:rsidR="00DD6DC0" w:rsidRPr="00613593" w:rsidRDefault="00DD6DC0" w:rsidP="00DD6DC0">
            <w:pPr>
              <w:ind w:right="0"/>
              <w:rPr>
                <w:color w:val="000000" w:themeColor="text1"/>
                <w:sz w:val="20"/>
              </w:rPr>
            </w:pPr>
            <w:r w:rsidRPr="00613593">
              <w:rPr>
                <w:color w:val="000000" w:themeColor="text1"/>
                <w:sz w:val="20"/>
              </w:rPr>
              <w:t>43,16</w:t>
            </w:r>
          </w:p>
        </w:tc>
        <w:tc>
          <w:tcPr>
            <w:tcW w:w="1070" w:type="dxa"/>
            <w:tcBorders>
              <w:top w:val="nil"/>
              <w:left w:val="nil"/>
              <w:bottom w:val="single" w:sz="4" w:space="0" w:color="auto"/>
              <w:right w:val="single" w:sz="4" w:space="0" w:color="auto"/>
            </w:tcBorders>
            <w:shd w:val="clear" w:color="auto" w:fill="auto"/>
            <w:vAlign w:val="center"/>
            <w:hideMark/>
          </w:tcPr>
          <w:p w14:paraId="301BA987" w14:textId="77777777" w:rsidR="00DD6DC0" w:rsidRPr="00613593" w:rsidRDefault="00DD6DC0" w:rsidP="00DD6DC0">
            <w:pPr>
              <w:ind w:right="0"/>
              <w:rPr>
                <w:color w:val="000000" w:themeColor="text1"/>
                <w:sz w:val="20"/>
              </w:rPr>
            </w:pPr>
            <w:r w:rsidRPr="00613593">
              <w:rPr>
                <w:color w:val="000000" w:themeColor="text1"/>
                <w:sz w:val="20"/>
              </w:rPr>
              <w:t>43,16</w:t>
            </w:r>
          </w:p>
        </w:tc>
        <w:tc>
          <w:tcPr>
            <w:tcW w:w="1070" w:type="dxa"/>
            <w:tcBorders>
              <w:top w:val="nil"/>
              <w:left w:val="nil"/>
              <w:bottom w:val="single" w:sz="4" w:space="0" w:color="auto"/>
              <w:right w:val="single" w:sz="4" w:space="0" w:color="auto"/>
            </w:tcBorders>
            <w:shd w:val="clear" w:color="auto" w:fill="auto"/>
            <w:vAlign w:val="center"/>
            <w:hideMark/>
          </w:tcPr>
          <w:p w14:paraId="30436A39" w14:textId="77777777" w:rsidR="00DD6DC0" w:rsidRPr="00613593" w:rsidRDefault="00DD6DC0" w:rsidP="00DD6DC0">
            <w:pPr>
              <w:ind w:right="0"/>
              <w:rPr>
                <w:color w:val="000000" w:themeColor="text1"/>
                <w:sz w:val="20"/>
              </w:rPr>
            </w:pPr>
            <w:r w:rsidRPr="00613593">
              <w:rPr>
                <w:color w:val="000000" w:themeColor="text1"/>
                <w:sz w:val="20"/>
              </w:rPr>
              <w:t>43,16</w:t>
            </w:r>
          </w:p>
        </w:tc>
        <w:tc>
          <w:tcPr>
            <w:tcW w:w="1070" w:type="dxa"/>
            <w:tcBorders>
              <w:top w:val="nil"/>
              <w:left w:val="nil"/>
              <w:bottom w:val="single" w:sz="4" w:space="0" w:color="auto"/>
              <w:right w:val="single" w:sz="4" w:space="0" w:color="auto"/>
            </w:tcBorders>
            <w:shd w:val="clear" w:color="auto" w:fill="auto"/>
            <w:vAlign w:val="center"/>
            <w:hideMark/>
          </w:tcPr>
          <w:p w14:paraId="254EDFCE" w14:textId="77777777" w:rsidR="00DD6DC0" w:rsidRPr="00613593" w:rsidRDefault="00DD6DC0" w:rsidP="00DD6DC0">
            <w:pPr>
              <w:ind w:right="0"/>
              <w:rPr>
                <w:color w:val="000000" w:themeColor="text1"/>
                <w:sz w:val="20"/>
              </w:rPr>
            </w:pPr>
            <w:r w:rsidRPr="00613593">
              <w:rPr>
                <w:color w:val="000000" w:themeColor="text1"/>
                <w:sz w:val="20"/>
              </w:rPr>
              <w:t>43,16</w:t>
            </w:r>
          </w:p>
        </w:tc>
        <w:tc>
          <w:tcPr>
            <w:tcW w:w="1070" w:type="dxa"/>
            <w:tcBorders>
              <w:top w:val="nil"/>
              <w:left w:val="nil"/>
              <w:bottom w:val="single" w:sz="4" w:space="0" w:color="auto"/>
              <w:right w:val="single" w:sz="4" w:space="0" w:color="auto"/>
            </w:tcBorders>
            <w:shd w:val="clear" w:color="auto" w:fill="auto"/>
            <w:vAlign w:val="center"/>
            <w:hideMark/>
          </w:tcPr>
          <w:p w14:paraId="5DECA62B" w14:textId="77777777" w:rsidR="00DD6DC0" w:rsidRPr="00613593" w:rsidRDefault="00DD6DC0" w:rsidP="00DD6DC0">
            <w:pPr>
              <w:ind w:right="0"/>
              <w:rPr>
                <w:color w:val="000000" w:themeColor="text1"/>
                <w:sz w:val="20"/>
              </w:rPr>
            </w:pPr>
            <w:r w:rsidRPr="00613593">
              <w:rPr>
                <w:color w:val="000000" w:themeColor="text1"/>
                <w:sz w:val="20"/>
              </w:rPr>
              <w:t>43,16</w:t>
            </w:r>
          </w:p>
        </w:tc>
        <w:tc>
          <w:tcPr>
            <w:tcW w:w="1070" w:type="dxa"/>
            <w:tcBorders>
              <w:top w:val="nil"/>
              <w:left w:val="nil"/>
              <w:bottom w:val="single" w:sz="4" w:space="0" w:color="auto"/>
              <w:right w:val="single" w:sz="4" w:space="0" w:color="auto"/>
            </w:tcBorders>
            <w:shd w:val="clear" w:color="auto" w:fill="auto"/>
            <w:vAlign w:val="center"/>
            <w:hideMark/>
          </w:tcPr>
          <w:p w14:paraId="5AAFB2A2" w14:textId="77777777" w:rsidR="00DD6DC0" w:rsidRPr="00613593" w:rsidRDefault="00DD6DC0" w:rsidP="00DD6DC0">
            <w:pPr>
              <w:ind w:right="0"/>
              <w:rPr>
                <w:color w:val="000000" w:themeColor="text1"/>
                <w:sz w:val="20"/>
              </w:rPr>
            </w:pPr>
            <w:r w:rsidRPr="00613593">
              <w:rPr>
                <w:color w:val="000000" w:themeColor="text1"/>
                <w:sz w:val="20"/>
              </w:rPr>
              <w:t>43,16</w:t>
            </w:r>
          </w:p>
        </w:tc>
        <w:tc>
          <w:tcPr>
            <w:tcW w:w="1070" w:type="dxa"/>
            <w:tcBorders>
              <w:top w:val="nil"/>
              <w:left w:val="nil"/>
              <w:bottom w:val="single" w:sz="4" w:space="0" w:color="auto"/>
              <w:right w:val="single" w:sz="4" w:space="0" w:color="auto"/>
            </w:tcBorders>
            <w:shd w:val="clear" w:color="auto" w:fill="auto"/>
            <w:vAlign w:val="center"/>
            <w:hideMark/>
          </w:tcPr>
          <w:p w14:paraId="2164EA16" w14:textId="77777777" w:rsidR="00DD6DC0" w:rsidRPr="00613593" w:rsidRDefault="00DD6DC0" w:rsidP="00DD6DC0">
            <w:pPr>
              <w:ind w:right="0"/>
              <w:rPr>
                <w:color w:val="000000" w:themeColor="text1"/>
                <w:sz w:val="20"/>
              </w:rPr>
            </w:pPr>
            <w:r w:rsidRPr="00613593">
              <w:rPr>
                <w:color w:val="000000" w:themeColor="text1"/>
                <w:sz w:val="20"/>
              </w:rPr>
              <w:t>43,16</w:t>
            </w:r>
          </w:p>
        </w:tc>
        <w:tc>
          <w:tcPr>
            <w:tcW w:w="1070" w:type="dxa"/>
            <w:tcBorders>
              <w:top w:val="nil"/>
              <w:left w:val="nil"/>
              <w:bottom w:val="single" w:sz="4" w:space="0" w:color="auto"/>
              <w:right w:val="single" w:sz="4" w:space="0" w:color="auto"/>
            </w:tcBorders>
            <w:shd w:val="clear" w:color="auto" w:fill="auto"/>
            <w:vAlign w:val="center"/>
            <w:hideMark/>
          </w:tcPr>
          <w:p w14:paraId="377523C9" w14:textId="77777777" w:rsidR="00DD6DC0" w:rsidRPr="00613593" w:rsidRDefault="00DD6DC0" w:rsidP="00DD6DC0">
            <w:pPr>
              <w:ind w:right="0"/>
              <w:rPr>
                <w:color w:val="000000" w:themeColor="text1"/>
                <w:sz w:val="20"/>
              </w:rPr>
            </w:pPr>
            <w:r w:rsidRPr="00613593">
              <w:rPr>
                <w:color w:val="000000" w:themeColor="text1"/>
                <w:sz w:val="20"/>
              </w:rPr>
              <w:t>43,16</w:t>
            </w:r>
          </w:p>
        </w:tc>
        <w:tc>
          <w:tcPr>
            <w:tcW w:w="1070" w:type="dxa"/>
            <w:tcBorders>
              <w:top w:val="nil"/>
              <w:left w:val="nil"/>
              <w:bottom w:val="single" w:sz="4" w:space="0" w:color="auto"/>
              <w:right w:val="single" w:sz="4" w:space="0" w:color="auto"/>
            </w:tcBorders>
            <w:shd w:val="clear" w:color="auto" w:fill="auto"/>
            <w:vAlign w:val="center"/>
            <w:hideMark/>
          </w:tcPr>
          <w:p w14:paraId="23EAAF09" w14:textId="77777777" w:rsidR="00DD6DC0" w:rsidRPr="00613593" w:rsidRDefault="00DD6DC0" w:rsidP="00DD6DC0">
            <w:pPr>
              <w:ind w:right="0"/>
              <w:rPr>
                <w:color w:val="000000" w:themeColor="text1"/>
                <w:sz w:val="20"/>
              </w:rPr>
            </w:pPr>
            <w:r w:rsidRPr="00613593">
              <w:rPr>
                <w:color w:val="000000" w:themeColor="text1"/>
                <w:sz w:val="20"/>
              </w:rPr>
              <w:t>43,16</w:t>
            </w:r>
          </w:p>
        </w:tc>
        <w:tc>
          <w:tcPr>
            <w:tcW w:w="1070" w:type="dxa"/>
            <w:tcBorders>
              <w:top w:val="nil"/>
              <w:left w:val="nil"/>
              <w:bottom w:val="single" w:sz="4" w:space="0" w:color="auto"/>
              <w:right w:val="single" w:sz="4" w:space="0" w:color="auto"/>
            </w:tcBorders>
            <w:shd w:val="clear" w:color="auto" w:fill="auto"/>
            <w:vAlign w:val="center"/>
            <w:hideMark/>
          </w:tcPr>
          <w:p w14:paraId="7D49BE03" w14:textId="77777777" w:rsidR="00DD6DC0" w:rsidRPr="00613593" w:rsidRDefault="00DD6DC0" w:rsidP="00DD6DC0">
            <w:pPr>
              <w:ind w:right="0"/>
              <w:rPr>
                <w:color w:val="000000" w:themeColor="text1"/>
                <w:sz w:val="20"/>
              </w:rPr>
            </w:pPr>
            <w:r w:rsidRPr="00613593">
              <w:rPr>
                <w:color w:val="000000" w:themeColor="text1"/>
                <w:sz w:val="20"/>
              </w:rPr>
              <w:t>43,16</w:t>
            </w:r>
          </w:p>
        </w:tc>
        <w:tc>
          <w:tcPr>
            <w:tcW w:w="1070" w:type="dxa"/>
            <w:tcBorders>
              <w:top w:val="nil"/>
              <w:left w:val="nil"/>
              <w:bottom w:val="single" w:sz="4" w:space="0" w:color="auto"/>
              <w:right w:val="single" w:sz="4" w:space="0" w:color="auto"/>
            </w:tcBorders>
            <w:shd w:val="clear" w:color="auto" w:fill="auto"/>
            <w:vAlign w:val="center"/>
            <w:hideMark/>
          </w:tcPr>
          <w:p w14:paraId="110B7FD0" w14:textId="77777777" w:rsidR="00DD6DC0" w:rsidRPr="00613593" w:rsidRDefault="00DD6DC0" w:rsidP="00DD6DC0">
            <w:pPr>
              <w:ind w:right="0"/>
              <w:rPr>
                <w:color w:val="000000" w:themeColor="text1"/>
                <w:sz w:val="20"/>
              </w:rPr>
            </w:pPr>
            <w:r w:rsidRPr="00613593">
              <w:rPr>
                <w:color w:val="000000" w:themeColor="text1"/>
                <w:sz w:val="20"/>
              </w:rPr>
              <w:t>43,16</w:t>
            </w:r>
          </w:p>
        </w:tc>
        <w:tc>
          <w:tcPr>
            <w:tcW w:w="1070" w:type="dxa"/>
            <w:tcBorders>
              <w:top w:val="nil"/>
              <w:left w:val="nil"/>
              <w:bottom w:val="single" w:sz="4" w:space="0" w:color="auto"/>
              <w:right w:val="single" w:sz="4" w:space="0" w:color="auto"/>
            </w:tcBorders>
            <w:shd w:val="clear" w:color="auto" w:fill="auto"/>
            <w:vAlign w:val="center"/>
            <w:hideMark/>
          </w:tcPr>
          <w:p w14:paraId="013318D2" w14:textId="77777777" w:rsidR="00DD6DC0" w:rsidRPr="00613593" w:rsidRDefault="00DD6DC0" w:rsidP="00DD6DC0">
            <w:pPr>
              <w:ind w:right="0"/>
              <w:rPr>
                <w:color w:val="000000" w:themeColor="text1"/>
                <w:sz w:val="20"/>
              </w:rPr>
            </w:pPr>
            <w:r w:rsidRPr="00613593">
              <w:rPr>
                <w:color w:val="000000" w:themeColor="text1"/>
                <w:sz w:val="20"/>
              </w:rPr>
              <w:t>43,16</w:t>
            </w:r>
          </w:p>
        </w:tc>
        <w:tc>
          <w:tcPr>
            <w:tcW w:w="1070" w:type="dxa"/>
            <w:tcBorders>
              <w:top w:val="nil"/>
              <w:left w:val="nil"/>
              <w:bottom w:val="single" w:sz="4" w:space="0" w:color="auto"/>
              <w:right w:val="single" w:sz="4" w:space="0" w:color="auto"/>
            </w:tcBorders>
            <w:shd w:val="clear" w:color="auto" w:fill="auto"/>
            <w:vAlign w:val="center"/>
            <w:hideMark/>
          </w:tcPr>
          <w:p w14:paraId="204BE3FE" w14:textId="77777777" w:rsidR="00DD6DC0" w:rsidRPr="00613593" w:rsidRDefault="00DD6DC0" w:rsidP="00DD6DC0">
            <w:pPr>
              <w:ind w:right="0"/>
              <w:rPr>
                <w:color w:val="000000" w:themeColor="text1"/>
                <w:sz w:val="20"/>
              </w:rPr>
            </w:pPr>
            <w:r w:rsidRPr="00613593">
              <w:rPr>
                <w:color w:val="000000" w:themeColor="text1"/>
                <w:sz w:val="20"/>
              </w:rPr>
              <w:t>43,16</w:t>
            </w:r>
          </w:p>
        </w:tc>
      </w:tr>
      <w:tr w:rsidR="00DD6DC0" w:rsidRPr="00613593" w14:paraId="40B54370"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46A15EF0" w14:textId="77777777" w:rsidR="00DD6DC0" w:rsidRPr="00613593" w:rsidRDefault="00DD6DC0" w:rsidP="00DD6DC0">
            <w:pPr>
              <w:ind w:right="0" w:firstLineChars="200" w:firstLine="400"/>
              <w:jc w:val="left"/>
              <w:rPr>
                <w:color w:val="000000" w:themeColor="text1"/>
                <w:sz w:val="20"/>
                <w:lang w:eastAsia="ru-RU"/>
              </w:rPr>
            </w:pPr>
            <w:r w:rsidRPr="00613593">
              <w:rPr>
                <w:color w:val="000000" w:themeColor="text1"/>
                <w:sz w:val="20"/>
                <w:lang w:eastAsia="ru-RU"/>
              </w:rPr>
              <w:t>в том числе, из систем теплопотребления</w:t>
            </w:r>
          </w:p>
        </w:tc>
        <w:tc>
          <w:tcPr>
            <w:tcW w:w="1151" w:type="dxa"/>
            <w:tcBorders>
              <w:top w:val="nil"/>
              <w:left w:val="nil"/>
              <w:bottom w:val="single" w:sz="4" w:space="0" w:color="auto"/>
              <w:right w:val="single" w:sz="4" w:space="0" w:color="auto"/>
            </w:tcBorders>
            <w:shd w:val="clear" w:color="auto" w:fill="auto"/>
            <w:vAlign w:val="center"/>
            <w:hideMark/>
          </w:tcPr>
          <w:p w14:paraId="37C3FB30" w14:textId="77777777" w:rsidR="00DD6DC0" w:rsidRPr="00613593" w:rsidRDefault="00DD6DC0" w:rsidP="00DD6DC0">
            <w:pPr>
              <w:ind w:right="0"/>
              <w:rPr>
                <w:color w:val="000000" w:themeColor="text1"/>
                <w:sz w:val="20"/>
              </w:rPr>
            </w:pPr>
            <w:r w:rsidRPr="00613593">
              <w:rPr>
                <w:color w:val="000000" w:themeColor="text1"/>
                <w:sz w:val="20"/>
              </w:rPr>
              <w:t>14,91</w:t>
            </w:r>
          </w:p>
        </w:tc>
        <w:tc>
          <w:tcPr>
            <w:tcW w:w="1071" w:type="dxa"/>
            <w:tcBorders>
              <w:top w:val="nil"/>
              <w:left w:val="nil"/>
              <w:bottom w:val="single" w:sz="4" w:space="0" w:color="auto"/>
              <w:right w:val="single" w:sz="4" w:space="0" w:color="auto"/>
            </w:tcBorders>
            <w:shd w:val="clear" w:color="auto" w:fill="auto"/>
            <w:vAlign w:val="center"/>
            <w:hideMark/>
          </w:tcPr>
          <w:p w14:paraId="74882212" w14:textId="77777777" w:rsidR="00DD6DC0" w:rsidRPr="00613593" w:rsidRDefault="00DD6DC0" w:rsidP="00DD6DC0">
            <w:pPr>
              <w:ind w:right="0"/>
              <w:rPr>
                <w:color w:val="000000" w:themeColor="text1"/>
                <w:sz w:val="20"/>
              </w:rPr>
            </w:pPr>
            <w:r w:rsidRPr="00613593">
              <w:rPr>
                <w:color w:val="000000" w:themeColor="text1"/>
                <w:sz w:val="20"/>
              </w:rPr>
              <w:t>15,06</w:t>
            </w:r>
          </w:p>
        </w:tc>
        <w:tc>
          <w:tcPr>
            <w:tcW w:w="1071" w:type="dxa"/>
            <w:tcBorders>
              <w:top w:val="nil"/>
              <w:left w:val="nil"/>
              <w:bottom w:val="single" w:sz="4" w:space="0" w:color="auto"/>
              <w:right w:val="single" w:sz="4" w:space="0" w:color="auto"/>
            </w:tcBorders>
            <w:shd w:val="clear" w:color="auto" w:fill="auto"/>
            <w:vAlign w:val="center"/>
            <w:hideMark/>
          </w:tcPr>
          <w:p w14:paraId="2590113D" w14:textId="77777777" w:rsidR="00DD6DC0" w:rsidRPr="00613593" w:rsidRDefault="00DD6DC0" w:rsidP="00DD6DC0">
            <w:pPr>
              <w:ind w:right="0"/>
              <w:rPr>
                <w:color w:val="000000" w:themeColor="text1"/>
                <w:sz w:val="20"/>
              </w:rPr>
            </w:pPr>
            <w:r w:rsidRPr="00613593">
              <w:rPr>
                <w:color w:val="000000" w:themeColor="text1"/>
                <w:sz w:val="20"/>
              </w:rPr>
              <w:t>15,30</w:t>
            </w:r>
          </w:p>
        </w:tc>
        <w:tc>
          <w:tcPr>
            <w:tcW w:w="1071" w:type="dxa"/>
            <w:tcBorders>
              <w:top w:val="nil"/>
              <w:left w:val="nil"/>
              <w:bottom w:val="single" w:sz="4" w:space="0" w:color="auto"/>
              <w:right w:val="single" w:sz="4" w:space="0" w:color="auto"/>
            </w:tcBorders>
            <w:shd w:val="clear" w:color="auto" w:fill="auto"/>
            <w:vAlign w:val="center"/>
            <w:hideMark/>
          </w:tcPr>
          <w:p w14:paraId="22F21F03" w14:textId="77777777" w:rsidR="00DD6DC0" w:rsidRPr="00613593" w:rsidRDefault="00DD6DC0" w:rsidP="00DD6DC0">
            <w:pPr>
              <w:ind w:right="0"/>
              <w:rPr>
                <w:color w:val="000000" w:themeColor="text1"/>
                <w:sz w:val="20"/>
              </w:rPr>
            </w:pPr>
            <w:r w:rsidRPr="00613593">
              <w:rPr>
                <w:color w:val="000000" w:themeColor="text1"/>
                <w:sz w:val="20"/>
              </w:rPr>
              <w:t>16,11</w:t>
            </w:r>
          </w:p>
        </w:tc>
        <w:tc>
          <w:tcPr>
            <w:tcW w:w="1070" w:type="dxa"/>
            <w:tcBorders>
              <w:top w:val="nil"/>
              <w:left w:val="nil"/>
              <w:bottom w:val="single" w:sz="4" w:space="0" w:color="auto"/>
              <w:right w:val="single" w:sz="4" w:space="0" w:color="auto"/>
            </w:tcBorders>
            <w:shd w:val="clear" w:color="auto" w:fill="auto"/>
            <w:vAlign w:val="center"/>
            <w:hideMark/>
          </w:tcPr>
          <w:p w14:paraId="3D9C855D" w14:textId="77777777" w:rsidR="00DD6DC0" w:rsidRPr="00613593" w:rsidRDefault="00DD6DC0" w:rsidP="00DD6DC0">
            <w:pPr>
              <w:ind w:right="0"/>
              <w:rPr>
                <w:color w:val="000000" w:themeColor="text1"/>
                <w:sz w:val="20"/>
              </w:rPr>
            </w:pPr>
            <w:r w:rsidRPr="00613593">
              <w:rPr>
                <w:color w:val="000000" w:themeColor="text1"/>
                <w:sz w:val="20"/>
              </w:rPr>
              <w:t>16,30</w:t>
            </w:r>
          </w:p>
        </w:tc>
        <w:tc>
          <w:tcPr>
            <w:tcW w:w="1070" w:type="dxa"/>
            <w:tcBorders>
              <w:top w:val="nil"/>
              <w:left w:val="nil"/>
              <w:bottom w:val="single" w:sz="4" w:space="0" w:color="auto"/>
              <w:right w:val="single" w:sz="4" w:space="0" w:color="auto"/>
            </w:tcBorders>
            <w:shd w:val="clear" w:color="auto" w:fill="auto"/>
            <w:vAlign w:val="center"/>
            <w:hideMark/>
          </w:tcPr>
          <w:p w14:paraId="38B5215E" w14:textId="77777777" w:rsidR="00DD6DC0" w:rsidRPr="00613593" w:rsidRDefault="00DD6DC0" w:rsidP="00DD6DC0">
            <w:pPr>
              <w:ind w:right="0"/>
              <w:rPr>
                <w:color w:val="000000" w:themeColor="text1"/>
                <w:sz w:val="20"/>
              </w:rPr>
            </w:pPr>
            <w:r w:rsidRPr="00613593">
              <w:rPr>
                <w:color w:val="000000" w:themeColor="text1"/>
                <w:sz w:val="20"/>
              </w:rPr>
              <w:t>16,40</w:t>
            </w:r>
          </w:p>
        </w:tc>
        <w:tc>
          <w:tcPr>
            <w:tcW w:w="1070" w:type="dxa"/>
            <w:tcBorders>
              <w:top w:val="nil"/>
              <w:left w:val="nil"/>
              <w:bottom w:val="single" w:sz="4" w:space="0" w:color="auto"/>
              <w:right w:val="single" w:sz="4" w:space="0" w:color="auto"/>
            </w:tcBorders>
            <w:shd w:val="clear" w:color="auto" w:fill="auto"/>
            <w:vAlign w:val="center"/>
            <w:hideMark/>
          </w:tcPr>
          <w:p w14:paraId="17CDF229" w14:textId="77777777" w:rsidR="00DD6DC0" w:rsidRPr="00613593" w:rsidRDefault="00DD6DC0" w:rsidP="00DD6DC0">
            <w:pPr>
              <w:ind w:right="0"/>
              <w:rPr>
                <w:color w:val="000000" w:themeColor="text1"/>
                <w:sz w:val="20"/>
              </w:rPr>
            </w:pPr>
            <w:r w:rsidRPr="00613593">
              <w:rPr>
                <w:color w:val="000000" w:themeColor="text1"/>
                <w:sz w:val="20"/>
              </w:rPr>
              <w:t>16,65</w:t>
            </w:r>
          </w:p>
        </w:tc>
        <w:tc>
          <w:tcPr>
            <w:tcW w:w="1070" w:type="dxa"/>
            <w:tcBorders>
              <w:top w:val="nil"/>
              <w:left w:val="nil"/>
              <w:bottom w:val="single" w:sz="4" w:space="0" w:color="auto"/>
              <w:right w:val="single" w:sz="4" w:space="0" w:color="auto"/>
            </w:tcBorders>
            <w:shd w:val="clear" w:color="auto" w:fill="auto"/>
            <w:vAlign w:val="center"/>
            <w:hideMark/>
          </w:tcPr>
          <w:p w14:paraId="52CFCEA8" w14:textId="77777777" w:rsidR="00DD6DC0" w:rsidRPr="00613593" w:rsidRDefault="00DD6DC0" w:rsidP="00DD6DC0">
            <w:pPr>
              <w:ind w:right="0"/>
              <w:rPr>
                <w:color w:val="000000" w:themeColor="text1"/>
                <w:sz w:val="20"/>
              </w:rPr>
            </w:pPr>
            <w:r w:rsidRPr="00613593">
              <w:rPr>
                <w:color w:val="000000" w:themeColor="text1"/>
                <w:sz w:val="20"/>
              </w:rPr>
              <w:t>16,73</w:t>
            </w:r>
          </w:p>
        </w:tc>
        <w:tc>
          <w:tcPr>
            <w:tcW w:w="1070" w:type="dxa"/>
            <w:tcBorders>
              <w:top w:val="nil"/>
              <w:left w:val="nil"/>
              <w:bottom w:val="single" w:sz="4" w:space="0" w:color="auto"/>
              <w:right w:val="single" w:sz="4" w:space="0" w:color="auto"/>
            </w:tcBorders>
            <w:shd w:val="clear" w:color="auto" w:fill="auto"/>
            <w:vAlign w:val="center"/>
            <w:hideMark/>
          </w:tcPr>
          <w:p w14:paraId="0937F2FA" w14:textId="77777777" w:rsidR="00DD6DC0" w:rsidRPr="00613593" w:rsidRDefault="00DD6DC0" w:rsidP="00DD6DC0">
            <w:pPr>
              <w:ind w:right="0"/>
              <w:rPr>
                <w:color w:val="000000" w:themeColor="text1"/>
                <w:sz w:val="20"/>
              </w:rPr>
            </w:pPr>
            <w:r w:rsidRPr="00613593">
              <w:rPr>
                <w:color w:val="000000" w:themeColor="text1"/>
                <w:sz w:val="20"/>
              </w:rPr>
              <w:t>16,76</w:t>
            </w:r>
          </w:p>
        </w:tc>
        <w:tc>
          <w:tcPr>
            <w:tcW w:w="1070" w:type="dxa"/>
            <w:tcBorders>
              <w:top w:val="nil"/>
              <w:left w:val="nil"/>
              <w:bottom w:val="single" w:sz="4" w:space="0" w:color="auto"/>
              <w:right w:val="single" w:sz="4" w:space="0" w:color="auto"/>
            </w:tcBorders>
            <w:shd w:val="clear" w:color="auto" w:fill="auto"/>
            <w:vAlign w:val="center"/>
            <w:hideMark/>
          </w:tcPr>
          <w:p w14:paraId="42712288" w14:textId="77777777" w:rsidR="00DD6DC0" w:rsidRPr="00613593" w:rsidRDefault="00DD6DC0" w:rsidP="00DD6DC0">
            <w:pPr>
              <w:ind w:right="0"/>
              <w:rPr>
                <w:color w:val="000000" w:themeColor="text1"/>
                <w:sz w:val="20"/>
              </w:rPr>
            </w:pPr>
            <w:r w:rsidRPr="00613593">
              <w:rPr>
                <w:color w:val="000000" w:themeColor="text1"/>
                <w:sz w:val="20"/>
              </w:rPr>
              <w:t>16,80</w:t>
            </w:r>
          </w:p>
        </w:tc>
        <w:tc>
          <w:tcPr>
            <w:tcW w:w="1070" w:type="dxa"/>
            <w:tcBorders>
              <w:top w:val="nil"/>
              <w:left w:val="nil"/>
              <w:bottom w:val="single" w:sz="4" w:space="0" w:color="auto"/>
              <w:right w:val="single" w:sz="4" w:space="0" w:color="auto"/>
            </w:tcBorders>
            <w:shd w:val="clear" w:color="auto" w:fill="auto"/>
            <w:vAlign w:val="center"/>
            <w:hideMark/>
          </w:tcPr>
          <w:p w14:paraId="0946A0B7" w14:textId="77777777" w:rsidR="00DD6DC0" w:rsidRPr="00613593" w:rsidRDefault="00DD6DC0" w:rsidP="00DD6DC0">
            <w:pPr>
              <w:ind w:right="0"/>
              <w:rPr>
                <w:color w:val="000000" w:themeColor="text1"/>
                <w:sz w:val="20"/>
              </w:rPr>
            </w:pPr>
            <w:r w:rsidRPr="00613593">
              <w:rPr>
                <w:color w:val="000000" w:themeColor="text1"/>
                <w:sz w:val="20"/>
              </w:rPr>
              <w:t>16,80</w:t>
            </w:r>
          </w:p>
        </w:tc>
        <w:tc>
          <w:tcPr>
            <w:tcW w:w="1070" w:type="dxa"/>
            <w:tcBorders>
              <w:top w:val="nil"/>
              <w:left w:val="nil"/>
              <w:bottom w:val="single" w:sz="4" w:space="0" w:color="auto"/>
              <w:right w:val="single" w:sz="4" w:space="0" w:color="auto"/>
            </w:tcBorders>
            <w:shd w:val="clear" w:color="auto" w:fill="auto"/>
            <w:vAlign w:val="center"/>
            <w:hideMark/>
          </w:tcPr>
          <w:p w14:paraId="75902FC5" w14:textId="77777777" w:rsidR="00DD6DC0" w:rsidRPr="00613593" w:rsidRDefault="00DD6DC0" w:rsidP="00DD6DC0">
            <w:pPr>
              <w:ind w:right="0"/>
              <w:rPr>
                <w:color w:val="000000" w:themeColor="text1"/>
                <w:sz w:val="20"/>
              </w:rPr>
            </w:pPr>
            <w:r w:rsidRPr="00613593">
              <w:rPr>
                <w:color w:val="000000" w:themeColor="text1"/>
                <w:sz w:val="20"/>
              </w:rPr>
              <w:t>16,99</w:t>
            </w:r>
          </w:p>
        </w:tc>
        <w:tc>
          <w:tcPr>
            <w:tcW w:w="1070" w:type="dxa"/>
            <w:tcBorders>
              <w:top w:val="nil"/>
              <w:left w:val="nil"/>
              <w:bottom w:val="single" w:sz="4" w:space="0" w:color="auto"/>
              <w:right w:val="single" w:sz="4" w:space="0" w:color="auto"/>
            </w:tcBorders>
            <w:shd w:val="clear" w:color="auto" w:fill="auto"/>
            <w:vAlign w:val="center"/>
            <w:hideMark/>
          </w:tcPr>
          <w:p w14:paraId="3785879C" w14:textId="77777777" w:rsidR="00DD6DC0" w:rsidRPr="00613593" w:rsidRDefault="00DD6DC0" w:rsidP="00DD6DC0">
            <w:pPr>
              <w:ind w:right="0"/>
              <w:rPr>
                <w:color w:val="000000" w:themeColor="text1"/>
                <w:sz w:val="20"/>
              </w:rPr>
            </w:pPr>
            <w:r w:rsidRPr="00613593">
              <w:rPr>
                <w:color w:val="000000" w:themeColor="text1"/>
                <w:sz w:val="20"/>
              </w:rPr>
              <w:t>17,02</w:t>
            </w:r>
          </w:p>
        </w:tc>
        <w:tc>
          <w:tcPr>
            <w:tcW w:w="1070" w:type="dxa"/>
            <w:tcBorders>
              <w:top w:val="nil"/>
              <w:left w:val="nil"/>
              <w:bottom w:val="single" w:sz="4" w:space="0" w:color="auto"/>
              <w:right w:val="single" w:sz="4" w:space="0" w:color="auto"/>
            </w:tcBorders>
            <w:shd w:val="clear" w:color="auto" w:fill="auto"/>
            <w:vAlign w:val="center"/>
            <w:hideMark/>
          </w:tcPr>
          <w:p w14:paraId="18B04D02" w14:textId="77777777" w:rsidR="00DD6DC0" w:rsidRPr="00613593" w:rsidRDefault="00DD6DC0" w:rsidP="00DD6DC0">
            <w:pPr>
              <w:ind w:right="0"/>
              <w:rPr>
                <w:color w:val="000000" w:themeColor="text1"/>
                <w:sz w:val="20"/>
              </w:rPr>
            </w:pPr>
            <w:r w:rsidRPr="00613593">
              <w:rPr>
                <w:color w:val="000000" w:themeColor="text1"/>
                <w:sz w:val="20"/>
              </w:rPr>
              <w:t>17,03</w:t>
            </w:r>
          </w:p>
        </w:tc>
        <w:tc>
          <w:tcPr>
            <w:tcW w:w="1070" w:type="dxa"/>
            <w:tcBorders>
              <w:top w:val="nil"/>
              <w:left w:val="nil"/>
              <w:bottom w:val="single" w:sz="4" w:space="0" w:color="auto"/>
              <w:right w:val="single" w:sz="4" w:space="0" w:color="auto"/>
            </w:tcBorders>
            <w:shd w:val="clear" w:color="auto" w:fill="auto"/>
            <w:vAlign w:val="center"/>
            <w:hideMark/>
          </w:tcPr>
          <w:p w14:paraId="3E86F754" w14:textId="77777777" w:rsidR="00DD6DC0" w:rsidRPr="00613593" w:rsidRDefault="00DD6DC0" w:rsidP="00DD6DC0">
            <w:pPr>
              <w:ind w:right="0"/>
              <w:rPr>
                <w:color w:val="000000" w:themeColor="text1"/>
                <w:sz w:val="20"/>
              </w:rPr>
            </w:pPr>
            <w:r w:rsidRPr="00613593">
              <w:rPr>
                <w:color w:val="000000" w:themeColor="text1"/>
                <w:sz w:val="20"/>
              </w:rPr>
              <w:t>17,04</w:t>
            </w:r>
          </w:p>
        </w:tc>
        <w:tc>
          <w:tcPr>
            <w:tcW w:w="1070" w:type="dxa"/>
            <w:tcBorders>
              <w:top w:val="nil"/>
              <w:left w:val="nil"/>
              <w:bottom w:val="single" w:sz="4" w:space="0" w:color="auto"/>
              <w:right w:val="single" w:sz="4" w:space="0" w:color="auto"/>
            </w:tcBorders>
            <w:shd w:val="clear" w:color="auto" w:fill="auto"/>
            <w:vAlign w:val="center"/>
            <w:hideMark/>
          </w:tcPr>
          <w:p w14:paraId="5ACB34CB" w14:textId="77777777" w:rsidR="00DD6DC0" w:rsidRPr="00613593" w:rsidRDefault="00DD6DC0" w:rsidP="00DD6DC0">
            <w:pPr>
              <w:ind w:right="0"/>
              <w:rPr>
                <w:color w:val="000000" w:themeColor="text1"/>
                <w:sz w:val="20"/>
              </w:rPr>
            </w:pPr>
            <w:r w:rsidRPr="00613593">
              <w:rPr>
                <w:color w:val="000000" w:themeColor="text1"/>
                <w:sz w:val="20"/>
              </w:rPr>
              <w:t>17,05</w:t>
            </w:r>
          </w:p>
        </w:tc>
      </w:tr>
      <w:tr w:rsidR="00DD6DC0" w:rsidRPr="00613593" w14:paraId="6F8816F3"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04E8E48D" w14:textId="77777777" w:rsidR="00DD6DC0" w:rsidRPr="00613593" w:rsidRDefault="00DD6DC0" w:rsidP="00DD6DC0">
            <w:pPr>
              <w:ind w:right="0" w:firstLineChars="200" w:firstLine="400"/>
              <w:jc w:val="left"/>
              <w:rPr>
                <w:color w:val="000000" w:themeColor="text1"/>
                <w:sz w:val="20"/>
                <w:lang w:eastAsia="ru-RU"/>
              </w:rPr>
            </w:pPr>
            <w:r w:rsidRPr="00613593">
              <w:rPr>
                <w:color w:val="000000" w:themeColor="text1"/>
                <w:sz w:val="20"/>
                <w:lang w:eastAsia="ru-RU"/>
              </w:rPr>
              <w:t>в том числе, отпуск теплоносителя из тепловых сетей на цели ГВС (для открытых) систем теплоснабжения</w:t>
            </w:r>
          </w:p>
        </w:tc>
        <w:tc>
          <w:tcPr>
            <w:tcW w:w="1151" w:type="dxa"/>
            <w:tcBorders>
              <w:top w:val="nil"/>
              <w:left w:val="nil"/>
              <w:bottom w:val="single" w:sz="4" w:space="0" w:color="auto"/>
              <w:right w:val="single" w:sz="4" w:space="0" w:color="auto"/>
            </w:tcBorders>
            <w:shd w:val="clear" w:color="auto" w:fill="auto"/>
            <w:vAlign w:val="center"/>
            <w:hideMark/>
          </w:tcPr>
          <w:p w14:paraId="7594A5EC" w14:textId="77777777" w:rsidR="00DD6DC0" w:rsidRPr="00613593" w:rsidRDefault="00DD6DC0" w:rsidP="00DD6DC0">
            <w:pPr>
              <w:ind w:right="0"/>
              <w:rPr>
                <w:color w:val="000000" w:themeColor="text1"/>
                <w:sz w:val="20"/>
              </w:rPr>
            </w:pPr>
            <w:r w:rsidRPr="00613593">
              <w:rPr>
                <w:color w:val="000000" w:themeColor="text1"/>
                <w:sz w:val="20"/>
              </w:rPr>
              <w:t>307,38</w:t>
            </w:r>
          </w:p>
        </w:tc>
        <w:tc>
          <w:tcPr>
            <w:tcW w:w="1071" w:type="dxa"/>
            <w:tcBorders>
              <w:top w:val="nil"/>
              <w:left w:val="nil"/>
              <w:bottom w:val="single" w:sz="4" w:space="0" w:color="auto"/>
              <w:right w:val="single" w:sz="4" w:space="0" w:color="auto"/>
            </w:tcBorders>
            <w:shd w:val="clear" w:color="auto" w:fill="auto"/>
            <w:vAlign w:val="center"/>
            <w:hideMark/>
          </w:tcPr>
          <w:p w14:paraId="62AE517C" w14:textId="77777777" w:rsidR="00DD6DC0" w:rsidRPr="00613593" w:rsidRDefault="00DD6DC0" w:rsidP="00DD6DC0">
            <w:pPr>
              <w:ind w:right="0"/>
              <w:rPr>
                <w:color w:val="000000" w:themeColor="text1"/>
                <w:sz w:val="20"/>
              </w:rPr>
            </w:pPr>
            <w:r w:rsidRPr="00613593">
              <w:rPr>
                <w:color w:val="000000" w:themeColor="text1"/>
                <w:sz w:val="20"/>
              </w:rPr>
              <w:t>307,38</w:t>
            </w:r>
          </w:p>
        </w:tc>
        <w:tc>
          <w:tcPr>
            <w:tcW w:w="1071" w:type="dxa"/>
            <w:tcBorders>
              <w:top w:val="nil"/>
              <w:left w:val="nil"/>
              <w:bottom w:val="single" w:sz="4" w:space="0" w:color="auto"/>
              <w:right w:val="single" w:sz="4" w:space="0" w:color="auto"/>
            </w:tcBorders>
            <w:shd w:val="clear" w:color="auto" w:fill="auto"/>
            <w:vAlign w:val="center"/>
            <w:hideMark/>
          </w:tcPr>
          <w:p w14:paraId="5478DA89" w14:textId="77777777" w:rsidR="00DD6DC0" w:rsidRPr="00613593" w:rsidRDefault="00DD6DC0" w:rsidP="00DD6DC0">
            <w:pPr>
              <w:ind w:right="0"/>
              <w:rPr>
                <w:color w:val="000000" w:themeColor="text1"/>
                <w:sz w:val="20"/>
              </w:rPr>
            </w:pPr>
            <w:r w:rsidRPr="00613593">
              <w:rPr>
                <w:color w:val="000000" w:themeColor="text1"/>
                <w:sz w:val="20"/>
              </w:rPr>
              <w:t>307,38</w:t>
            </w:r>
          </w:p>
        </w:tc>
        <w:tc>
          <w:tcPr>
            <w:tcW w:w="1071" w:type="dxa"/>
            <w:tcBorders>
              <w:top w:val="nil"/>
              <w:left w:val="nil"/>
              <w:bottom w:val="single" w:sz="4" w:space="0" w:color="auto"/>
              <w:right w:val="single" w:sz="4" w:space="0" w:color="auto"/>
            </w:tcBorders>
            <w:shd w:val="clear" w:color="auto" w:fill="auto"/>
            <w:vAlign w:val="center"/>
            <w:hideMark/>
          </w:tcPr>
          <w:p w14:paraId="3B64A777" w14:textId="77777777" w:rsidR="00DD6DC0" w:rsidRPr="00613593" w:rsidRDefault="00DD6DC0" w:rsidP="00DD6DC0">
            <w:pPr>
              <w:ind w:right="0"/>
              <w:rPr>
                <w:color w:val="000000" w:themeColor="text1"/>
                <w:sz w:val="20"/>
              </w:rPr>
            </w:pPr>
            <w:r w:rsidRPr="00613593">
              <w:rPr>
                <w:color w:val="000000" w:themeColor="text1"/>
                <w:sz w:val="20"/>
              </w:rPr>
              <w:t>311,71</w:t>
            </w:r>
          </w:p>
        </w:tc>
        <w:tc>
          <w:tcPr>
            <w:tcW w:w="1070" w:type="dxa"/>
            <w:tcBorders>
              <w:top w:val="nil"/>
              <w:left w:val="nil"/>
              <w:bottom w:val="single" w:sz="4" w:space="0" w:color="auto"/>
              <w:right w:val="single" w:sz="4" w:space="0" w:color="auto"/>
            </w:tcBorders>
            <w:shd w:val="clear" w:color="auto" w:fill="auto"/>
            <w:vAlign w:val="center"/>
            <w:hideMark/>
          </w:tcPr>
          <w:p w14:paraId="1F795713" w14:textId="77777777" w:rsidR="00DD6DC0" w:rsidRPr="00613593" w:rsidRDefault="00DD6DC0" w:rsidP="00DD6DC0">
            <w:pPr>
              <w:ind w:right="0"/>
              <w:rPr>
                <w:color w:val="000000" w:themeColor="text1"/>
                <w:sz w:val="20"/>
              </w:rPr>
            </w:pPr>
            <w:r w:rsidRPr="00613593">
              <w:rPr>
                <w:color w:val="000000" w:themeColor="text1"/>
                <w:sz w:val="20"/>
              </w:rPr>
              <w:t>311,71</w:t>
            </w:r>
          </w:p>
        </w:tc>
        <w:tc>
          <w:tcPr>
            <w:tcW w:w="1070" w:type="dxa"/>
            <w:tcBorders>
              <w:top w:val="nil"/>
              <w:left w:val="nil"/>
              <w:bottom w:val="single" w:sz="4" w:space="0" w:color="auto"/>
              <w:right w:val="single" w:sz="4" w:space="0" w:color="auto"/>
            </w:tcBorders>
            <w:shd w:val="clear" w:color="auto" w:fill="auto"/>
            <w:vAlign w:val="center"/>
            <w:hideMark/>
          </w:tcPr>
          <w:p w14:paraId="0D0E3B63" w14:textId="77777777" w:rsidR="00DD6DC0" w:rsidRPr="00613593" w:rsidRDefault="00DD6DC0" w:rsidP="00DD6DC0">
            <w:pPr>
              <w:ind w:right="0"/>
              <w:rPr>
                <w:color w:val="000000" w:themeColor="text1"/>
                <w:sz w:val="20"/>
              </w:rPr>
            </w:pPr>
            <w:r w:rsidRPr="00613593">
              <w:rPr>
                <w:color w:val="000000" w:themeColor="text1"/>
                <w:sz w:val="20"/>
              </w:rPr>
              <w:t>311,71</w:t>
            </w:r>
          </w:p>
        </w:tc>
        <w:tc>
          <w:tcPr>
            <w:tcW w:w="1070" w:type="dxa"/>
            <w:tcBorders>
              <w:top w:val="nil"/>
              <w:left w:val="nil"/>
              <w:bottom w:val="single" w:sz="4" w:space="0" w:color="auto"/>
              <w:right w:val="single" w:sz="4" w:space="0" w:color="auto"/>
            </w:tcBorders>
            <w:shd w:val="clear" w:color="auto" w:fill="auto"/>
            <w:vAlign w:val="center"/>
            <w:hideMark/>
          </w:tcPr>
          <w:p w14:paraId="76090361" w14:textId="77777777" w:rsidR="00DD6DC0" w:rsidRPr="00613593" w:rsidRDefault="00DD6DC0" w:rsidP="00DD6DC0">
            <w:pPr>
              <w:ind w:right="0"/>
              <w:rPr>
                <w:color w:val="000000" w:themeColor="text1"/>
                <w:sz w:val="20"/>
              </w:rPr>
            </w:pPr>
            <w:r w:rsidRPr="00613593">
              <w:rPr>
                <w:color w:val="000000" w:themeColor="text1"/>
                <w:sz w:val="20"/>
              </w:rPr>
              <w:t>311,71</w:t>
            </w:r>
          </w:p>
        </w:tc>
        <w:tc>
          <w:tcPr>
            <w:tcW w:w="1070" w:type="dxa"/>
            <w:tcBorders>
              <w:top w:val="nil"/>
              <w:left w:val="nil"/>
              <w:bottom w:val="single" w:sz="4" w:space="0" w:color="auto"/>
              <w:right w:val="single" w:sz="4" w:space="0" w:color="auto"/>
            </w:tcBorders>
            <w:shd w:val="clear" w:color="auto" w:fill="auto"/>
            <w:vAlign w:val="center"/>
            <w:hideMark/>
          </w:tcPr>
          <w:p w14:paraId="52D385D7" w14:textId="77777777" w:rsidR="00DD6DC0" w:rsidRPr="00613593" w:rsidRDefault="00DD6DC0" w:rsidP="00DD6DC0">
            <w:pPr>
              <w:ind w:right="0"/>
              <w:rPr>
                <w:color w:val="000000" w:themeColor="text1"/>
                <w:sz w:val="20"/>
              </w:rPr>
            </w:pPr>
            <w:r w:rsidRPr="00613593">
              <w:rPr>
                <w:color w:val="000000" w:themeColor="text1"/>
                <w:sz w:val="20"/>
              </w:rPr>
              <w:t>311,71</w:t>
            </w:r>
          </w:p>
        </w:tc>
        <w:tc>
          <w:tcPr>
            <w:tcW w:w="1070" w:type="dxa"/>
            <w:tcBorders>
              <w:top w:val="nil"/>
              <w:left w:val="nil"/>
              <w:bottom w:val="single" w:sz="4" w:space="0" w:color="auto"/>
              <w:right w:val="single" w:sz="4" w:space="0" w:color="auto"/>
            </w:tcBorders>
            <w:shd w:val="clear" w:color="auto" w:fill="auto"/>
            <w:vAlign w:val="center"/>
            <w:hideMark/>
          </w:tcPr>
          <w:p w14:paraId="17C26EA3" w14:textId="77777777" w:rsidR="00DD6DC0" w:rsidRPr="00613593" w:rsidRDefault="00DD6DC0" w:rsidP="00DD6DC0">
            <w:pPr>
              <w:ind w:right="0"/>
              <w:rPr>
                <w:color w:val="000000" w:themeColor="text1"/>
                <w:sz w:val="20"/>
              </w:rPr>
            </w:pPr>
            <w:r w:rsidRPr="00613593">
              <w:rPr>
                <w:color w:val="000000" w:themeColor="text1"/>
                <w:sz w:val="20"/>
              </w:rPr>
              <w:t>311,71</w:t>
            </w:r>
          </w:p>
        </w:tc>
        <w:tc>
          <w:tcPr>
            <w:tcW w:w="1070" w:type="dxa"/>
            <w:tcBorders>
              <w:top w:val="nil"/>
              <w:left w:val="nil"/>
              <w:bottom w:val="single" w:sz="4" w:space="0" w:color="auto"/>
              <w:right w:val="single" w:sz="4" w:space="0" w:color="auto"/>
            </w:tcBorders>
            <w:shd w:val="clear" w:color="auto" w:fill="auto"/>
            <w:vAlign w:val="center"/>
            <w:hideMark/>
          </w:tcPr>
          <w:p w14:paraId="191B1B6A" w14:textId="77777777" w:rsidR="00DD6DC0" w:rsidRPr="00613593" w:rsidRDefault="00DD6DC0" w:rsidP="00DD6DC0">
            <w:pPr>
              <w:ind w:right="0"/>
              <w:rPr>
                <w:color w:val="000000" w:themeColor="text1"/>
                <w:sz w:val="20"/>
              </w:rPr>
            </w:pPr>
            <w:r w:rsidRPr="00613593">
              <w:rPr>
                <w:color w:val="000000" w:themeColor="text1"/>
                <w:sz w:val="20"/>
              </w:rPr>
              <w:t>311,71</w:t>
            </w:r>
          </w:p>
        </w:tc>
        <w:tc>
          <w:tcPr>
            <w:tcW w:w="1070" w:type="dxa"/>
            <w:tcBorders>
              <w:top w:val="nil"/>
              <w:left w:val="nil"/>
              <w:bottom w:val="single" w:sz="4" w:space="0" w:color="auto"/>
              <w:right w:val="single" w:sz="4" w:space="0" w:color="auto"/>
            </w:tcBorders>
            <w:shd w:val="clear" w:color="auto" w:fill="auto"/>
            <w:vAlign w:val="center"/>
            <w:hideMark/>
          </w:tcPr>
          <w:p w14:paraId="3FF76DD3" w14:textId="77777777" w:rsidR="00DD6DC0" w:rsidRPr="00613593" w:rsidRDefault="00DD6DC0" w:rsidP="00DD6DC0">
            <w:pPr>
              <w:ind w:right="0"/>
              <w:rPr>
                <w:color w:val="000000" w:themeColor="text1"/>
                <w:sz w:val="20"/>
              </w:rPr>
            </w:pPr>
            <w:r w:rsidRPr="00613593">
              <w:rPr>
                <w:color w:val="000000" w:themeColor="text1"/>
                <w:sz w:val="20"/>
              </w:rPr>
              <w:t>311,71</w:t>
            </w:r>
          </w:p>
        </w:tc>
        <w:tc>
          <w:tcPr>
            <w:tcW w:w="1070" w:type="dxa"/>
            <w:tcBorders>
              <w:top w:val="nil"/>
              <w:left w:val="nil"/>
              <w:bottom w:val="single" w:sz="4" w:space="0" w:color="auto"/>
              <w:right w:val="single" w:sz="4" w:space="0" w:color="auto"/>
            </w:tcBorders>
            <w:shd w:val="clear" w:color="auto" w:fill="auto"/>
            <w:vAlign w:val="center"/>
            <w:hideMark/>
          </w:tcPr>
          <w:p w14:paraId="123D19F6" w14:textId="77777777" w:rsidR="00DD6DC0" w:rsidRPr="00613593" w:rsidRDefault="00DD6DC0" w:rsidP="00DD6DC0">
            <w:pPr>
              <w:ind w:right="0"/>
              <w:rPr>
                <w:color w:val="000000" w:themeColor="text1"/>
                <w:sz w:val="20"/>
              </w:rPr>
            </w:pPr>
            <w:r w:rsidRPr="00613593">
              <w:rPr>
                <w:color w:val="000000" w:themeColor="text1"/>
                <w:sz w:val="20"/>
              </w:rPr>
              <w:t>311,71</w:t>
            </w:r>
          </w:p>
        </w:tc>
        <w:tc>
          <w:tcPr>
            <w:tcW w:w="1070" w:type="dxa"/>
            <w:tcBorders>
              <w:top w:val="nil"/>
              <w:left w:val="nil"/>
              <w:bottom w:val="single" w:sz="4" w:space="0" w:color="auto"/>
              <w:right w:val="single" w:sz="4" w:space="0" w:color="auto"/>
            </w:tcBorders>
            <w:shd w:val="clear" w:color="auto" w:fill="auto"/>
            <w:vAlign w:val="center"/>
            <w:hideMark/>
          </w:tcPr>
          <w:p w14:paraId="4D19B1D5" w14:textId="77777777" w:rsidR="00DD6DC0" w:rsidRPr="00613593" w:rsidRDefault="00DD6DC0" w:rsidP="00DD6DC0">
            <w:pPr>
              <w:ind w:right="0"/>
              <w:rPr>
                <w:color w:val="000000" w:themeColor="text1"/>
                <w:sz w:val="20"/>
              </w:rPr>
            </w:pPr>
            <w:r w:rsidRPr="00613593">
              <w:rPr>
                <w:color w:val="000000" w:themeColor="text1"/>
                <w:sz w:val="20"/>
              </w:rPr>
              <w:t>311,71</w:t>
            </w:r>
          </w:p>
        </w:tc>
        <w:tc>
          <w:tcPr>
            <w:tcW w:w="1070" w:type="dxa"/>
            <w:tcBorders>
              <w:top w:val="nil"/>
              <w:left w:val="nil"/>
              <w:bottom w:val="single" w:sz="4" w:space="0" w:color="auto"/>
              <w:right w:val="single" w:sz="4" w:space="0" w:color="auto"/>
            </w:tcBorders>
            <w:shd w:val="clear" w:color="auto" w:fill="auto"/>
            <w:vAlign w:val="center"/>
            <w:hideMark/>
          </w:tcPr>
          <w:p w14:paraId="6DC80C72" w14:textId="77777777" w:rsidR="00DD6DC0" w:rsidRPr="00613593" w:rsidRDefault="00DD6DC0" w:rsidP="00DD6DC0">
            <w:pPr>
              <w:ind w:right="0"/>
              <w:rPr>
                <w:color w:val="000000" w:themeColor="text1"/>
                <w:sz w:val="20"/>
              </w:rPr>
            </w:pPr>
            <w:r w:rsidRPr="00613593">
              <w:rPr>
                <w:color w:val="000000" w:themeColor="text1"/>
                <w:sz w:val="20"/>
              </w:rPr>
              <w:t>311,71</w:t>
            </w:r>
          </w:p>
        </w:tc>
        <w:tc>
          <w:tcPr>
            <w:tcW w:w="1070" w:type="dxa"/>
            <w:tcBorders>
              <w:top w:val="nil"/>
              <w:left w:val="nil"/>
              <w:bottom w:val="single" w:sz="4" w:space="0" w:color="auto"/>
              <w:right w:val="single" w:sz="4" w:space="0" w:color="auto"/>
            </w:tcBorders>
            <w:shd w:val="clear" w:color="auto" w:fill="auto"/>
            <w:vAlign w:val="center"/>
            <w:hideMark/>
          </w:tcPr>
          <w:p w14:paraId="2E9269FA" w14:textId="77777777" w:rsidR="00DD6DC0" w:rsidRPr="00613593" w:rsidRDefault="00DD6DC0" w:rsidP="00DD6DC0">
            <w:pPr>
              <w:ind w:right="0"/>
              <w:rPr>
                <w:color w:val="000000" w:themeColor="text1"/>
                <w:sz w:val="20"/>
              </w:rPr>
            </w:pPr>
            <w:r w:rsidRPr="00613593">
              <w:rPr>
                <w:color w:val="000000" w:themeColor="text1"/>
                <w:sz w:val="20"/>
              </w:rPr>
              <w:t>311,71</w:t>
            </w:r>
          </w:p>
        </w:tc>
        <w:tc>
          <w:tcPr>
            <w:tcW w:w="1070" w:type="dxa"/>
            <w:tcBorders>
              <w:top w:val="nil"/>
              <w:left w:val="nil"/>
              <w:bottom w:val="single" w:sz="4" w:space="0" w:color="auto"/>
              <w:right w:val="single" w:sz="4" w:space="0" w:color="auto"/>
            </w:tcBorders>
            <w:shd w:val="clear" w:color="auto" w:fill="auto"/>
            <w:vAlign w:val="center"/>
            <w:hideMark/>
          </w:tcPr>
          <w:p w14:paraId="41F85956" w14:textId="77777777" w:rsidR="00DD6DC0" w:rsidRPr="00613593" w:rsidRDefault="00DD6DC0" w:rsidP="00DD6DC0">
            <w:pPr>
              <w:ind w:right="0"/>
              <w:rPr>
                <w:color w:val="000000" w:themeColor="text1"/>
                <w:sz w:val="20"/>
              </w:rPr>
            </w:pPr>
            <w:r w:rsidRPr="00613593">
              <w:rPr>
                <w:color w:val="000000" w:themeColor="text1"/>
                <w:sz w:val="20"/>
              </w:rPr>
              <w:t>311,71</w:t>
            </w:r>
          </w:p>
        </w:tc>
      </w:tr>
      <w:tr w:rsidR="00DD6DC0" w:rsidRPr="00613593" w14:paraId="617303B7"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52E558E5" w14:textId="77777777" w:rsidR="00DD6DC0" w:rsidRPr="00613593" w:rsidRDefault="00DD6DC0" w:rsidP="00DD6DC0">
            <w:pPr>
              <w:ind w:right="0" w:firstLineChars="200" w:firstLine="400"/>
              <w:jc w:val="left"/>
              <w:rPr>
                <w:color w:val="000000" w:themeColor="text1"/>
                <w:sz w:val="20"/>
                <w:lang w:eastAsia="ru-RU"/>
              </w:rPr>
            </w:pPr>
            <w:r w:rsidRPr="00613593">
              <w:rPr>
                <w:color w:val="000000" w:themeColor="text1"/>
                <w:sz w:val="20"/>
                <w:lang w:eastAsia="ru-RU"/>
              </w:rPr>
              <w:t>Максимум подпитки в эксплуатационном режиме,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43902355" w14:textId="77777777" w:rsidR="00DD6DC0" w:rsidRPr="00613593" w:rsidRDefault="00DD6DC0" w:rsidP="00DD6DC0">
            <w:pPr>
              <w:ind w:right="0"/>
              <w:rPr>
                <w:color w:val="000000" w:themeColor="text1"/>
                <w:sz w:val="20"/>
              </w:rPr>
            </w:pPr>
            <w:r w:rsidRPr="00613593">
              <w:rPr>
                <w:color w:val="000000" w:themeColor="text1"/>
                <w:sz w:val="20"/>
              </w:rPr>
              <w:t>362,35</w:t>
            </w:r>
          </w:p>
        </w:tc>
        <w:tc>
          <w:tcPr>
            <w:tcW w:w="1071" w:type="dxa"/>
            <w:tcBorders>
              <w:top w:val="nil"/>
              <w:left w:val="nil"/>
              <w:bottom w:val="single" w:sz="4" w:space="0" w:color="auto"/>
              <w:right w:val="single" w:sz="4" w:space="0" w:color="auto"/>
            </w:tcBorders>
            <w:shd w:val="clear" w:color="auto" w:fill="auto"/>
            <w:vAlign w:val="center"/>
            <w:hideMark/>
          </w:tcPr>
          <w:p w14:paraId="0BA83B10" w14:textId="77777777" w:rsidR="00DD6DC0" w:rsidRPr="00613593" w:rsidRDefault="00DD6DC0" w:rsidP="00DD6DC0">
            <w:pPr>
              <w:ind w:right="0"/>
              <w:rPr>
                <w:color w:val="000000" w:themeColor="text1"/>
                <w:sz w:val="20"/>
              </w:rPr>
            </w:pPr>
            <w:r w:rsidRPr="00613593">
              <w:rPr>
                <w:color w:val="000000" w:themeColor="text1"/>
                <w:sz w:val="20"/>
              </w:rPr>
              <w:t>363,88</w:t>
            </w:r>
          </w:p>
        </w:tc>
        <w:tc>
          <w:tcPr>
            <w:tcW w:w="1071" w:type="dxa"/>
            <w:tcBorders>
              <w:top w:val="nil"/>
              <w:left w:val="nil"/>
              <w:bottom w:val="single" w:sz="4" w:space="0" w:color="auto"/>
              <w:right w:val="single" w:sz="4" w:space="0" w:color="auto"/>
            </w:tcBorders>
            <w:shd w:val="clear" w:color="auto" w:fill="auto"/>
            <w:vAlign w:val="center"/>
            <w:hideMark/>
          </w:tcPr>
          <w:p w14:paraId="4FEE9DB8" w14:textId="77777777" w:rsidR="00DD6DC0" w:rsidRPr="00613593" w:rsidRDefault="00DD6DC0" w:rsidP="00DD6DC0">
            <w:pPr>
              <w:ind w:right="0"/>
              <w:rPr>
                <w:color w:val="000000" w:themeColor="text1"/>
                <w:sz w:val="20"/>
              </w:rPr>
            </w:pPr>
            <w:r w:rsidRPr="00613593">
              <w:rPr>
                <w:color w:val="000000" w:themeColor="text1"/>
                <w:sz w:val="20"/>
              </w:rPr>
              <w:t>364,85</w:t>
            </w:r>
          </w:p>
        </w:tc>
        <w:tc>
          <w:tcPr>
            <w:tcW w:w="1071" w:type="dxa"/>
            <w:tcBorders>
              <w:top w:val="nil"/>
              <w:left w:val="nil"/>
              <w:bottom w:val="single" w:sz="4" w:space="0" w:color="auto"/>
              <w:right w:val="single" w:sz="4" w:space="0" w:color="auto"/>
            </w:tcBorders>
            <w:shd w:val="clear" w:color="auto" w:fill="auto"/>
            <w:vAlign w:val="center"/>
            <w:hideMark/>
          </w:tcPr>
          <w:p w14:paraId="10256B92" w14:textId="77777777" w:rsidR="00DD6DC0" w:rsidRPr="00613593" w:rsidRDefault="00DD6DC0" w:rsidP="00DD6DC0">
            <w:pPr>
              <w:ind w:right="0"/>
              <w:rPr>
                <w:color w:val="000000" w:themeColor="text1"/>
                <w:sz w:val="20"/>
              </w:rPr>
            </w:pPr>
            <w:r w:rsidRPr="00613593">
              <w:rPr>
                <w:color w:val="000000" w:themeColor="text1"/>
                <w:sz w:val="20"/>
              </w:rPr>
              <w:t>370,98</w:t>
            </w:r>
          </w:p>
        </w:tc>
        <w:tc>
          <w:tcPr>
            <w:tcW w:w="1070" w:type="dxa"/>
            <w:tcBorders>
              <w:top w:val="nil"/>
              <w:left w:val="nil"/>
              <w:bottom w:val="single" w:sz="4" w:space="0" w:color="auto"/>
              <w:right w:val="single" w:sz="4" w:space="0" w:color="auto"/>
            </w:tcBorders>
            <w:shd w:val="clear" w:color="auto" w:fill="auto"/>
            <w:vAlign w:val="center"/>
            <w:hideMark/>
          </w:tcPr>
          <w:p w14:paraId="069C7DB5" w14:textId="77777777" w:rsidR="00DD6DC0" w:rsidRPr="00613593" w:rsidRDefault="00DD6DC0" w:rsidP="00DD6DC0">
            <w:pPr>
              <w:ind w:right="0"/>
              <w:rPr>
                <w:color w:val="000000" w:themeColor="text1"/>
                <w:sz w:val="20"/>
              </w:rPr>
            </w:pPr>
            <w:r w:rsidRPr="00613593">
              <w:rPr>
                <w:color w:val="000000" w:themeColor="text1"/>
                <w:sz w:val="20"/>
              </w:rPr>
              <w:t>371,18</w:t>
            </w:r>
          </w:p>
        </w:tc>
        <w:tc>
          <w:tcPr>
            <w:tcW w:w="1070" w:type="dxa"/>
            <w:tcBorders>
              <w:top w:val="nil"/>
              <w:left w:val="nil"/>
              <w:bottom w:val="single" w:sz="4" w:space="0" w:color="auto"/>
              <w:right w:val="single" w:sz="4" w:space="0" w:color="auto"/>
            </w:tcBorders>
            <w:shd w:val="clear" w:color="auto" w:fill="auto"/>
            <w:vAlign w:val="center"/>
            <w:hideMark/>
          </w:tcPr>
          <w:p w14:paraId="3C8F4F0A" w14:textId="77777777" w:rsidR="00DD6DC0" w:rsidRPr="00613593" w:rsidRDefault="00DD6DC0" w:rsidP="00DD6DC0">
            <w:pPr>
              <w:ind w:right="0"/>
              <w:rPr>
                <w:color w:val="000000" w:themeColor="text1"/>
                <w:sz w:val="20"/>
              </w:rPr>
            </w:pPr>
            <w:r w:rsidRPr="00613593">
              <w:rPr>
                <w:color w:val="000000" w:themeColor="text1"/>
                <w:sz w:val="20"/>
              </w:rPr>
              <w:t>371,27</w:t>
            </w:r>
          </w:p>
        </w:tc>
        <w:tc>
          <w:tcPr>
            <w:tcW w:w="1070" w:type="dxa"/>
            <w:tcBorders>
              <w:top w:val="nil"/>
              <w:left w:val="nil"/>
              <w:bottom w:val="single" w:sz="4" w:space="0" w:color="auto"/>
              <w:right w:val="single" w:sz="4" w:space="0" w:color="auto"/>
            </w:tcBorders>
            <w:shd w:val="clear" w:color="auto" w:fill="auto"/>
            <w:vAlign w:val="center"/>
            <w:hideMark/>
          </w:tcPr>
          <w:p w14:paraId="60D7F4A5" w14:textId="77777777" w:rsidR="00DD6DC0" w:rsidRPr="00613593" w:rsidRDefault="00DD6DC0" w:rsidP="00DD6DC0">
            <w:pPr>
              <w:ind w:right="0"/>
              <w:rPr>
                <w:color w:val="000000" w:themeColor="text1"/>
                <w:sz w:val="20"/>
              </w:rPr>
            </w:pPr>
            <w:r w:rsidRPr="00613593">
              <w:rPr>
                <w:color w:val="000000" w:themeColor="text1"/>
                <w:sz w:val="20"/>
              </w:rPr>
              <w:t>371,52</w:t>
            </w:r>
          </w:p>
        </w:tc>
        <w:tc>
          <w:tcPr>
            <w:tcW w:w="1070" w:type="dxa"/>
            <w:tcBorders>
              <w:top w:val="nil"/>
              <w:left w:val="nil"/>
              <w:bottom w:val="single" w:sz="4" w:space="0" w:color="auto"/>
              <w:right w:val="single" w:sz="4" w:space="0" w:color="auto"/>
            </w:tcBorders>
            <w:shd w:val="clear" w:color="auto" w:fill="auto"/>
            <w:vAlign w:val="center"/>
            <w:hideMark/>
          </w:tcPr>
          <w:p w14:paraId="57D138C1" w14:textId="77777777" w:rsidR="00DD6DC0" w:rsidRPr="00613593" w:rsidRDefault="00DD6DC0" w:rsidP="00DD6DC0">
            <w:pPr>
              <w:ind w:right="0"/>
              <w:rPr>
                <w:color w:val="000000" w:themeColor="text1"/>
                <w:sz w:val="20"/>
              </w:rPr>
            </w:pPr>
            <w:r w:rsidRPr="00613593">
              <w:rPr>
                <w:color w:val="000000" w:themeColor="text1"/>
                <w:sz w:val="20"/>
              </w:rPr>
              <w:t>371,60</w:t>
            </w:r>
          </w:p>
        </w:tc>
        <w:tc>
          <w:tcPr>
            <w:tcW w:w="1070" w:type="dxa"/>
            <w:tcBorders>
              <w:top w:val="nil"/>
              <w:left w:val="nil"/>
              <w:bottom w:val="single" w:sz="4" w:space="0" w:color="auto"/>
              <w:right w:val="single" w:sz="4" w:space="0" w:color="auto"/>
            </w:tcBorders>
            <w:shd w:val="clear" w:color="auto" w:fill="auto"/>
            <w:vAlign w:val="center"/>
            <w:hideMark/>
          </w:tcPr>
          <w:p w14:paraId="107B23A6" w14:textId="77777777" w:rsidR="00DD6DC0" w:rsidRPr="00613593" w:rsidRDefault="00DD6DC0" w:rsidP="00DD6DC0">
            <w:pPr>
              <w:ind w:right="0"/>
              <w:rPr>
                <w:color w:val="000000" w:themeColor="text1"/>
                <w:sz w:val="20"/>
              </w:rPr>
            </w:pPr>
            <w:r w:rsidRPr="00613593">
              <w:rPr>
                <w:color w:val="000000" w:themeColor="text1"/>
                <w:sz w:val="20"/>
              </w:rPr>
              <w:t>371,63</w:t>
            </w:r>
          </w:p>
        </w:tc>
        <w:tc>
          <w:tcPr>
            <w:tcW w:w="1070" w:type="dxa"/>
            <w:tcBorders>
              <w:top w:val="nil"/>
              <w:left w:val="nil"/>
              <w:bottom w:val="single" w:sz="4" w:space="0" w:color="auto"/>
              <w:right w:val="single" w:sz="4" w:space="0" w:color="auto"/>
            </w:tcBorders>
            <w:shd w:val="clear" w:color="auto" w:fill="auto"/>
            <w:vAlign w:val="center"/>
            <w:hideMark/>
          </w:tcPr>
          <w:p w14:paraId="5F13617B" w14:textId="77777777" w:rsidR="00DD6DC0" w:rsidRPr="00613593" w:rsidRDefault="00DD6DC0" w:rsidP="00DD6DC0">
            <w:pPr>
              <w:ind w:right="0"/>
              <w:rPr>
                <w:color w:val="000000" w:themeColor="text1"/>
                <w:sz w:val="20"/>
              </w:rPr>
            </w:pPr>
            <w:r w:rsidRPr="00613593">
              <w:rPr>
                <w:color w:val="000000" w:themeColor="text1"/>
                <w:sz w:val="20"/>
              </w:rPr>
              <w:t>371,68</w:t>
            </w:r>
          </w:p>
        </w:tc>
        <w:tc>
          <w:tcPr>
            <w:tcW w:w="1070" w:type="dxa"/>
            <w:tcBorders>
              <w:top w:val="nil"/>
              <w:left w:val="nil"/>
              <w:bottom w:val="single" w:sz="4" w:space="0" w:color="auto"/>
              <w:right w:val="single" w:sz="4" w:space="0" w:color="auto"/>
            </w:tcBorders>
            <w:shd w:val="clear" w:color="auto" w:fill="auto"/>
            <w:vAlign w:val="center"/>
            <w:hideMark/>
          </w:tcPr>
          <w:p w14:paraId="058FA525" w14:textId="77777777" w:rsidR="00DD6DC0" w:rsidRPr="00613593" w:rsidRDefault="00DD6DC0" w:rsidP="00DD6DC0">
            <w:pPr>
              <w:ind w:right="0"/>
              <w:rPr>
                <w:color w:val="000000" w:themeColor="text1"/>
                <w:sz w:val="20"/>
              </w:rPr>
            </w:pPr>
            <w:r w:rsidRPr="00613593">
              <w:rPr>
                <w:color w:val="000000" w:themeColor="text1"/>
                <w:sz w:val="20"/>
              </w:rPr>
              <w:t>371,68</w:t>
            </w:r>
          </w:p>
        </w:tc>
        <w:tc>
          <w:tcPr>
            <w:tcW w:w="1070" w:type="dxa"/>
            <w:tcBorders>
              <w:top w:val="nil"/>
              <w:left w:val="nil"/>
              <w:bottom w:val="single" w:sz="4" w:space="0" w:color="auto"/>
              <w:right w:val="single" w:sz="4" w:space="0" w:color="auto"/>
            </w:tcBorders>
            <w:shd w:val="clear" w:color="auto" w:fill="auto"/>
            <w:vAlign w:val="center"/>
            <w:hideMark/>
          </w:tcPr>
          <w:p w14:paraId="72BF40C6" w14:textId="77777777" w:rsidR="00DD6DC0" w:rsidRPr="00613593" w:rsidRDefault="00DD6DC0" w:rsidP="00DD6DC0">
            <w:pPr>
              <w:ind w:right="0"/>
              <w:rPr>
                <w:color w:val="000000" w:themeColor="text1"/>
                <w:sz w:val="20"/>
              </w:rPr>
            </w:pPr>
            <w:r w:rsidRPr="00613593">
              <w:rPr>
                <w:color w:val="000000" w:themeColor="text1"/>
                <w:sz w:val="20"/>
              </w:rPr>
              <w:t>371,86</w:t>
            </w:r>
          </w:p>
        </w:tc>
        <w:tc>
          <w:tcPr>
            <w:tcW w:w="1070" w:type="dxa"/>
            <w:tcBorders>
              <w:top w:val="nil"/>
              <w:left w:val="nil"/>
              <w:bottom w:val="single" w:sz="4" w:space="0" w:color="auto"/>
              <w:right w:val="single" w:sz="4" w:space="0" w:color="auto"/>
            </w:tcBorders>
            <w:shd w:val="clear" w:color="auto" w:fill="auto"/>
            <w:vAlign w:val="center"/>
            <w:hideMark/>
          </w:tcPr>
          <w:p w14:paraId="2E24DEF2" w14:textId="77777777" w:rsidR="00DD6DC0" w:rsidRPr="00613593" w:rsidRDefault="00DD6DC0" w:rsidP="00DD6DC0">
            <w:pPr>
              <w:ind w:right="0"/>
              <w:rPr>
                <w:color w:val="000000" w:themeColor="text1"/>
                <w:sz w:val="20"/>
              </w:rPr>
            </w:pPr>
            <w:r w:rsidRPr="00613593">
              <w:rPr>
                <w:color w:val="000000" w:themeColor="text1"/>
                <w:sz w:val="20"/>
              </w:rPr>
              <w:t>371,89</w:t>
            </w:r>
          </w:p>
        </w:tc>
        <w:tc>
          <w:tcPr>
            <w:tcW w:w="1070" w:type="dxa"/>
            <w:tcBorders>
              <w:top w:val="nil"/>
              <w:left w:val="nil"/>
              <w:bottom w:val="single" w:sz="4" w:space="0" w:color="auto"/>
              <w:right w:val="single" w:sz="4" w:space="0" w:color="auto"/>
            </w:tcBorders>
            <w:shd w:val="clear" w:color="auto" w:fill="auto"/>
            <w:vAlign w:val="center"/>
            <w:hideMark/>
          </w:tcPr>
          <w:p w14:paraId="5789BCDC" w14:textId="77777777" w:rsidR="00DD6DC0" w:rsidRPr="00613593" w:rsidRDefault="00DD6DC0" w:rsidP="00DD6DC0">
            <w:pPr>
              <w:ind w:right="0"/>
              <w:rPr>
                <w:color w:val="000000" w:themeColor="text1"/>
                <w:sz w:val="20"/>
              </w:rPr>
            </w:pPr>
            <w:r w:rsidRPr="00613593">
              <w:rPr>
                <w:color w:val="000000" w:themeColor="text1"/>
                <w:sz w:val="20"/>
              </w:rPr>
              <w:t>371,90</w:t>
            </w:r>
          </w:p>
        </w:tc>
        <w:tc>
          <w:tcPr>
            <w:tcW w:w="1070" w:type="dxa"/>
            <w:tcBorders>
              <w:top w:val="nil"/>
              <w:left w:val="nil"/>
              <w:bottom w:val="single" w:sz="4" w:space="0" w:color="auto"/>
              <w:right w:val="single" w:sz="4" w:space="0" w:color="auto"/>
            </w:tcBorders>
            <w:shd w:val="clear" w:color="auto" w:fill="auto"/>
            <w:vAlign w:val="center"/>
            <w:hideMark/>
          </w:tcPr>
          <w:p w14:paraId="5A1F20AF" w14:textId="77777777" w:rsidR="00DD6DC0" w:rsidRPr="00613593" w:rsidRDefault="00DD6DC0" w:rsidP="00DD6DC0">
            <w:pPr>
              <w:ind w:right="0"/>
              <w:rPr>
                <w:color w:val="000000" w:themeColor="text1"/>
                <w:sz w:val="20"/>
              </w:rPr>
            </w:pPr>
            <w:r w:rsidRPr="00613593">
              <w:rPr>
                <w:color w:val="000000" w:themeColor="text1"/>
                <w:sz w:val="20"/>
              </w:rPr>
              <w:t>371,91</w:t>
            </w:r>
          </w:p>
        </w:tc>
        <w:tc>
          <w:tcPr>
            <w:tcW w:w="1070" w:type="dxa"/>
            <w:tcBorders>
              <w:top w:val="nil"/>
              <w:left w:val="nil"/>
              <w:bottom w:val="single" w:sz="4" w:space="0" w:color="auto"/>
              <w:right w:val="single" w:sz="4" w:space="0" w:color="auto"/>
            </w:tcBorders>
            <w:shd w:val="clear" w:color="auto" w:fill="auto"/>
            <w:vAlign w:val="center"/>
            <w:hideMark/>
          </w:tcPr>
          <w:p w14:paraId="7735AE77" w14:textId="77777777" w:rsidR="00DD6DC0" w:rsidRPr="00613593" w:rsidRDefault="00DD6DC0" w:rsidP="00DD6DC0">
            <w:pPr>
              <w:ind w:right="0"/>
              <w:rPr>
                <w:color w:val="000000" w:themeColor="text1"/>
                <w:sz w:val="20"/>
              </w:rPr>
            </w:pPr>
            <w:r w:rsidRPr="00613593">
              <w:rPr>
                <w:color w:val="000000" w:themeColor="text1"/>
                <w:sz w:val="20"/>
              </w:rPr>
              <w:t>371,92</w:t>
            </w:r>
          </w:p>
        </w:tc>
      </w:tr>
      <w:tr w:rsidR="00DD6DC0" w:rsidRPr="00613593" w14:paraId="697CDE15"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14626052" w14:textId="77777777" w:rsidR="00DD6DC0" w:rsidRPr="00613593" w:rsidRDefault="00DD6DC0" w:rsidP="00DD6DC0">
            <w:pPr>
              <w:ind w:right="0" w:firstLineChars="200" w:firstLine="400"/>
              <w:jc w:val="left"/>
              <w:rPr>
                <w:color w:val="000000" w:themeColor="text1"/>
                <w:sz w:val="20"/>
                <w:lang w:eastAsia="ru-RU"/>
              </w:rPr>
            </w:pPr>
            <w:r w:rsidRPr="00613593">
              <w:rPr>
                <w:color w:val="000000" w:themeColor="text1"/>
                <w:sz w:val="20"/>
                <w:lang w:eastAsia="ru-RU"/>
              </w:rPr>
              <w:t>Максимум подпитки в период повреждения участка,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1D15DF4A" w14:textId="77777777" w:rsidR="00DD6DC0" w:rsidRPr="00613593" w:rsidRDefault="00DD6DC0" w:rsidP="00DD6DC0">
            <w:pPr>
              <w:ind w:right="0"/>
              <w:rPr>
                <w:color w:val="000000" w:themeColor="text1"/>
                <w:sz w:val="20"/>
              </w:rPr>
            </w:pPr>
            <w:r w:rsidRPr="00613593">
              <w:rPr>
                <w:color w:val="000000" w:themeColor="text1"/>
                <w:sz w:val="20"/>
              </w:rPr>
              <w:t>439,75</w:t>
            </w:r>
          </w:p>
        </w:tc>
        <w:tc>
          <w:tcPr>
            <w:tcW w:w="1071" w:type="dxa"/>
            <w:tcBorders>
              <w:top w:val="nil"/>
              <w:left w:val="nil"/>
              <w:bottom w:val="single" w:sz="4" w:space="0" w:color="auto"/>
              <w:right w:val="single" w:sz="4" w:space="0" w:color="auto"/>
            </w:tcBorders>
            <w:shd w:val="clear" w:color="auto" w:fill="auto"/>
            <w:vAlign w:val="center"/>
            <w:hideMark/>
          </w:tcPr>
          <w:p w14:paraId="6B23E7E1" w14:textId="77777777" w:rsidR="00DD6DC0" w:rsidRPr="00613593" w:rsidRDefault="00DD6DC0" w:rsidP="00DD6DC0">
            <w:pPr>
              <w:ind w:right="0"/>
              <w:rPr>
                <w:color w:val="000000" w:themeColor="text1"/>
                <w:sz w:val="20"/>
              </w:rPr>
            </w:pPr>
            <w:r w:rsidRPr="00613593">
              <w:rPr>
                <w:color w:val="000000" w:themeColor="text1"/>
                <w:sz w:val="20"/>
              </w:rPr>
              <w:t>458,07</w:t>
            </w:r>
          </w:p>
        </w:tc>
        <w:tc>
          <w:tcPr>
            <w:tcW w:w="1071" w:type="dxa"/>
            <w:tcBorders>
              <w:top w:val="nil"/>
              <w:left w:val="nil"/>
              <w:bottom w:val="single" w:sz="4" w:space="0" w:color="auto"/>
              <w:right w:val="single" w:sz="4" w:space="0" w:color="auto"/>
            </w:tcBorders>
            <w:shd w:val="clear" w:color="auto" w:fill="auto"/>
            <w:vAlign w:val="center"/>
            <w:hideMark/>
          </w:tcPr>
          <w:p w14:paraId="5B83A650" w14:textId="77777777" w:rsidR="00DD6DC0" w:rsidRPr="00613593" w:rsidRDefault="00DD6DC0" w:rsidP="00DD6DC0">
            <w:pPr>
              <w:ind w:right="0"/>
              <w:rPr>
                <w:color w:val="000000" w:themeColor="text1"/>
                <w:sz w:val="20"/>
              </w:rPr>
            </w:pPr>
            <w:r w:rsidRPr="00613593">
              <w:rPr>
                <w:color w:val="000000" w:themeColor="text1"/>
                <w:sz w:val="20"/>
              </w:rPr>
              <w:t>476,20</w:t>
            </w:r>
          </w:p>
        </w:tc>
        <w:tc>
          <w:tcPr>
            <w:tcW w:w="1071" w:type="dxa"/>
            <w:tcBorders>
              <w:top w:val="nil"/>
              <w:left w:val="nil"/>
              <w:bottom w:val="single" w:sz="4" w:space="0" w:color="auto"/>
              <w:right w:val="single" w:sz="4" w:space="0" w:color="auto"/>
            </w:tcBorders>
            <w:shd w:val="clear" w:color="auto" w:fill="auto"/>
            <w:vAlign w:val="center"/>
            <w:hideMark/>
          </w:tcPr>
          <w:p w14:paraId="64902367" w14:textId="77777777" w:rsidR="00DD6DC0" w:rsidRPr="00613593" w:rsidRDefault="00DD6DC0" w:rsidP="00DD6DC0">
            <w:pPr>
              <w:ind w:right="0"/>
              <w:rPr>
                <w:color w:val="000000" w:themeColor="text1"/>
                <w:sz w:val="20"/>
              </w:rPr>
            </w:pPr>
            <w:r w:rsidRPr="00613593">
              <w:rPr>
                <w:color w:val="000000" w:themeColor="text1"/>
                <w:sz w:val="20"/>
              </w:rPr>
              <w:t>498,61</w:t>
            </w:r>
          </w:p>
        </w:tc>
        <w:tc>
          <w:tcPr>
            <w:tcW w:w="1070" w:type="dxa"/>
            <w:tcBorders>
              <w:top w:val="nil"/>
              <w:left w:val="nil"/>
              <w:bottom w:val="single" w:sz="4" w:space="0" w:color="auto"/>
              <w:right w:val="single" w:sz="4" w:space="0" w:color="auto"/>
            </w:tcBorders>
            <w:shd w:val="clear" w:color="auto" w:fill="auto"/>
            <w:vAlign w:val="center"/>
            <w:hideMark/>
          </w:tcPr>
          <w:p w14:paraId="08AB062E" w14:textId="77777777" w:rsidR="00DD6DC0" w:rsidRPr="00613593" w:rsidRDefault="00DD6DC0" w:rsidP="00DD6DC0">
            <w:pPr>
              <w:ind w:right="0"/>
              <w:rPr>
                <w:color w:val="000000" w:themeColor="text1"/>
                <w:sz w:val="20"/>
              </w:rPr>
            </w:pPr>
            <w:r w:rsidRPr="00613593">
              <w:rPr>
                <w:color w:val="000000" w:themeColor="text1"/>
                <w:sz w:val="20"/>
              </w:rPr>
              <w:t>509,00</w:t>
            </w:r>
          </w:p>
        </w:tc>
        <w:tc>
          <w:tcPr>
            <w:tcW w:w="1070" w:type="dxa"/>
            <w:tcBorders>
              <w:top w:val="nil"/>
              <w:left w:val="nil"/>
              <w:bottom w:val="single" w:sz="4" w:space="0" w:color="auto"/>
              <w:right w:val="single" w:sz="4" w:space="0" w:color="auto"/>
            </w:tcBorders>
            <w:shd w:val="clear" w:color="auto" w:fill="auto"/>
            <w:vAlign w:val="center"/>
            <w:hideMark/>
          </w:tcPr>
          <w:p w14:paraId="2418CB6F" w14:textId="77777777" w:rsidR="00DD6DC0" w:rsidRPr="00613593" w:rsidRDefault="00DD6DC0" w:rsidP="00DD6DC0">
            <w:pPr>
              <w:ind w:right="0"/>
              <w:rPr>
                <w:color w:val="000000" w:themeColor="text1"/>
                <w:sz w:val="20"/>
              </w:rPr>
            </w:pPr>
            <w:r w:rsidRPr="00613593">
              <w:rPr>
                <w:color w:val="000000" w:themeColor="text1"/>
                <w:sz w:val="20"/>
              </w:rPr>
              <w:t>513,96</w:t>
            </w:r>
          </w:p>
        </w:tc>
        <w:tc>
          <w:tcPr>
            <w:tcW w:w="1070" w:type="dxa"/>
            <w:tcBorders>
              <w:top w:val="nil"/>
              <w:left w:val="nil"/>
              <w:bottom w:val="single" w:sz="4" w:space="0" w:color="auto"/>
              <w:right w:val="single" w:sz="4" w:space="0" w:color="auto"/>
            </w:tcBorders>
            <w:shd w:val="clear" w:color="auto" w:fill="auto"/>
            <w:vAlign w:val="center"/>
            <w:hideMark/>
          </w:tcPr>
          <w:p w14:paraId="6641280E" w14:textId="77777777" w:rsidR="00DD6DC0" w:rsidRPr="00613593" w:rsidRDefault="00DD6DC0" w:rsidP="00DD6DC0">
            <w:pPr>
              <w:ind w:right="0"/>
              <w:rPr>
                <w:color w:val="000000" w:themeColor="text1"/>
                <w:sz w:val="20"/>
              </w:rPr>
            </w:pPr>
            <w:r w:rsidRPr="00613593">
              <w:rPr>
                <w:color w:val="000000" w:themeColor="text1"/>
                <w:sz w:val="20"/>
              </w:rPr>
              <w:t>526,27</w:t>
            </w:r>
          </w:p>
        </w:tc>
        <w:tc>
          <w:tcPr>
            <w:tcW w:w="1070" w:type="dxa"/>
            <w:tcBorders>
              <w:top w:val="nil"/>
              <w:left w:val="nil"/>
              <w:bottom w:val="single" w:sz="4" w:space="0" w:color="auto"/>
              <w:right w:val="single" w:sz="4" w:space="0" w:color="auto"/>
            </w:tcBorders>
            <w:shd w:val="clear" w:color="auto" w:fill="auto"/>
            <w:vAlign w:val="center"/>
            <w:hideMark/>
          </w:tcPr>
          <w:p w14:paraId="6CAA8CE8" w14:textId="77777777" w:rsidR="00DD6DC0" w:rsidRPr="00613593" w:rsidRDefault="00DD6DC0" w:rsidP="00DD6DC0">
            <w:pPr>
              <w:ind w:right="0"/>
              <w:rPr>
                <w:color w:val="000000" w:themeColor="text1"/>
                <w:sz w:val="20"/>
              </w:rPr>
            </w:pPr>
            <w:r w:rsidRPr="00613593">
              <w:rPr>
                <w:color w:val="000000" w:themeColor="text1"/>
                <w:sz w:val="20"/>
              </w:rPr>
              <w:t>530,43</w:t>
            </w:r>
          </w:p>
        </w:tc>
        <w:tc>
          <w:tcPr>
            <w:tcW w:w="1070" w:type="dxa"/>
            <w:tcBorders>
              <w:top w:val="nil"/>
              <w:left w:val="nil"/>
              <w:bottom w:val="single" w:sz="4" w:space="0" w:color="auto"/>
              <w:right w:val="single" w:sz="4" w:space="0" w:color="auto"/>
            </w:tcBorders>
            <w:shd w:val="clear" w:color="auto" w:fill="auto"/>
            <w:vAlign w:val="center"/>
            <w:hideMark/>
          </w:tcPr>
          <w:p w14:paraId="65EC88BB" w14:textId="77777777" w:rsidR="00DD6DC0" w:rsidRPr="00613593" w:rsidRDefault="00DD6DC0" w:rsidP="00DD6DC0">
            <w:pPr>
              <w:ind w:right="0"/>
              <w:rPr>
                <w:color w:val="000000" w:themeColor="text1"/>
                <w:sz w:val="20"/>
              </w:rPr>
            </w:pPr>
            <w:r w:rsidRPr="00613593">
              <w:rPr>
                <w:color w:val="000000" w:themeColor="text1"/>
                <w:sz w:val="20"/>
              </w:rPr>
              <w:t>532,14</w:t>
            </w:r>
          </w:p>
        </w:tc>
        <w:tc>
          <w:tcPr>
            <w:tcW w:w="1070" w:type="dxa"/>
            <w:tcBorders>
              <w:top w:val="nil"/>
              <w:left w:val="nil"/>
              <w:bottom w:val="single" w:sz="4" w:space="0" w:color="auto"/>
              <w:right w:val="single" w:sz="4" w:space="0" w:color="auto"/>
            </w:tcBorders>
            <w:shd w:val="clear" w:color="auto" w:fill="auto"/>
            <w:vAlign w:val="center"/>
            <w:hideMark/>
          </w:tcPr>
          <w:p w14:paraId="3E464FDE" w14:textId="77777777" w:rsidR="00DD6DC0" w:rsidRPr="00613593" w:rsidRDefault="00DD6DC0" w:rsidP="00DD6DC0">
            <w:pPr>
              <w:ind w:right="0"/>
              <w:rPr>
                <w:color w:val="000000" w:themeColor="text1"/>
                <w:sz w:val="20"/>
              </w:rPr>
            </w:pPr>
            <w:r w:rsidRPr="00613593">
              <w:rPr>
                <w:color w:val="000000" w:themeColor="text1"/>
                <w:sz w:val="20"/>
              </w:rPr>
              <w:t>534,26</w:t>
            </w:r>
          </w:p>
        </w:tc>
        <w:tc>
          <w:tcPr>
            <w:tcW w:w="1070" w:type="dxa"/>
            <w:tcBorders>
              <w:top w:val="nil"/>
              <w:left w:val="nil"/>
              <w:bottom w:val="single" w:sz="4" w:space="0" w:color="auto"/>
              <w:right w:val="single" w:sz="4" w:space="0" w:color="auto"/>
            </w:tcBorders>
            <w:shd w:val="clear" w:color="auto" w:fill="auto"/>
            <w:vAlign w:val="center"/>
            <w:hideMark/>
          </w:tcPr>
          <w:p w14:paraId="2A72BAA3" w14:textId="77777777" w:rsidR="00DD6DC0" w:rsidRPr="00613593" w:rsidRDefault="00DD6DC0" w:rsidP="00DD6DC0">
            <w:pPr>
              <w:ind w:right="0"/>
              <w:rPr>
                <w:color w:val="000000" w:themeColor="text1"/>
                <w:sz w:val="20"/>
              </w:rPr>
            </w:pPr>
            <w:r w:rsidRPr="00613593">
              <w:rPr>
                <w:color w:val="000000" w:themeColor="text1"/>
                <w:sz w:val="20"/>
              </w:rPr>
              <w:t>534,26</w:t>
            </w:r>
          </w:p>
        </w:tc>
        <w:tc>
          <w:tcPr>
            <w:tcW w:w="1070" w:type="dxa"/>
            <w:tcBorders>
              <w:top w:val="nil"/>
              <w:left w:val="nil"/>
              <w:bottom w:val="single" w:sz="4" w:space="0" w:color="auto"/>
              <w:right w:val="single" w:sz="4" w:space="0" w:color="auto"/>
            </w:tcBorders>
            <w:shd w:val="clear" w:color="auto" w:fill="auto"/>
            <w:vAlign w:val="center"/>
            <w:hideMark/>
          </w:tcPr>
          <w:p w14:paraId="0E6EC188" w14:textId="77777777" w:rsidR="00DD6DC0" w:rsidRPr="00613593" w:rsidRDefault="00DD6DC0" w:rsidP="00DD6DC0">
            <w:pPr>
              <w:ind w:right="0"/>
              <w:rPr>
                <w:color w:val="000000" w:themeColor="text1"/>
                <w:sz w:val="20"/>
              </w:rPr>
            </w:pPr>
            <w:r w:rsidRPr="00613593">
              <w:rPr>
                <w:color w:val="000000" w:themeColor="text1"/>
                <w:sz w:val="20"/>
              </w:rPr>
              <w:t>543,75</w:t>
            </w:r>
          </w:p>
        </w:tc>
        <w:tc>
          <w:tcPr>
            <w:tcW w:w="1070" w:type="dxa"/>
            <w:tcBorders>
              <w:top w:val="nil"/>
              <w:left w:val="nil"/>
              <w:bottom w:val="single" w:sz="4" w:space="0" w:color="auto"/>
              <w:right w:val="single" w:sz="4" w:space="0" w:color="auto"/>
            </w:tcBorders>
            <w:shd w:val="clear" w:color="auto" w:fill="auto"/>
            <w:vAlign w:val="center"/>
            <w:hideMark/>
          </w:tcPr>
          <w:p w14:paraId="4A03285E" w14:textId="77777777" w:rsidR="00DD6DC0" w:rsidRPr="00613593" w:rsidRDefault="00DD6DC0" w:rsidP="00DD6DC0">
            <w:pPr>
              <w:ind w:right="0"/>
              <w:rPr>
                <w:color w:val="000000" w:themeColor="text1"/>
                <w:sz w:val="20"/>
              </w:rPr>
            </w:pPr>
            <w:r w:rsidRPr="00613593">
              <w:rPr>
                <w:color w:val="000000" w:themeColor="text1"/>
                <w:sz w:val="20"/>
              </w:rPr>
              <w:t>545,14</w:t>
            </w:r>
          </w:p>
        </w:tc>
        <w:tc>
          <w:tcPr>
            <w:tcW w:w="1070" w:type="dxa"/>
            <w:tcBorders>
              <w:top w:val="nil"/>
              <w:left w:val="nil"/>
              <w:bottom w:val="single" w:sz="4" w:space="0" w:color="auto"/>
              <w:right w:val="single" w:sz="4" w:space="0" w:color="auto"/>
            </w:tcBorders>
            <w:shd w:val="clear" w:color="auto" w:fill="auto"/>
            <w:vAlign w:val="center"/>
            <w:hideMark/>
          </w:tcPr>
          <w:p w14:paraId="76306D32" w14:textId="77777777" w:rsidR="00DD6DC0" w:rsidRPr="00613593" w:rsidRDefault="00DD6DC0" w:rsidP="00DD6DC0">
            <w:pPr>
              <w:ind w:right="0"/>
              <w:rPr>
                <w:color w:val="000000" w:themeColor="text1"/>
                <w:sz w:val="20"/>
              </w:rPr>
            </w:pPr>
            <w:r w:rsidRPr="00613593">
              <w:rPr>
                <w:color w:val="000000" w:themeColor="text1"/>
                <w:sz w:val="20"/>
              </w:rPr>
              <w:t>545,53</w:t>
            </w:r>
          </w:p>
        </w:tc>
        <w:tc>
          <w:tcPr>
            <w:tcW w:w="1070" w:type="dxa"/>
            <w:tcBorders>
              <w:top w:val="nil"/>
              <w:left w:val="nil"/>
              <w:bottom w:val="single" w:sz="4" w:space="0" w:color="auto"/>
              <w:right w:val="single" w:sz="4" w:space="0" w:color="auto"/>
            </w:tcBorders>
            <w:shd w:val="clear" w:color="auto" w:fill="auto"/>
            <w:vAlign w:val="center"/>
            <w:hideMark/>
          </w:tcPr>
          <w:p w14:paraId="3ADA0935" w14:textId="77777777" w:rsidR="00DD6DC0" w:rsidRPr="00613593" w:rsidRDefault="00DD6DC0" w:rsidP="00DD6DC0">
            <w:pPr>
              <w:ind w:right="0"/>
              <w:rPr>
                <w:color w:val="000000" w:themeColor="text1"/>
                <w:sz w:val="20"/>
              </w:rPr>
            </w:pPr>
            <w:r w:rsidRPr="00613593">
              <w:rPr>
                <w:color w:val="000000" w:themeColor="text1"/>
                <w:sz w:val="20"/>
              </w:rPr>
              <w:t>546,11</w:t>
            </w:r>
          </w:p>
        </w:tc>
        <w:tc>
          <w:tcPr>
            <w:tcW w:w="1070" w:type="dxa"/>
            <w:tcBorders>
              <w:top w:val="nil"/>
              <w:left w:val="nil"/>
              <w:bottom w:val="single" w:sz="4" w:space="0" w:color="auto"/>
              <w:right w:val="single" w:sz="4" w:space="0" w:color="auto"/>
            </w:tcBorders>
            <w:shd w:val="clear" w:color="auto" w:fill="auto"/>
            <w:vAlign w:val="center"/>
            <w:hideMark/>
          </w:tcPr>
          <w:p w14:paraId="599FFB69" w14:textId="77777777" w:rsidR="00DD6DC0" w:rsidRPr="00613593" w:rsidRDefault="00DD6DC0" w:rsidP="00DD6DC0">
            <w:pPr>
              <w:ind w:right="0"/>
              <w:rPr>
                <w:color w:val="000000" w:themeColor="text1"/>
                <w:sz w:val="20"/>
              </w:rPr>
            </w:pPr>
            <w:r w:rsidRPr="00613593">
              <w:rPr>
                <w:color w:val="000000" w:themeColor="text1"/>
                <w:sz w:val="20"/>
              </w:rPr>
              <w:t>546,59</w:t>
            </w:r>
          </w:p>
        </w:tc>
      </w:tr>
      <w:tr w:rsidR="00DD6DC0" w:rsidRPr="00613593" w14:paraId="13D66E77"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7660BDE4" w14:textId="77777777" w:rsidR="00DD6DC0" w:rsidRPr="00613593" w:rsidRDefault="00DD6DC0" w:rsidP="00DD6DC0">
            <w:pPr>
              <w:ind w:right="0"/>
              <w:jc w:val="left"/>
              <w:rPr>
                <w:color w:val="000000" w:themeColor="text1"/>
                <w:sz w:val="20"/>
                <w:lang w:eastAsia="ru-RU"/>
              </w:rPr>
            </w:pPr>
            <w:r w:rsidRPr="00613593">
              <w:rPr>
                <w:color w:val="000000" w:themeColor="text1"/>
                <w:sz w:val="20"/>
                <w:lang w:eastAsia="ru-RU"/>
              </w:rPr>
              <w:t>Резерв/дефицит мощности водоподготовительных установок для подпитки т/сети,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7861D41A" w14:textId="77777777" w:rsidR="00DD6DC0" w:rsidRPr="00613593" w:rsidRDefault="00DD6DC0" w:rsidP="00DD6DC0">
            <w:pPr>
              <w:ind w:right="0"/>
              <w:rPr>
                <w:color w:val="000000" w:themeColor="text1"/>
                <w:sz w:val="20"/>
              </w:rPr>
            </w:pPr>
            <w:r w:rsidRPr="00613593">
              <w:rPr>
                <w:color w:val="000000" w:themeColor="text1"/>
                <w:sz w:val="20"/>
              </w:rPr>
              <w:t>347,65</w:t>
            </w:r>
          </w:p>
        </w:tc>
        <w:tc>
          <w:tcPr>
            <w:tcW w:w="1071" w:type="dxa"/>
            <w:tcBorders>
              <w:top w:val="nil"/>
              <w:left w:val="nil"/>
              <w:bottom w:val="single" w:sz="4" w:space="0" w:color="auto"/>
              <w:right w:val="single" w:sz="4" w:space="0" w:color="auto"/>
            </w:tcBorders>
            <w:shd w:val="clear" w:color="auto" w:fill="auto"/>
            <w:vAlign w:val="center"/>
            <w:hideMark/>
          </w:tcPr>
          <w:p w14:paraId="5C12E873" w14:textId="77777777" w:rsidR="00DD6DC0" w:rsidRPr="00613593" w:rsidRDefault="00DD6DC0" w:rsidP="00DD6DC0">
            <w:pPr>
              <w:ind w:right="0"/>
              <w:rPr>
                <w:color w:val="000000" w:themeColor="text1"/>
                <w:sz w:val="20"/>
              </w:rPr>
            </w:pPr>
            <w:r w:rsidRPr="00613593">
              <w:rPr>
                <w:color w:val="000000" w:themeColor="text1"/>
                <w:sz w:val="20"/>
              </w:rPr>
              <w:t>345,82</w:t>
            </w:r>
          </w:p>
        </w:tc>
        <w:tc>
          <w:tcPr>
            <w:tcW w:w="1071" w:type="dxa"/>
            <w:tcBorders>
              <w:top w:val="nil"/>
              <w:left w:val="nil"/>
              <w:bottom w:val="single" w:sz="4" w:space="0" w:color="auto"/>
              <w:right w:val="single" w:sz="4" w:space="0" w:color="auto"/>
            </w:tcBorders>
            <w:shd w:val="clear" w:color="auto" w:fill="auto"/>
            <w:vAlign w:val="center"/>
            <w:hideMark/>
          </w:tcPr>
          <w:p w14:paraId="5C6C591F" w14:textId="77777777" w:rsidR="00DD6DC0" w:rsidRPr="00613593" w:rsidRDefault="00DD6DC0" w:rsidP="00DD6DC0">
            <w:pPr>
              <w:ind w:right="0"/>
              <w:rPr>
                <w:color w:val="000000" w:themeColor="text1"/>
                <w:sz w:val="20"/>
              </w:rPr>
            </w:pPr>
            <w:r w:rsidRPr="00613593">
              <w:rPr>
                <w:color w:val="000000" w:themeColor="text1"/>
                <w:sz w:val="20"/>
              </w:rPr>
              <w:t>344,33</w:t>
            </w:r>
          </w:p>
        </w:tc>
        <w:tc>
          <w:tcPr>
            <w:tcW w:w="1071" w:type="dxa"/>
            <w:tcBorders>
              <w:top w:val="nil"/>
              <w:left w:val="nil"/>
              <w:bottom w:val="single" w:sz="4" w:space="0" w:color="auto"/>
              <w:right w:val="single" w:sz="4" w:space="0" w:color="auto"/>
            </w:tcBorders>
            <w:shd w:val="clear" w:color="auto" w:fill="auto"/>
            <w:vAlign w:val="center"/>
            <w:hideMark/>
          </w:tcPr>
          <w:p w14:paraId="43A3CFD4" w14:textId="77777777" w:rsidR="00DD6DC0" w:rsidRPr="00613593" w:rsidRDefault="00DD6DC0" w:rsidP="00DD6DC0">
            <w:pPr>
              <w:ind w:right="0"/>
              <w:rPr>
                <w:color w:val="000000" w:themeColor="text1"/>
                <w:sz w:val="20"/>
              </w:rPr>
            </w:pPr>
            <w:r w:rsidRPr="00613593">
              <w:rPr>
                <w:color w:val="000000" w:themeColor="text1"/>
                <w:sz w:val="20"/>
              </w:rPr>
              <w:t>336,57</w:t>
            </w:r>
          </w:p>
        </w:tc>
        <w:tc>
          <w:tcPr>
            <w:tcW w:w="1070" w:type="dxa"/>
            <w:tcBorders>
              <w:top w:val="nil"/>
              <w:left w:val="nil"/>
              <w:bottom w:val="single" w:sz="4" w:space="0" w:color="auto"/>
              <w:right w:val="single" w:sz="4" w:space="0" w:color="auto"/>
            </w:tcBorders>
            <w:shd w:val="clear" w:color="auto" w:fill="auto"/>
            <w:vAlign w:val="center"/>
            <w:hideMark/>
          </w:tcPr>
          <w:p w14:paraId="7E68E27C" w14:textId="77777777" w:rsidR="00DD6DC0" w:rsidRPr="00613593" w:rsidRDefault="00DD6DC0" w:rsidP="00DD6DC0">
            <w:pPr>
              <w:ind w:right="0"/>
              <w:rPr>
                <w:color w:val="000000" w:themeColor="text1"/>
                <w:sz w:val="20"/>
              </w:rPr>
            </w:pPr>
            <w:r w:rsidRPr="00613593">
              <w:rPr>
                <w:color w:val="000000" w:themeColor="text1"/>
                <w:sz w:val="20"/>
              </w:rPr>
              <w:t>335,93</w:t>
            </w:r>
          </w:p>
        </w:tc>
        <w:tc>
          <w:tcPr>
            <w:tcW w:w="1070" w:type="dxa"/>
            <w:tcBorders>
              <w:top w:val="nil"/>
              <w:left w:val="nil"/>
              <w:bottom w:val="single" w:sz="4" w:space="0" w:color="auto"/>
              <w:right w:val="single" w:sz="4" w:space="0" w:color="auto"/>
            </w:tcBorders>
            <w:shd w:val="clear" w:color="auto" w:fill="auto"/>
            <w:vAlign w:val="center"/>
            <w:hideMark/>
          </w:tcPr>
          <w:p w14:paraId="18C5B386" w14:textId="77777777" w:rsidR="00DD6DC0" w:rsidRPr="00613593" w:rsidRDefault="00DD6DC0" w:rsidP="00DD6DC0">
            <w:pPr>
              <w:ind w:right="0"/>
              <w:rPr>
                <w:color w:val="000000" w:themeColor="text1"/>
                <w:sz w:val="20"/>
              </w:rPr>
            </w:pPr>
            <w:r w:rsidRPr="00613593">
              <w:rPr>
                <w:color w:val="000000" w:themeColor="text1"/>
                <w:sz w:val="20"/>
              </w:rPr>
              <w:t>335,62</w:t>
            </w:r>
          </w:p>
        </w:tc>
        <w:tc>
          <w:tcPr>
            <w:tcW w:w="1070" w:type="dxa"/>
            <w:tcBorders>
              <w:top w:val="nil"/>
              <w:left w:val="nil"/>
              <w:bottom w:val="single" w:sz="4" w:space="0" w:color="auto"/>
              <w:right w:val="single" w:sz="4" w:space="0" w:color="auto"/>
            </w:tcBorders>
            <w:shd w:val="clear" w:color="auto" w:fill="auto"/>
            <w:vAlign w:val="center"/>
            <w:hideMark/>
          </w:tcPr>
          <w:p w14:paraId="7384D48C" w14:textId="77777777" w:rsidR="00DD6DC0" w:rsidRPr="00613593" w:rsidRDefault="00DD6DC0" w:rsidP="00DD6DC0">
            <w:pPr>
              <w:ind w:right="0"/>
              <w:rPr>
                <w:color w:val="000000" w:themeColor="text1"/>
                <w:sz w:val="20"/>
              </w:rPr>
            </w:pPr>
            <w:r w:rsidRPr="00613593">
              <w:rPr>
                <w:color w:val="000000" w:themeColor="text1"/>
                <w:sz w:val="20"/>
              </w:rPr>
              <w:t>334,85</w:t>
            </w:r>
          </w:p>
        </w:tc>
        <w:tc>
          <w:tcPr>
            <w:tcW w:w="1070" w:type="dxa"/>
            <w:tcBorders>
              <w:top w:val="nil"/>
              <w:left w:val="nil"/>
              <w:bottom w:val="single" w:sz="4" w:space="0" w:color="auto"/>
              <w:right w:val="single" w:sz="4" w:space="0" w:color="auto"/>
            </w:tcBorders>
            <w:shd w:val="clear" w:color="auto" w:fill="auto"/>
            <w:vAlign w:val="center"/>
            <w:hideMark/>
          </w:tcPr>
          <w:p w14:paraId="49DAF9E4" w14:textId="77777777" w:rsidR="00DD6DC0" w:rsidRPr="00613593" w:rsidRDefault="00DD6DC0" w:rsidP="00DD6DC0">
            <w:pPr>
              <w:ind w:right="0"/>
              <w:rPr>
                <w:color w:val="000000" w:themeColor="text1"/>
                <w:sz w:val="20"/>
              </w:rPr>
            </w:pPr>
            <w:r w:rsidRPr="00613593">
              <w:rPr>
                <w:color w:val="000000" w:themeColor="text1"/>
                <w:sz w:val="20"/>
              </w:rPr>
              <w:t>334,59</w:t>
            </w:r>
          </w:p>
        </w:tc>
        <w:tc>
          <w:tcPr>
            <w:tcW w:w="1070" w:type="dxa"/>
            <w:tcBorders>
              <w:top w:val="nil"/>
              <w:left w:val="nil"/>
              <w:bottom w:val="single" w:sz="4" w:space="0" w:color="auto"/>
              <w:right w:val="single" w:sz="4" w:space="0" w:color="auto"/>
            </w:tcBorders>
            <w:shd w:val="clear" w:color="auto" w:fill="auto"/>
            <w:vAlign w:val="center"/>
            <w:hideMark/>
          </w:tcPr>
          <w:p w14:paraId="70B1838E" w14:textId="77777777" w:rsidR="00DD6DC0" w:rsidRPr="00613593" w:rsidRDefault="00DD6DC0" w:rsidP="00DD6DC0">
            <w:pPr>
              <w:ind w:right="0"/>
              <w:rPr>
                <w:color w:val="000000" w:themeColor="text1"/>
                <w:sz w:val="20"/>
              </w:rPr>
            </w:pPr>
            <w:r w:rsidRPr="00613593">
              <w:rPr>
                <w:color w:val="000000" w:themeColor="text1"/>
                <w:sz w:val="20"/>
              </w:rPr>
              <w:t>334,49</w:t>
            </w:r>
          </w:p>
        </w:tc>
        <w:tc>
          <w:tcPr>
            <w:tcW w:w="1070" w:type="dxa"/>
            <w:tcBorders>
              <w:top w:val="nil"/>
              <w:left w:val="nil"/>
              <w:bottom w:val="single" w:sz="4" w:space="0" w:color="auto"/>
              <w:right w:val="single" w:sz="4" w:space="0" w:color="auto"/>
            </w:tcBorders>
            <w:shd w:val="clear" w:color="auto" w:fill="auto"/>
            <w:vAlign w:val="center"/>
            <w:hideMark/>
          </w:tcPr>
          <w:p w14:paraId="6510D5B8" w14:textId="77777777" w:rsidR="00DD6DC0" w:rsidRPr="00613593" w:rsidRDefault="00DD6DC0" w:rsidP="00DD6DC0">
            <w:pPr>
              <w:ind w:right="0"/>
              <w:rPr>
                <w:color w:val="000000" w:themeColor="text1"/>
                <w:sz w:val="20"/>
              </w:rPr>
            </w:pPr>
            <w:r w:rsidRPr="00613593">
              <w:rPr>
                <w:color w:val="000000" w:themeColor="text1"/>
                <w:sz w:val="20"/>
              </w:rPr>
              <w:t>334,36</w:t>
            </w:r>
          </w:p>
        </w:tc>
        <w:tc>
          <w:tcPr>
            <w:tcW w:w="1070" w:type="dxa"/>
            <w:tcBorders>
              <w:top w:val="nil"/>
              <w:left w:val="nil"/>
              <w:bottom w:val="single" w:sz="4" w:space="0" w:color="auto"/>
              <w:right w:val="single" w:sz="4" w:space="0" w:color="auto"/>
            </w:tcBorders>
            <w:shd w:val="clear" w:color="auto" w:fill="auto"/>
            <w:vAlign w:val="center"/>
            <w:hideMark/>
          </w:tcPr>
          <w:p w14:paraId="51E3ECDA" w14:textId="77777777" w:rsidR="00DD6DC0" w:rsidRPr="00613593" w:rsidRDefault="00DD6DC0" w:rsidP="00DD6DC0">
            <w:pPr>
              <w:ind w:right="0"/>
              <w:rPr>
                <w:color w:val="000000" w:themeColor="text1"/>
                <w:sz w:val="20"/>
              </w:rPr>
            </w:pPr>
            <w:r w:rsidRPr="00613593">
              <w:rPr>
                <w:color w:val="000000" w:themeColor="text1"/>
                <w:sz w:val="20"/>
              </w:rPr>
              <w:t>334,36</w:t>
            </w:r>
          </w:p>
        </w:tc>
        <w:tc>
          <w:tcPr>
            <w:tcW w:w="1070" w:type="dxa"/>
            <w:tcBorders>
              <w:top w:val="nil"/>
              <w:left w:val="nil"/>
              <w:bottom w:val="single" w:sz="4" w:space="0" w:color="auto"/>
              <w:right w:val="single" w:sz="4" w:space="0" w:color="auto"/>
            </w:tcBorders>
            <w:shd w:val="clear" w:color="auto" w:fill="auto"/>
            <w:vAlign w:val="center"/>
            <w:hideMark/>
          </w:tcPr>
          <w:p w14:paraId="30024E73" w14:textId="77777777" w:rsidR="00DD6DC0" w:rsidRPr="00613593" w:rsidRDefault="00DD6DC0" w:rsidP="00DD6DC0">
            <w:pPr>
              <w:ind w:right="0"/>
              <w:rPr>
                <w:color w:val="000000" w:themeColor="text1"/>
                <w:sz w:val="20"/>
              </w:rPr>
            </w:pPr>
            <w:r w:rsidRPr="00613593">
              <w:rPr>
                <w:color w:val="000000" w:themeColor="text1"/>
                <w:sz w:val="20"/>
              </w:rPr>
              <w:t>333,77</w:t>
            </w:r>
          </w:p>
        </w:tc>
        <w:tc>
          <w:tcPr>
            <w:tcW w:w="1070" w:type="dxa"/>
            <w:tcBorders>
              <w:top w:val="nil"/>
              <w:left w:val="nil"/>
              <w:bottom w:val="single" w:sz="4" w:space="0" w:color="auto"/>
              <w:right w:val="single" w:sz="4" w:space="0" w:color="auto"/>
            </w:tcBorders>
            <w:shd w:val="clear" w:color="auto" w:fill="auto"/>
            <w:vAlign w:val="center"/>
            <w:hideMark/>
          </w:tcPr>
          <w:p w14:paraId="638850CA" w14:textId="77777777" w:rsidR="00DD6DC0" w:rsidRPr="00613593" w:rsidRDefault="00DD6DC0" w:rsidP="00DD6DC0">
            <w:pPr>
              <w:ind w:right="0"/>
              <w:rPr>
                <w:color w:val="000000" w:themeColor="text1"/>
                <w:sz w:val="20"/>
              </w:rPr>
            </w:pPr>
            <w:r w:rsidRPr="00613593">
              <w:rPr>
                <w:color w:val="000000" w:themeColor="text1"/>
                <w:sz w:val="20"/>
              </w:rPr>
              <w:t>333,68</w:t>
            </w:r>
          </w:p>
        </w:tc>
        <w:tc>
          <w:tcPr>
            <w:tcW w:w="1070" w:type="dxa"/>
            <w:tcBorders>
              <w:top w:val="nil"/>
              <w:left w:val="nil"/>
              <w:bottom w:val="single" w:sz="4" w:space="0" w:color="auto"/>
              <w:right w:val="single" w:sz="4" w:space="0" w:color="auto"/>
            </w:tcBorders>
            <w:shd w:val="clear" w:color="auto" w:fill="auto"/>
            <w:vAlign w:val="center"/>
            <w:hideMark/>
          </w:tcPr>
          <w:p w14:paraId="7F904C5E" w14:textId="77777777" w:rsidR="00DD6DC0" w:rsidRPr="00613593" w:rsidRDefault="00DD6DC0" w:rsidP="00DD6DC0">
            <w:pPr>
              <w:ind w:right="0"/>
              <w:rPr>
                <w:color w:val="000000" w:themeColor="text1"/>
                <w:sz w:val="20"/>
              </w:rPr>
            </w:pPr>
            <w:r w:rsidRPr="00613593">
              <w:rPr>
                <w:color w:val="000000" w:themeColor="text1"/>
                <w:sz w:val="20"/>
              </w:rPr>
              <w:t>333,66</w:t>
            </w:r>
          </w:p>
        </w:tc>
        <w:tc>
          <w:tcPr>
            <w:tcW w:w="1070" w:type="dxa"/>
            <w:tcBorders>
              <w:top w:val="nil"/>
              <w:left w:val="nil"/>
              <w:bottom w:val="single" w:sz="4" w:space="0" w:color="auto"/>
              <w:right w:val="single" w:sz="4" w:space="0" w:color="auto"/>
            </w:tcBorders>
            <w:shd w:val="clear" w:color="auto" w:fill="auto"/>
            <w:vAlign w:val="center"/>
            <w:hideMark/>
          </w:tcPr>
          <w:p w14:paraId="5DCE9D12" w14:textId="77777777" w:rsidR="00DD6DC0" w:rsidRPr="00613593" w:rsidRDefault="00DD6DC0" w:rsidP="00DD6DC0">
            <w:pPr>
              <w:ind w:right="0"/>
              <w:rPr>
                <w:color w:val="000000" w:themeColor="text1"/>
                <w:sz w:val="20"/>
              </w:rPr>
            </w:pPr>
            <w:r w:rsidRPr="00613593">
              <w:rPr>
                <w:color w:val="000000" w:themeColor="text1"/>
                <w:sz w:val="20"/>
              </w:rPr>
              <w:t>333,62</w:t>
            </w:r>
          </w:p>
        </w:tc>
        <w:tc>
          <w:tcPr>
            <w:tcW w:w="1070" w:type="dxa"/>
            <w:tcBorders>
              <w:top w:val="nil"/>
              <w:left w:val="nil"/>
              <w:bottom w:val="single" w:sz="4" w:space="0" w:color="auto"/>
              <w:right w:val="single" w:sz="4" w:space="0" w:color="auto"/>
            </w:tcBorders>
            <w:shd w:val="clear" w:color="auto" w:fill="auto"/>
            <w:vAlign w:val="center"/>
            <w:hideMark/>
          </w:tcPr>
          <w:p w14:paraId="5A6C9D2B" w14:textId="77777777" w:rsidR="00DD6DC0" w:rsidRPr="00613593" w:rsidRDefault="00DD6DC0" w:rsidP="00DD6DC0">
            <w:pPr>
              <w:ind w:right="0"/>
              <w:rPr>
                <w:color w:val="000000" w:themeColor="text1"/>
                <w:sz w:val="20"/>
              </w:rPr>
            </w:pPr>
            <w:r w:rsidRPr="00613593">
              <w:rPr>
                <w:color w:val="000000" w:themeColor="text1"/>
                <w:sz w:val="20"/>
              </w:rPr>
              <w:t>333,59</w:t>
            </w:r>
          </w:p>
        </w:tc>
      </w:tr>
      <w:tr w:rsidR="00DD6DC0" w:rsidRPr="00613593" w14:paraId="78A6CE04" w14:textId="77777777" w:rsidTr="00520562">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45877AA" w14:textId="77777777" w:rsidR="00DD6DC0" w:rsidRPr="00613593" w:rsidRDefault="00DD6DC0" w:rsidP="00DD6DC0">
            <w:pPr>
              <w:ind w:right="0"/>
              <w:jc w:val="left"/>
              <w:rPr>
                <w:b/>
                <w:bCs/>
                <w:color w:val="000000" w:themeColor="text1"/>
                <w:sz w:val="20"/>
                <w:lang w:eastAsia="ru-RU"/>
              </w:rPr>
            </w:pPr>
            <w:r w:rsidRPr="00613593">
              <w:rPr>
                <w:b/>
                <w:bCs/>
                <w:color w:val="000000" w:themeColor="text1"/>
                <w:sz w:val="20"/>
                <w:lang w:eastAsia="ru-RU"/>
              </w:rPr>
              <w:t>Резерв/дефицит мощности водоподготовительных установок, %</w:t>
            </w:r>
          </w:p>
        </w:tc>
        <w:tc>
          <w:tcPr>
            <w:tcW w:w="1151" w:type="dxa"/>
            <w:tcBorders>
              <w:top w:val="nil"/>
              <w:left w:val="nil"/>
              <w:bottom w:val="single" w:sz="4" w:space="0" w:color="auto"/>
              <w:right w:val="single" w:sz="4" w:space="0" w:color="auto"/>
            </w:tcBorders>
            <w:shd w:val="clear" w:color="auto" w:fill="auto"/>
            <w:vAlign w:val="center"/>
            <w:hideMark/>
          </w:tcPr>
          <w:p w14:paraId="70F38394" w14:textId="77777777" w:rsidR="00DD6DC0" w:rsidRPr="00613593" w:rsidRDefault="00DD6DC0" w:rsidP="00DD6DC0">
            <w:pPr>
              <w:ind w:right="0"/>
              <w:rPr>
                <w:b/>
                <w:bCs/>
                <w:color w:val="000000" w:themeColor="text1"/>
                <w:sz w:val="20"/>
              </w:rPr>
            </w:pPr>
            <w:r w:rsidRPr="00613593">
              <w:rPr>
                <w:b/>
                <w:bCs/>
                <w:color w:val="000000" w:themeColor="text1"/>
                <w:sz w:val="20"/>
              </w:rPr>
              <w:t>49%</w:t>
            </w:r>
          </w:p>
        </w:tc>
        <w:tc>
          <w:tcPr>
            <w:tcW w:w="1071" w:type="dxa"/>
            <w:tcBorders>
              <w:top w:val="nil"/>
              <w:left w:val="nil"/>
              <w:bottom w:val="single" w:sz="4" w:space="0" w:color="auto"/>
              <w:right w:val="single" w:sz="4" w:space="0" w:color="auto"/>
            </w:tcBorders>
            <w:shd w:val="clear" w:color="auto" w:fill="auto"/>
            <w:vAlign w:val="center"/>
            <w:hideMark/>
          </w:tcPr>
          <w:p w14:paraId="490BC844" w14:textId="77777777" w:rsidR="00DD6DC0" w:rsidRPr="00613593" w:rsidRDefault="00DD6DC0" w:rsidP="00DD6DC0">
            <w:pPr>
              <w:ind w:right="0"/>
              <w:rPr>
                <w:b/>
                <w:bCs/>
                <w:color w:val="000000" w:themeColor="text1"/>
                <w:sz w:val="20"/>
              </w:rPr>
            </w:pPr>
            <w:r w:rsidRPr="00613593">
              <w:rPr>
                <w:b/>
                <w:bCs/>
                <w:color w:val="000000" w:themeColor="text1"/>
                <w:sz w:val="20"/>
              </w:rPr>
              <w:t>49%</w:t>
            </w:r>
          </w:p>
        </w:tc>
        <w:tc>
          <w:tcPr>
            <w:tcW w:w="1071" w:type="dxa"/>
            <w:tcBorders>
              <w:top w:val="nil"/>
              <w:left w:val="nil"/>
              <w:bottom w:val="single" w:sz="4" w:space="0" w:color="auto"/>
              <w:right w:val="single" w:sz="4" w:space="0" w:color="auto"/>
            </w:tcBorders>
            <w:shd w:val="clear" w:color="auto" w:fill="auto"/>
            <w:vAlign w:val="center"/>
            <w:hideMark/>
          </w:tcPr>
          <w:p w14:paraId="640EAA26" w14:textId="77777777" w:rsidR="00DD6DC0" w:rsidRPr="00613593" w:rsidRDefault="00DD6DC0" w:rsidP="00DD6DC0">
            <w:pPr>
              <w:ind w:right="0"/>
              <w:rPr>
                <w:b/>
                <w:bCs/>
                <w:color w:val="000000" w:themeColor="text1"/>
                <w:sz w:val="20"/>
              </w:rPr>
            </w:pPr>
            <w:r w:rsidRPr="00613593">
              <w:rPr>
                <w:b/>
                <w:bCs/>
                <w:color w:val="000000" w:themeColor="text1"/>
                <w:sz w:val="20"/>
              </w:rPr>
              <w:t>49%</w:t>
            </w:r>
          </w:p>
        </w:tc>
        <w:tc>
          <w:tcPr>
            <w:tcW w:w="1071" w:type="dxa"/>
            <w:tcBorders>
              <w:top w:val="nil"/>
              <w:left w:val="nil"/>
              <w:bottom w:val="single" w:sz="4" w:space="0" w:color="auto"/>
              <w:right w:val="single" w:sz="4" w:space="0" w:color="auto"/>
            </w:tcBorders>
            <w:shd w:val="clear" w:color="auto" w:fill="auto"/>
            <w:vAlign w:val="center"/>
            <w:hideMark/>
          </w:tcPr>
          <w:p w14:paraId="21A25EA8" w14:textId="77777777" w:rsidR="00DD6DC0" w:rsidRPr="00613593" w:rsidRDefault="00DD6DC0" w:rsidP="00DD6DC0">
            <w:pPr>
              <w:ind w:right="0"/>
              <w:rPr>
                <w:b/>
                <w:bCs/>
                <w:color w:val="000000" w:themeColor="text1"/>
                <w:sz w:val="20"/>
              </w:rPr>
            </w:pPr>
            <w:r w:rsidRPr="00613593">
              <w:rPr>
                <w:b/>
                <w:bCs/>
                <w:color w:val="000000" w:themeColor="text1"/>
                <w:sz w:val="20"/>
              </w:rPr>
              <w:t>48%</w:t>
            </w:r>
          </w:p>
        </w:tc>
        <w:tc>
          <w:tcPr>
            <w:tcW w:w="1070" w:type="dxa"/>
            <w:tcBorders>
              <w:top w:val="nil"/>
              <w:left w:val="nil"/>
              <w:bottom w:val="single" w:sz="4" w:space="0" w:color="auto"/>
              <w:right w:val="single" w:sz="4" w:space="0" w:color="auto"/>
            </w:tcBorders>
            <w:shd w:val="clear" w:color="auto" w:fill="auto"/>
            <w:vAlign w:val="center"/>
            <w:hideMark/>
          </w:tcPr>
          <w:p w14:paraId="6D160741" w14:textId="77777777" w:rsidR="00DD6DC0" w:rsidRPr="00613593" w:rsidRDefault="00DD6DC0" w:rsidP="00DD6DC0">
            <w:pPr>
              <w:ind w:right="0"/>
              <w:rPr>
                <w:b/>
                <w:bCs/>
                <w:color w:val="000000" w:themeColor="text1"/>
                <w:sz w:val="20"/>
              </w:rPr>
            </w:pPr>
            <w:r w:rsidRPr="00613593">
              <w:rPr>
                <w:b/>
                <w:bCs/>
                <w:color w:val="000000" w:themeColor="text1"/>
                <w:sz w:val="20"/>
              </w:rPr>
              <w:t>48%</w:t>
            </w:r>
          </w:p>
        </w:tc>
        <w:tc>
          <w:tcPr>
            <w:tcW w:w="1070" w:type="dxa"/>
            <w:tcBorders>
              <w:top w:val="nil"/>
              <w:left w:val="nil"/>
              <w:bottom w:val="single" w:sz="4" w:space="0" w:color="auto"/>
              <w:right w:val="single" w:sz="4" w:space="0" w:color="auto"/>
            </w:tcBorders>
            <w:shd w:val="clear" w:color="auto" w:fill="auto"/>
            <w:vAlign w:val="center"/>
            <w:hideMark/>
          </w:tcPr>
          <w:p w14:paraId="0121399C" w14:textId="77777777" w:rsidR="00DD6DC0" w:rsidRPr="00613593" w:rsidRDefault="00DD6DC0" w:rsidP="00DD6DC0">
            <w:pPr>
              <w:ind w:right="0"/>
              <w:rPr>
                <w:b/>
                <w:bCs/>
                <w:color w:val="000000" w:themeColor="text1"/>
                <w:sz w:val="20"/>
              </w:rPr>
            </w:pPr>
            <w:r w:rsidRPr="00613593">
              <w:rPr>
                <w:b/>
                <w:bCs/>
                <w:color w:val="000000" w:themeColor="text1"/>
                <w:sz w:val="20"/>
              </w:rPr>
              <w:t>47%</w:t>
            </w:r>
          </w:p>
        </w:tc>
        <w:tc>
          <w:tcPr>
            <w:tcW w:w="1070" w:type="dxa"/>
            <w:tcBorders>
              <w:top w:val="nil"/>
              <w:left w:val="nil"/>
              <w:bottom w:val="single" w:sz="4" w:space="0" w:color="auto"/>
              <w:right w:val="single" w:sz="4" w:space="0" w:color="auto"/>
            </w:tcBorders>
            <w:shd w:val="clear" w:color="auto" w:fill="auto"/>
            <w:vAlign w:val="center"/>
            <w:hideMark/>
          </w:tcPr>
          <w:p w14:paraId="72ABC5D9" w14:textId="77777777" w:rsidR="00DD6DC0" w:rsidRPr="00613593" w:rsidRDefault="00DD6DC0" w:rsidP="00DD6DC0">
            <w:pPr>
              <w:ind w:right="0"/>
              <w:rPr>
                <w:b/>
                <w:bCs/>
                <w:color w:val="000000" w:themeColor="text1"/>
                <w:sz w:val="20"/>
              </w:rPr>
            </w:pPr>
            <w:r w:rsidRPr="00613593">
              <w:rPr>
                <w:b/>
                <w:bCs/>
                <w:color w:val="000000" w:themeColor="text1"/>
                <w:sz w:val="20"/>
              </w:rPr>
              <w:t>47%</w:t>
            </w:r>
          </w:p>
        </w:tc>
        <w:tc>
          <w:tcPr>
            <w:tcW w:w="1070" w:type="dxa"/>
            <w:tcBorders>
              <w:top w:val="nil"/>
              <w:left w:val="nil"/>
              <w:bottom w:val="single" w:sz="4" w:space="0" w:color="auto"/>
              <w:right w:val="single" w:sz="4" w:space="0" w:color="auto"/>
            </w:tcBorders>
            <w:shd w:val="clear" w:color="auto" w:fill="auto"/>
            <w:vAlign w:val="center"/>
            <w:hideMark/>
          </w:tcPr>
          <w:p w14:paraId="42D20E2B" w14:textId="77777777" w:rsidR="00DD6DC0" w:rsidRPr="00613593" w:rsidRDefault="00DD6DC0" w:rsidP="00DD6DC0">
            <w:pPr>
              <w:ind w:right="0"/>
              <w:rPr>
                <w:b/>
                <w:bCs/>
                <w:color w:val="000000" w:themeColor="text1"/>
                <w:sz w:val="20"/>
              </w:rPr>
            </w:pPr>
            <w:r w:rsidRPr="00613593">
              <w:rPr>
                <w:b/>
                <w:bCs/>
                <w:color w:val="000000" w:themeColor="text1"/>
                <w:sz w:val="20"/>
              </w:rPr>
              <w:t>47%</w:t>
            </w:r>
          </w:p>
        </w:tc>
        <w:tc>
          <w:tcPr>
            <w:tcW w:w="1070" w:type="dxa"/>
            <w:tcBorders>
              <w:top w:val="nil"/>
              <w:left w:val="nil"/>
              <w:bottom w:val="single" w:sz="4" w:space="0" w:color="auto"/>
              <w:right w:val="single" w:sz="4" w:space="0" w:color="auto"/>
            </w:tcBorders>
            <w:shd w:val="clear" w:color="auto" w:fill="auto"/>
            <w:vAlign w:val="center"/>
            <w:hideMark/>
          </w:tcPr>
          <w:p w14:paraId="0F766210" w14:textId="77777777" w:rsidR="00DD6DC0" w:rsidRPr="00613593" w:rsidRDefault="00DD6DC0" w:rsidP="00DD6DC0">
            <w:pPr>
              <w:ind w:right="0"/>
              <w:rPr>
                <w:b/>
                <w:bCs/>
                <w:color w:val="000000" w:themeColor="text1"/>
                <w:sz w:val="20"/>
              </w:rPr>
            </w:pPr>
            <w:r w:rsidRPr="00613593">
              <w:rPr>
                <w:b/>
                <w:bCs/>
                <w:color w:val="000000" w:themeColor="text1"/>
                <w:sz w:val="20"/>
              </w:rPr>
              <w:t>47%</w:t>
            </w:r>
          </w:p>
        </w:tc>
        <w:tc>
          <w:tcPr>
            <w:tcW w:w="1070" w:type="dxa"/>
            <w:tcBorders>
              <w:top w:val="nil"/>
              <w:left w:val="nil"/>
              <w:bottom w:val="single" w:sz="4" w:space="0" w:color="auto"/>
              <w:right w:val="single" w:sz="4" w:space="0" w:color="auto"/>
            </w:tcBorders>
            <w:shd w:val="clear" w:color="auto" w:fill="auto"/>
            <w:vAlign w:val="center"/>
            <w:hideMark/>
          </w:tcPr>
          <w:p w14:paraId="4B9CBC81" w14:textId="77777777" w:rsidR="00DD6DC0" w:rsidRPr="00613593" w:rsidRDefault="00DD6DC0" w:rsidP="00DD6DC0">
            <w:pPr>
              <w:ind w:right="0"/>
              <w:rPr>
                <w:b/>
                <w:bCs/>
                <w:color w:val="000000" w:themeColor="text1"/>
                <w:sz w:val="20"/>
              </w:rPr>
            </w:pPr>
            <w:r w:rsidRPr="00613593">
              <w:rPr>
                <w:b/>
                <w:bCs/>
                <w:color w:val="000000" w:themeColor="text1"/>
                <w:sz w:val="20"/>
              </w:rPr>
              <w:t>47%</w:t>
            </w:r>
          </w:p>
        </w:tc>
        <w:tc>
          <w:tcPr>
            <w:tcW w:w="1070" w:type="dxa"/>
            <w:tcBorders>
              <w:top w:val="nil"/>
              <w:left w:val="nil"/>
              <w:bottom w:val="single" w:sz="4" w:space="0" w:color="auto"/>
              <w:right w:val="single" w:sz="4" w:space="0" w:color="auto"/>
            </w:tcBorders>
            <w:shd w:val="clear" w:color="auto" w:fill="auto"/>
            <w:vAlign w:val="center"/>
            <w:hideMark/>
          </w:tcPr>
          <w:p w14:paraId="56F87FA6" w14:textId="77777777" w:rsidR="00DD6DC0" w:rsidRPr="00613593" w:rsidRDefault="00DD6DC0" w:rsidP="00DD6DC0">
            <w:pPr>
              <w:ind w:right="0"/>
              <w:rPr>
                <w:b/>
                <w:bCs/>
                <w:color w:val="000000" w:themeColor="text1"/>
                <w:sz w:val="20"/>
              </w:rPr>
            </w:pPr>
            <w:r w:rsidRPr="00613593">
              <w:rPr>
                <w:b/>
                <w:bCs/>
                <w:color w:val="000000" w:themeColor="text1"/>
                <w:sz w:val="20"/>
              </w:rPr>
              <w:t>47%</w:t>
            </w:r>
          </w:p>
        </w:tc>
        <w:tc>
          <w:tcPr>
            <w:tcW w:w="1070" w:type="dxa"/>
            <w:tcBorders>
              <w:top w:val="nil"/>
              <w:left w:val="nil"/>
              <w:bottom w:val="single" w:sz="4" w:space="0" w:color="auto"/>
              <w:right w:val="single" w:sz="4" w:space="0" w:color="auto"/>
            </w:tcBorders>
            <w:shd w:val="clear" w:color="auto" w:fill="auto"/>
            <w:vAlign w:val="center"/>
            <w:hideMark/>
          </w:tcPr>
          <w:p w14:paraId="1645D488" w14:textId="77777777" w:rsidR="00DD6DC0" w:rsidRPr="00613593" w:rsidRDefault="00DD6DC0" w:rsidP="00DD6DC0">
            <w:pPr>
              <w:ind w:right="0"/>
              <w:rPr>
                <w:b/>
                <w:bCs/>
                <w:color w:val="000000" w:themeColor="text1"/>
                <w:sz w:val="20"/>
              </w:rPr>
            </w:pPr>
            <w:r w:rsidRPr="00613593">
              <w:rPr>
                <w:b/>
                <w:bCs/>
                <w:color w:val="000000" w:themeColor="text1"/>
                <w:sz w:val="20"/>
              </w:rPr>
              <w:t>47%</w:t>
            </w:r>
          </w:p>
        </w:tc>
        <w:tc>
          <w:tcPr>
            <w:tcW w:w="1070" w:type="dxa"/>
            <w:tcBorders>
              <w:top w:val="nil"/>
              <w:left w:val="nil"/>
              <w:bottom w:val="single" w:sz="4" w:space="0" w:color="auto"/>
              <w:right w:val="single" w:sz="4" w:space="0" w:color="auto"/>
            </w:tcBorders>
            <w:shd w:val="clear" w:color="auto" w:fill="auto"/>
            <w:vAlign w:val="center"/>
            <w:hideMark/>
          </w:tcPr>
          <w:p w14:paraId="0FF714FD" w14:textId="77777777" w:rsidR="00DD6DC0" w:rsidRPr="00613593" w:rsidRDefault="00DD6DC0" w:rsidP="00DD6DC0">
            <w:pPr>
              <w:ind w:right="0"/>
              <w:rPr>
                <w:b/>
                <w:bCs/>
                <w:color w:val="000000" w:themeColor="text1"/>
                <w:sz w:val="20"/>
              </w:rPr>
            </w:pPr>
            <w:r w:rsidRPr="00613593">
              <w:rPr>
                <w:b/>
                <w:bCs/>
                <w:color w:val="000000" w:themeColor="text1"/>
                <w:sz w:val="20"/>
              </w:rPr>
              <w:t>47%</w:t>
            </w:r>
          </w:p>
        </w:tc>
        <w:tc>
          <w:tcPr>
            <w:tcW w:w="1070" w:type="dxa"/>
            <w:tcBorders>
              <w:top w:val="nil"/>
              <w:left w:val="nil"/>
              <w:bottom w:val="single" w:sz="4" w:space="0" w:color="auto"/>
              <w:right w:val="single" w:sz="4" w:space="0" w:color="auto"/>
            </w:tcBorders>
            <w:shd w:val="clear" w:color="auto" w:fill="auto"/>
            <w:vAlign w:val="center"/>
            <w:hideMark/>
          </w:tcPr>
          <w:p w14:paraId="14ECEE80" w14:textId="77777777" w:rsidR="00DD6DC0" w:rsidRPr="00613593" w:rsidRDefault="00DD6DC0" w:rsidP="00DD6DC0">
            <w:pPr>
              <w:ind w:right="0"/>
              <w:rPr>
                <w:b/>
                <w:bCs/>
                <w:color w:val="000000" w:themeColor="text1"/>
                <w:sz w:val="20"/>
              </w:rPr>
            </w:pPr>
            <w:r w:rsidRPr="00613593">
              <w:rPr>
                <w:b/>
                <w:bCs/>
                <w:color w:val="000000" w:themeColor="text1"/>
                <w:sz w:val="20"/>
              </w:rPr>
              <w:t>47%</w:t>
            </w:r>
          </w:p>
        </w:tc>
        <w:tc>
          <w:tcPr>
            <w:tcW w:w="1070" w:type="dxa"/>
            <w:tcBorders>
              <w:top w:val="nil"/>
              <w:left w:val="nil"/>
              <w:bottom w:val="single" w:sz="4" w:space="0" w:color="auto"/>
              <w:right w:val="single" w:sz="4" w:space="0" w:color="auto"/>
            </w:tcBorders>
            <w:shd w:val="clear" w:color="auto" w:fill="auto"/>
            <w:vAlign w:val="center"/>
            <w:hideMark/>
          </w:tcPr>
          <w:p w14:paraId="60866E01" w14:textId="77777777" w:rsidR="00DD6DC0" w:rsidRPr="00613593" w:rsidRDefault="00DD6DC0" w:rsidP="00DD6DC0">
            <w:pPr>
              <w:ind w:right="0"/>
              <w:rPr>
                <w:b/>
                <w:bCs/>
                <w:color w:val="000000" w:themeColor="text1"/>
                <w:sz w:val="20"/>
              </w:rPr>
            </w:pPr>
            <w:r w:rsidRPr="00613593">
              <w:rPr>
                <w:b/>
                <w:bCs/>
                <w:color w:val="000000" w:themeColor="text1"/>
                <w:sz w:val="20"/>
              </w:rPr>
              <w:t>47%</w:t>
            </w:r>
          </w:p>
        </w:tc>
        <w:tc>
          <w:tcPr>
            <w:tcW w:w="1070" w:type="dxa"/>
            <w:tcBorders>
              <w:top w:val="nil"/>
              <w:left w:val="nil"/>
              <w:bottom w:val="single" w:sz="4" w:space="0" w:color="auto"/>
              <w:right w:val="single" w:sz="4" w:space="0" w:color="auto"/>
            </w:tcBorders>
            <w:shd w:val="clear" w:color="auto" w:fill="auto"/>
            <w:vAlign w:val="center"/>
            <w:hideMark/>
          </w:tcPr>
          <w:p w14:paraId="2036FD79" w14:textId="77777777" w:rsidR="00DD6DC0" w:rsidRPr="00613593" w:rsidRDefault="00DD6DC0" w:rsidP="00DD6DC0">
            <w:pPr>
              <w:ind w:right="0"/>
              <w:rPr>
                <w:b/>
                <w:bCs/>
                <w:color w:val="000000" w:themeColor="text1"/>
                <w:sz w:val="20"/>
              </w:rPr>
            </w:pPr>
            <w:r w:rsidRPr="00613593">
              <w:rPr>
                <w:b/>
                <w:bCs/>
                <w:color w:val="000000" w:themeColor="text1"/>
                <w:sz w:val="20"/>
              </w:rPr>
              <w:t>47%</w:t>
            </w:r>
          </w:p>
        </w:tc>
      </w:tr>
    </w:tbl>
    <w:p w14:paraId="323A5F19" w14:textId="77777777" w:rsidR="009A2583" w:rsidRPr="00613593" w:rsidRDefault="009A2583" w:rsidP="009A2583">
      <w:pPr>
        <w:pStyle w:val="affffffff5"/>
        <w:rPr>
          <w:color w:val="000000" w:themeColor="text1"/>
        </w:rPr>
      </w:pPr>
    </w:p>
    <w:p w14:paraId="045F0E70" w14:textId="77777777" w:rsidR="009A2583" w:rsidRPr="00613593" w:rsidRDefault="009A2583" w:rsidP="009A2583">
      <w:pPr>
        <w:pStyle w:val="affffffff5"/>
        <w:rPr>
          <w:color w:val="000000" w:themeColor="text1"/>
        </w:rPr>
        <w:sectPr w:rsidR="009A2583" w:rsidRPr="00613593" w:rsidSect="000A2099">
          <w:pgSz w:w="23814" w:h="16840" w:orient="landscape" w:code="8"/>
          <w:pgMar w:top="1134" w:right="850" w:bottom="1134" w:left="1701" w:header="567" w:footer="284" w:gutter="0"/>
          <w:cols w:space="720"/>
          <w:docGrid w:linePitch="381"/>
        </w:sectPr>
      </w:pPr>
    </w:p>
    <w:p w14:paraId="4DB995AF" w14:textId="77777777" w:rsidR="009A2583" w:rsidRPr="00613593" w:rsidRDefault="00DD6DC0" w:rsidP="009A2583">
      <w:pPr>
        <w:pStyle w:val="affffffffa"/>
        <w:rPr>
          <w:color w:val="000000" w:themeColor="text1"/>
        </w:rPr>
      </w:pPr>
      <w:r w:rsidRPr="00613593">
        <w:rPr>
          <w:color w:val="000000" w:themeColor="text1"/>
        </w:rPr>
        <w:lastRenderedPageBreak/>
        <w:drawing>
          <wp:inline distT="0" distB="0" distL="0" distR="0" wp14:anchorId="09D1FDFB" wp14:editId="58094712">
            <wp:extent cx="6029960" cy="4211320"/>
            <wp:effectExtent l="0" t="0" r="8890" b="1778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3B040D9" w14:textId="77777777" w:rsidR="009A2583" w:rsidRPr="00613593" w:rsidRDefault="000A1055" w:rsidP="000A1055">
      <w:pPr>
        <w:pStyle w:val="afffffa"/>
        <w:rPr>
          <w:color w:val="000000" w:themeColor="text1"/>
        </w:rPr>
      </w:pPr>
      <w:bookmarkStart w:id="50" w:name="_Ref464476305"/>
      <w:bookmarkStart w:id="51" w:name="_Toc508043980"/>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13</w:t>
      </w:r>
      <w:r w:rsidR="00BD6A37" w:rsidRPr="00613593">
        <w:rPr>
          <w:noProof/>
          <w:color w:val="000000" w:themeColor="text1"/>
        </w:rPr>
        <w:fldChar w:fldCharType="end"/>
      </w:r>
      <w:bookmarkEnd w:id="50"/>
      <w:r w:rsidRPr="00613593">
        <w:rPr>
          <w:color w:val="000000" w:themeColor="text1"/>
        </w:rPr>
        <w:t xml:space="preserve"> – </w:t>
      </w:r>
      <w:r w:rsidR="009A2583" w:rsidRPr="00613593">
        <w:rPr>
          <w:color w:val="000000" w:themeColor="text1"/>
        </w:rPr>
        <w:t xml:space="preserve">Баланс ВПУ </w:t>
      </w:r>
      <w:r w:rsidR="008A2F87" w:rsidRPr="00613593">
        <w:rPr>
          <w:color w:val="000000" w:themeColor="text1"/>
        </w:rPr>
        <w:t>котельной МП «Теплоснабжение»</w:t>
      </w:r>
      <w:bookmarkEnd w:id="51"/>
    </w:p>
    <w:p w14:paraId="7BB4C2B5" w14:textId="77777777" w:rsidR="002F7FFE" w:rsidRPr="00613593" w:rsidRDefault="002F7FFE" w:rsidP="002F4AFD">
      <w:pPr>
        <w:pStyle w:val="114"/>
        <w:numPr>
          <w:ilvl w:val="1"/>
          <w:numId w:val="18"/>
        </w:numPr>
        <w:spacing w:before="360" w:after="360" w:line="360" w:lineRule="auto"/>
        <w:ind w:right="0"/>
        <w:jc w:val="center"/>
        <w:rPr>
          <w:color w:val="000000" w:themeColor="text1"/>
          <w:sz w:val="28"/>
          <w:szCs w:val="28"/>
        </w:rPr>
      </w:pPr>
      <w:bookmarkStart w:id="52" w:name="_Toc508044080"/>
      <w:r w:rsidRPr="00613593">
        <w:rPr>
          <w:color w:val="000000" w:themeColor="text1"/>
          <w:sz w:val="28"/>
          <w:szCs w:val="28"/>
        </w:rPr>
        <w:t xml:space="preserve">Балансы производительности ВПУ и максимального потребления теплоносителя </w:t>
      </w:r>
      <w:proofErr w:type="spellStart"/>
      <w:r w:rsidRPr="00613593">
        <w:rPr>
          <w:color w:val="000000" w:themeColor="text1"/>
          <w:sz w:val="28"/>
          <w:szCs w:val="28"/>
        </w:rPr>
        <w:t>теплопотребляющими</w:t>
      </w:r>
      <w:proofErr w:type="spellEnd"/>
      <w:r w:rsidRPr="00613593">
        <w:rPr>
          <w:color w:val="000000" w:themeColor="text1"/>
          <w:sz w:val="28"/>
          <w:szCs w:val="28"/>
        </w:rPr>
        <w:t xml:space="preserve"> установками потребителей в системе теплоснабжения от ТЭЦ ФЭИ</w:t>
      </w:r>
      <w:bookmarkEnd w:id="52"/>
    </w:p>
    <w:p w14:paraId="609E9FF3" w14:textId="7B4C41AA" w:rsidR="002F7FFE" w:rsidRPr="00613593" w:rsidRDefault="002F7FFE" w:rsidP="002F7FFE">
      <w:pPr>
        <w:pStyle w:val="affffffff5"/>
        <w:rPr>
          <w:color w:val="000000" w:themeColor="text1"/>
        </w:rPr>
      </w:pPr>
      <w:r w:rsidRPr="00613593">
        <w:rPr>
          <w:color w:val="000000" w:themeColor="text1"/>
        </w:rPr>
        <w:t>Описание системы подпитки тепловой сети от ТЭЦ ФЭИ представлено в разделе 7 Главы 1. «Существующее положение в сфере производства, передачи и потребления тепловой энергии для целей теплоснабжения», обосновывающих материалов к актуализации схемы теплоснабжения муниципального образования городской округ город Обнинск на период 20</w:t>
      </w:r>
      <w:r w:rsidR="00B65D42" w:rsidRPr="00613593">
        <w:rPr>
          <w:color w:val="000000" w:themeColor="text1"/>
        </w:rPr>
        <w:t>21</w:t>
      </w:r>
      <w:r w:rsidRPr="00613593">
        <w:rPr>
          <w:color w:val="000000" w:themeColor="text1"/>
        </w:rPr>
        <w:t>-203</w:t>
      </w:r>
      <w:r w:rsidR="00B65D42" w:rsidRPr="00613593">
        <w:rPr>
          <w:color w:val="000000" w:themeColor="text1"/>
        </w:rPr>
        <w:t>5</w:t>
      </w:r>
      <w:r w:rsidRPr="00613593">
        <w:rPr>
          <w:color w:val="000000" w:themeColor="text1"/>
        </w:rPr>
        <w:t xml:space="preserve"> гг. </w:t>
      </w:r>
    </w:p>
    <w:p w14:paraId="406B1368" w14:textId="77777777" w:rsidR="002F7FFE" w:rsidRPr="00613593" w:rsidRDefault="002F7FFE" w:rsidP="002F7FFE">
      <w:pPr>
        <w:pStyle w:val="affffffff5"/>
        <w:rPr>
          <w:color w:val="000000" w:themeColor="text1"/>
        </w:rPr>
      </w:pPr>
      <w:r w:rsidRPr="00613593">
        <w:rPr>
          <w:color w:val="000000" w:themeColor="text1"/>
        </w:rPr>
        <w:t xml:space="preserve">Баланс ВПУ ТЭЦ ФЭИ представлен на таблице </w:t>
      </w:r>
      <w:r w:rsidR="00524F04" w:rsidRPr="00613593">
        <w:rPr>
          <w:color w:val="000000" w:themeColor="text1"/>
        </w:rPr>
        <w:t>8</w:t>
      </w:r>
      <w:r w:rsidRPr="00613593">
        <w:rPr>
          <w:color w:val="000000" w:themeColor="text1"/>
        </w:rPr>
        <w:t xml:space="preserve"> и рисунке </w:t>
      </w:r>
      <w:r w:rsidR="00524F04" w:rsidRPr="00613593">
        <w:rPr>
          <w:color w:val="000000" w:themeColor="text1"/>
        </w:rPr>
        <w:t>1</w:t>
      </w:r>
      <w:r w:rsidRPr="00613593">
        <w:rPr>
          <w:color w:val="000000" w:themeColor="text1"/>
        </w:rPr>
        <w:t>4.</w:t>
      </w:r>
    </w:p>
    <w:p w14:paraId="66D4465C" w14:textId="77777777" w:rsidR="002F7FFE" w:rsidRPr="00613593" w:rsidRDefault="002F7FFE" w:rsidP="002F7FFE">
      <w:pPr>
        <w:pStyle w:val="affffffff5"/>
        <w:rPr>
          <w:color w:val="000000" w:themeColor="text1"/>
        </w:rPr>
      </w:pPr>
      <w:r w:rsidRPr="00613593">
        <w:rPr>
          <w:color w:val="000000" w:themeColor="text1"/>
        </w:rPr>
        <w:t>Из баланса видно, что ВПУ ТЭЦ ФЭИ имеет резерв располагаемой производительности для нужд подпитки тепловой сети на весь срок разработки Схемы теплоснабжения.</w:t>
      </w:r>
    </w:p>
    <w:p w14:paraId="789C1F7F" w14:textId="77777777" w:rsidR="002F7FFE" w:rsidRPr="00613593" w:rsidRDefault="002F7FFE" w:rsidP="002F7FFE">
      <w:pPr>
        <w:pStyle w:val="affffffff5"/>
        <w:rPr>
          <w:color w:val="000000" w:themeColor="text1"/>
        </w:rPr>
      </w:pPr>
    </w:p>
    <w:p w14:paraId="18713071" w14:textId="77777777" w:rsidR="002F7FFE" w:rsidRPr="00613593" w:rsidRDefault="002F7FFE" w:rsidP="002F7FFE">
      <w:pPr>
        <w:pStyle w:val="affffffff5"/>
        <w:rPr>
          <w:color w:val="000000" w:themeColor="text1"/>
        </w:rPr>
      </w:pPr>
    </w:p>
    <w:p w14:paraId="495C28B4" w14:textId="77777777" w:rsidR="002F7FFE" w:rsidRPr="00613593" w:rsidRDefault="002F7FFE" w:rsidP="002F7FFE">
      <w:pPr>
        <w:pStyle w:val="affffffff5"/>
        <w:rPr>
          <w:color w:val="000000" w:themeColor="text1"/>
        </w:rPr>
        <w:sectPr w:rsidR="002F7FFE" w:rsidRPr="00613593" w:rsidSect="000A2099">
          <w:pgSz w:w="11906" w:h="16838" w:code="9"/>
          <w:pgMar w:top="1418" w:right="851" w:bottom="851" w:left="1559" w:header="567" w:footer="284" w:gutter="0"/>
          <w:cols w:space="720"/>
          <w:docGrid w:linePitch="381"/>
        </w:sectPr>
      </w:pPr>
    </w:p>
    <w:p w14:paraId="6F92706F" w14:textId="77777777" w:rsidR="002F7FFE" w:rsidRPr="00613593" w:rsidRDefault="002F7FFE" w:rsidP="002F7FFE">
      <w:pPr>
        <w:pStyle w:val="afffffa"/>
        <w:rPr>
          <w:color w:val="000000" w:themeColor="text1"/>
        </w:rPr>
      </w:pPr>
      <w:bookmarkStart w:id="53" w:name="_Toc508043924"/>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8</w:t>
      </w:r>
      <w:r w:rsidR="00BD6A37" w:rsidRPr="00613593">
        <w:rPr>
          <w:noProof/>
          <w:color w:val="000000" w:themeColor="text1"/>
        </w:rPr>
        <w:fldChar w:fldCharType="end"/>
      </w:r>
      <w:r w:rsidRPr="00613593">
        <w:rPr>
          <w:color w:val="000000" w:themeColor="text1"/>
        </w:rPr>
        <w:t xml:space="preserve"> – Баланс ВПУ ТЭЦ ФЭИ</w:t>
      </w:r>
      <w:bookmarkEnd w:id="53"/>
    </w:p>
    <w:tbl>
      <w:tblPr>
        <w:tblW w:w="5000" w:type="pct"/>
        <w:tblLook w:val="04A0" w:firstRow="1" w:lastRow="0" w:firstColumn="1" w:lastColumn="0" w:noHBand="0" w:noVBand="1"/>
      </w:tblPr>
      <w:tblGrid>
        <w:gridCol w:w="4049"/>
        <w:gridCol w:w="1151"/>
        <w:gridCol w:w="1071"/>
        <w:gridCol w:w="1071"/>
        <w:gridCol w:w="1071"/>
        <w:gridCol w:w="1070"/>
        <w:gridCol w:w="1070"/>
        <w:gridCol w:w="1070"/>
        <w:gridCol w:w="1070"/>
        <w:gridCol w:w="1070"/>
        <w:gridCol w:w="1070"/>
        <w:gridCol w:w="1070"/>
        <w:gridCol w:w="1070"/>
        <w:gridCol w:w="1070"/>
        <w:gridCol w:w="1070"/>
        <w:gridCol w:w="1070"/>
        <w:gridCol w:w="1070"/>
      </w:tblGrid>
      <w:tr w:rsidR="002F7FFE" w:rsidRPr="00613593" w14:paraId="3F0590CB" w14:textId="77777777" w:rsidTr="002F7FFE">
        <w:trPr>
          <w:trHeight w:val="454"/>
        </w:trPr>
        <w:tc>
          <w:tcPr>
            <w:tcW w:w="40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F03381" w14:textId="77777777" w:rsidR="002F7FFE" w:rsidRPr="00613593" w:rsidRDefault="002F7FFE" w:rsidP="00D13D1C">
            <w:pPr>
              <w:ind w:right="0"/>
              <w:rPr>
                <w:b/>
                <w:bCs/>
                <w:color w:val="000000" w:themeColor="text1"/>
                <w:sz w:val="20"/>
                <w:lang w:eastAsia="ru-RU"/>
              </w:rPr>
            </w:pPr>
            <w:r w:rsidRPr="00613593">
              <w:rPr>
                <w:b/>
                <w:bCs/>
                <w:color w:val="000000" w:themeColor="text1"/>
                <w:sz w:val="20"/>
                <w:lang w:eastAsia="ru-RU"/>
              </w:rPr>
              <w:t>Показатель</w:t>
            </w:r>
          </w:p>
        </w:tc>
        <w:tc>
          <w:tcPr>
            <w:tcW w:w="1151" w:type="dxa"/>
            <w:tcBorders>
              <w:top w:val="single" w:sz="4" w:space="0" w:color="auto"/>
              <w:left w:val="nil"/>
              <w:bottom w:val="single" w:sz="4" w:space="0" w:color="auto"/>
              <w:right w:val="single" w:sz="4" w:space="0" w:color="auto"/>
            </w:tcBorders>
            <w:shd w:val="clear" w:color="auto" w:fill="auto"/>
            <w:vAlign w:val="center"/>
            <w:hideMark/>
          </w:tcPr>
          <w:p w14:paraId="1CF4CC55" w14:textId="77777777" w:rsidR="002F7FFE" w:rsidRPr="00613593" w:rsidRDefault="002F7FFE" w:rsidP="00D13D1C">
            <w:pPr>
              <w:ind w:right="0"/>
              <w:rPr>
                <w:b/>
                <w:bCs/>
                <w:color w:val="000000" w:themeColor="text1"/>
                <w:sz w:val="20"/>
              </w:rPr>
            </w:pPr>
            <w:r w:rsidRPr="00613593">
              <w:rPr>
                <w:b/>
                <w:bCs/>
                <w:color w:val="000000" w:themeColor="text1"/>
                <w:sz w:val="20"/>
              </w:rPr>
              <w:t>2018</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64FA501" w14:textId="77777777" w:rsidR="002F7FFE" w:rsidRPr="00613593" w:rsidRDefault="002F7FFE" w:rsidP="00D13D1C">
            <w:pPr>
              <w:ind w:right="0"/>
              <w:rPr>
                <w:b/>
                <w:bCs/>
                <w:color w:val="000000" w:themeColor="text1"/>
                <w:sz w:val="20"/>
              </w:rPr>
            </w:pPr>
            <w:r w:rsidRPr="00613593">
              <w:rPr>
                <w:b/>
                <w:bCs/>
                <w:color w:val="000000" w:themeColor="text1"/>
                <w:sz w:val="20"/>
              </w:rPr>
              <w:t>2019</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87A062E" w14:textId="77777777" w:rsidR="002F7FFE" w:rsidRPr="00613593" w:rsidRDefault="002F7FFE" w:rsidP="00D13D1C">
            <w:pPr>
              <w:ind w:right="0"/>
              <w:rPr>
                <w:b/>
                <w:bCs/>
                <w:color w:val="000000" w:themeColor="text1"/>
                <w:sz w:val="20"/>
              </w:rPr>
            </w:pPr>
            <w:r w:rsidRPr="00613593">
              <w:rPr>
                <w:b/>
                <w:bCs/>
                <w:color w:val="000000" w:themeColor="text1"/>
                <w:sz w:val="20"/>
              </w:rPr>
              <w:t>2020</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C4C056D" w14:textId="77777777" w:rsidR="002F7FFE" w:rsidRPr="00613593" w:rsidRDefault="002F7FFE" w:rsidP="00D13D1C">
            <w:pPr>
              <w:ind w:right="0"/>
              <w:rPr>
                <w:b/>
                <w:bCs/>
                <w:color w:val="000000" w:themeColor="text1"/>
                <w:sz w:val="20"/>
              </w:rPr>
            </w:pPr>
            <w:r w:rsidRPr="00613593">
              <w:rPr>
                <w:b/>
                <w:bCs/>
                <w:color w:val="000000" w:themeColor="text1"/>
                <w:sz w:val="20"/>
              </w:rPr>
              <w:t>2021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7B7903F4" w14:textId="77777777" w:rsidR="002F7FFE" w:rsidRPr="00613593" w:rsidRDefault="002F7FFE" w:rsidP="00D13D1C">
            <w:pPr>
              <w:ind w:right="0"/>
              <w:rPr>
                <w:b/>
                <w:bCs/>
                <w:color w:val="000000" w:themeColor="text1"/>
                <w:sz w:val="20"/>
              </w:rPr>
            </w:pPr>
            <w:r w:rsidRPr="00613593">
              <w:rPr>
                <w:b/>
                <w:bCs/>
                <w:color w:val="000000" w:themeColor="text1"/>
                <w:sz w:val="20"/>
              </w:rPr>
              <w:t>2022</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6C99B447" w14:textId="77777777" w:rsidR="002F7FFE" w:rsidRPr="00613593" w:rsidRDefault="002F7FFE" w:rsidP="00D13D1C">
            <w:pPr>
              <w:ind w:right="0"/>
              <w:rPr>
                <w:b/>
                <w:bCs/>
                <w:color w:val="000000" w:themeColor="text1"/>
                <w:sz w:val="20"/>
              </w:rPr>
            </w:pPr>
            <w:r w:rsidRPr="00613593">
              <w:rPr>
                <w:b/>
                <w:bCs/>
                <w:color w:val="000000" w:themeColor="text1"/>
                <w:sz w:val="20"/>
              </w:rPr>
              <w:t>2023</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5FA605BF" w14:textId="77777777" w:rsidR="002F7FFE" w:rsidRPr="00613593" w:rsidRDefault="002F7FFE" w:rsidP="00D13D1C">
            <w:pPr>
              <w:ind w:right="0"/>
              <w:rPr>
                <w:b/>
                <w:bCs/>
                <w:color w:val="000000" w:themeColor="text1"/>
                <w:sz w:val="20"/>
              </w:rPr>
            </w:pPr>
            <w:r w:rsidRPr="00613593">
              <w:rPr>
                <w:b/>
                <w:bCs/>
                <w:color w:val="000000" w:themeColor="text1"/>
                <w:sz w:val="20"/>
              </w:rPr>
              <w:t>2024</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7F375742" w14:textId="77777777" w:rsidR="002F7FFE" w:rsidRPr="00613593" w:rsidRDefault="002F7FFE" w:rsidP="00D13D1C">
            <w:pPr>
              <w:ind w:right="0"/>
              <w:rPr>
                <w:b/>
                <w:bCs/>
                <w:color w:val="000000" w:themeColor="text1"/>
                <w:sz w:val="20"/>
              </w:rPr>
            </w:pPr>
            <w:r w:rsidRPr="00613593">
              <w:rPr>
                <w:b/>
                <w:bCs/>
                <w:color w:val="000000" w:themeColor="text1"/>
                <w:sz w:val="20"/>
              </w:rPr>
              <w:t>2025</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091B8E3E" w14:textId="77777777" w:rsidR="002F7FFE" w:rsidRPr="00613593" w:rsidRDefault="002F7FFE" w:rsidP="00D13D1C">
            <w:pPr>
              <w:ind w:right="0"/>
              <w:rPr>
                <w:b/>
                <w:bCs/>
                <w:color w:val="000000" w:themeColor="text1"/>
                <w:sz w:val="20"/>
              </w:rPr>
            </w:pPr>
            <w:r w:rsidRPr="00613593">
              <w:rPr>
                <w:b/>
                <w:bCs/>
                <w:color w:val="000000" w:themeColor="text1"/>
                <w:sz w:val="20"/>
              </w:rPr>
              <w:t>2026</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012C9F64" w14:textId="77777777" w:rsidR="002F7FFE" w:rsidRPr="00613593" w:rsidRDefault="002F7FFE" w:rsidP="00D13D1C">
            <w:pPr>
              <w:ind w:right="0"/>
              <w:rPr>
                <w:b/>
                <w:bCs/>
                <w:color w:val="000000" w:themeColor="text1"/>
                <w:sz w:val="20"/>
              </w:rPr>
            </w:pPr>
            <w:r w:rsidRPr="00613593">
              <w:rPr>
                <w:b/>
                <w:bCs/>
                <w:color w:val="000000" w:themeColor="text1"/>
                <w:sz w:val="20"/>
              </w:rPr>
              <w:t>2027</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27EB8204" w14:textId="77777777" w:rsidR="002F7FFE" w:rsidRPr="00613593" w:rsidRDefault="002F7FFE" w:rsidP="00D13D1C">
            <w:pPr>
              <w:ind w:right="0"/>
              <w:rPr>
                <w:b/>
                <w:bCs/>
                <w:color w:val="000000" w:themeColor="text1"/>
                <w:sz w:val="20"/>
              </w:rPr>
            </w:pPr>
            <w:r w:rsidRPr="00613593">
              <w:rPr>
                <w:b/>
                <w:bCs/>
                <w:color w:val="000000" w:themeColor="text1"/>
                <w:sz w:val="20"/>
              </w:rPr>
              <w:t>2028</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10E7A042" w14:textId="77777777" w:rsidR="002F7FFE" w:rsidRPr="00613593" w:rsidRDefault="002F7FFE" w:rsidP="00D13D1C">
            <w:pPr>
              <w:ind w:right="0"/>
              <w:rPr>
                <w:b/>
                <w:bCs/>
                <w:color w:val="000000" w:themeColor="text1"/>
                <w:sz w:val="20"/>
              </w:rPr>
            </w:pPr>
            <w:r w:rsidRPr="00613593">
              <w:rPr>
                <w:b/>
                <w:bCs/>
                <w:color w:val="000000" w:themeColor="text1"/>
                <w:sz w:val="20"/>
              </w:rPr>
              <w:t>2029</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20FBC9ED" w14:textId="77777777" w:rsidR="002F7FFE" w:rsidRPr="00613593" w:rsidRDefault="002F7FFE" w:rsidP="00D13D1C">
            <w:pPr>
              <w:ind w:right="0"/>
              <w:rPr>
                <w:b/>
                <w:bCs/>
                <w:color w:val="000000" w:themeColor="text1"/>
                <w:sz w:val="20"/>
              </w:rPr>
            </w:pPr>
            <w:r w:rsidRPr="00613593">
              <w:rPr>
                <w:b/>
                <w:bCs/>
                <w:color w:val="000000" w:themeColor="text1"/>
                <w:sz w:val="20"/>
              </w:rPr>
              <w:t>2030</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767E3EEE" w14:textId="77777777" w:rsidR="002F7FFE" w:rsidRPr="00613593" w:rsidRDefault="002F7FFE" w:rsidP="00D13D1C">
            <w:pPr>
              <w:ind w:right="0"/>
              <w:rPr>
                <w:b/>
                <w:bCs/>
                <w:color w:val="000000" w:themeColor="text1"/>
                <w:sz w:val="20"/>
              </w:rPr>
            </w:pPr>
            <w:r w:rsidRPr="00613593">
              <w:rPr>
                <w:b/>
                <w:bCs/>
                <w:color w:val="000000" w:themeColor="text1"/>
                <w:sz w:val="20"/>
              </w:rPr>
              <w:t>2031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64413100" w14:textId="77777777" w:rsidR="002F7FFE" w:rsidRPr="00613593" w:rsidRDefault="002F7FFE" w:rsidP="00D13D1C">
            <w:pPr>
              <w:ind w:right="0"/>
              <w:rPr>
                <w:b/>
                <w:bCs/>
                <w:color w:val="000000" w:themeColor="text1"/>
                <w:sz w:val="20"/>
              </w:rPr>
            </w:pPr>
            <w:r w:rsidRPr="00613593">
              <w:rPr>
                <w:b/>
                <w:bCs/>
                <w:color w:val="000000" w:themeColor="text1"/>
                <w:sz w:val="20"/>
              </w:rPr>
              <w:t>2032</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3401AAE3" w14:textId="57BB2E53" w:rsidR="002F7FFE" w:rsidRPr="00613593" w:rsidRDefault="00366AAC" w:rsidP="00D13D1C">
            <w:pPr>
              <w:ind w:right="0"/>
              <w:rPr>
                <w:b/>
                <w:bCs/>
                <w:color w:val="000000" w:themeColor="text1"/>
                <w:sz w:val="20"/>
              </w:rPr>
            </w:pPr>
            <w:r w:rsidRPr="00613593">
              <w:rPr>
                <w:b/>
                <w:bCs/>
                <w:color w:val="000000" w:themeColor="text1"/>
                <w:sz w:val="20"/>
              </w:rPr>
              <w:t>2033 - 2035</w:t>
            </w:r>
          </w:p>
        </w:tc>
      </w:tr>
      <w:tr w:rsidR="00524F04" w:rsidRPr="00613593" w14:paraId="12E6255B"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53909CC7" w14:textId="77777777" w:rsidR="00524F04" w:rsidRPr="00613593" w:rsidRDefault="00524F04" w:rsidP="00524F04">
            <w:pPr>
              <w:ind w:right="0"/>
              <w:jc w:val="left"/>
              <w:rPr>
                <w:color w:val="000000" w:themeColor="text1"/>
                <w:sz w:val="20"/>
                <w:lang w:eastAsia="ru-RU"/>
              </w:rPr>
            </w:pPr>
            <w:r w:rsidRPr="00613593">
              <w:rPr>
                <w:color w:val="000000" w:themeColor="text1"/>
                <w:sz w:val="20"/>
                <w:lang w:eastAsia="ru-RU"/>
              </w:rPr>
              <w:t>Объем сети общий, м</w:t>
            </w:r>
            <w:r w:rsidRPr="00613593">
              <w:rPr>
                <w:color w:val="000000" w:themeColor="text1"/>
                <w:sz w:val="20"/>
                <w:vertAlign w:val="superscript"/>
                <w:lang w:eastAsia="ru-RU"/>
              </w:rPr>
              <w:t>3</w:t>
            </w:r>
          </w:p>
        </w:tc>
        <w:tc>
          <w:tcPr>
            <w:tcW w:w="1151" w:type="dxa"/>
            <w:tcBorders>
              <w:top w:val="nil"/>
              <w:left w:val="nil"/>
              <w:bottom w:val="single" w:sz="4" w:space="0" w:color="auto"/>
              <w:right w:val="single" w:sz="4" w:space="0" w:color="auto"/>
            </w:tcBorders>
            <w:shd w:val="clear" w:color="auto" w:fill="auto"/>
            <w:vAlign w:val="center"/>
            <w:hideMark/>
          </w:tcPr>
          <w:p w14:paraId="6DDB60BF" w14:textId="77777777" w:rsidR="00524F04" w:rsidRPr="00613593" w:rsidRDefault="00524F04" w:rsidP="00524F04">
            <w:pPr>
              <w:ind w:right="0"/>
              <w:rPr>
                <w:color w:val="000000" w:themeColor="text1"/>
                <w:sz w:val="20"/>
              </w:rPr>
            </w:pPr>
            <w:r w:rsidRPr="00613593">
              <w:rPr>
                <w:color w:val="000000" w:themeColor="text1"/>
                <w:sz w:val="20"/>
              </w:rPr>
              <w:t>6016,19</w:t>
            </w:r>
          </w:p>
        </w:tc>
        <w:tc>
          <w:tcPr>
            <w:tcW w:w="1071" w:type="dxa"/>
            <w:tcBorders>
              <w:top w:val="nil"/>
              <w:left w:val="nil"/>
              <w:bottom w:val="single" w:sz="4" w:space="0" w:color="auto"/>
              <w:right w:val="single" w:sz="4" w:space="0" w:color="auto"/>
            </w:tcBorders>
            <w:shd w:val="clear" w:color="auto" w:fill="auto"/>
            <w:vAlign w:val="center"/>
            <w:hideMark/>
          </w:tcPr>
          <w:p w14:paraId="141B7327" w14:textId="77777777" w:rsidR="00524F04" w:rsidRPr="00613593" w:rsidRDefault="00524F04" w:rsidP="00524F04">
            <w:pPr>
              <w:ind w:right="0"/>
              <w:rPr>
                <w:color w:val="000000" w:themeColor="text1"/>
                <w:sz w:val="20"/>
              </w:rPr>
            </w:pPr>
            <w:r w:rsidRPr="00613593">
              <w:rPr>
                <w:color w:val="000000" w:themeColor="text1"/>
                <w:sz w:val="20"/>
              </w:rPr>
              <w:t>6016,19</w:t>
            </w:r>
          </w:p>
        </w:tc>
        <w:tc>
          <w:tcPr>
            <w:tcW w:w="1071" w:type="dxa"/>
            <w:tcBorders>
              <w:top w:val="nil"/>
              <w:left w:val="nil"/>
              <w:bottom w:val="single" w:sz="4" w:space="0" w:color="auto"/>
              <w:right w:val="single" w:sz="4" w:space="0" w:color="auto"/>
            </w:tcBorders>
            <w:shd w:val="clear" w:color="auto" w:fill="auto"/>
            <w:vAlign w:val="center"/>
            <w:hideMark/>
          </w:tcPr>
          <w:p w14:paraId="7C1D6B11" w14:textId="77777777" w:rsidR="00524F04" w:rsidRPr="00613593" w:rsidRDefault="00524F04" w:rsidP="00524F04">
            <w:pPr>
              <w:ind w:right="0"/>
              <w:rPr>
                <w:color w:val="000000" w:themeColor="text1"/>
                <w:sz w:val="20"/>
              </w:rPr>
            </w:pPr>
            <w:r w:rsidRPr="00613593">
              <w:rPr>
                <w:color w:val="000000" w:themeColor="text1"/>
                <w:sz w:val="20"/>
              </w:rPr>
              <w:t>6016,19</w:t>
            </w:r>
          </w:p>
        </w:tc>
        <w:tc>
          <w:tcPr>
            <w:tcW w:w="1071" w:type="dxa"/>
            <w:tcBorders>
              <w:top w:val="nil"/>
              <w:left w:val="nil"/>
              <w:bottom w:val="single" w:sz="4" w:space="0" w:color="auto"/>
              <w:right w:val="single" w:sz="4" w:space="0" w:color="auto"/>
            </w:tcBorders>
            <w:shd w:val="clear" w:color="auto" w:fill="auto"/>
            <w:vAlign w:val="center"/>
            <w:hideMark/>
          </w:tcPr>
          <w:p w14:paraId="0FA16B75"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EA419C8"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87DE2ED"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0776CB2"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091D743"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5FBDCB6"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A4F14DF"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76E09848"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213F0A3A"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A782785"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E90C1A1"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2610CB0"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7030958D" w14:textId="77777777" w:rsidR="00524F04" w:rsidRPr="00613593" w:rsidRDefault="00524F04" w:rsidP="00524F04">
            <w:pPr>
              <w:ind w:right="0"/>
              <w:rPr>
                <w:color w:val="000000" w:themeColor="text1"/>
                <w:sz w:val="20"/>
              </w:rPr>
            </w:pPr>
            <w:r w:rsidRPr="00613593">
              <w:rPr>
                <w:color w:val="000000" w:themeColor="text1"/>
                <w:sz w:val="20"/>
              </w:rPr>
              <w:t>0,00</w:t>
            </w:r>
          </w:p>
        </w:tc>
      </w:tr>
      <w:tr w:rsidR="00524F04" w:rsidRPr="00613593" w14:paraId="5233E4AC"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233D386" w14:textId="77777777" w:rsidR="00524F04" w:rsidRPr="00613593" w:rsidRDefault="00524F04" w:rsidP="00524F04">
            <w:pPr>
              <w:ind w:right="0"/>
              <w:jc w:val="left"/>
              <w:rPr>
                <w:color w:val="000000" w:themeColor="text1"/>
                <w:sz w:val="20"/>
                <w:lang w:eastAsia="ru-RU"/>
              </w:rPr>
            </w:pPr>
            <w:r w:rsidRPr="00613593">
              <w:rPr>
                <w:color w:val="000000" w:themeColor="text1"/>
                <w:sz w:val="20"/>
                <w:lang w:eastAsia="ru-RU"/>
              </w:rPr>
              <w:t>Установленная производительность ВПУ,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39468FC0" w14:textId="77777777" w:rsidR="00524F04" w:rsidRPr="00613593" w:rsidRDefault="00524F04" w:rsidP="00524F04">
            <w:pPr>
              <w:ind w:right="0"/>
              <w:rPr>
                <w:color w:val="000000" w:themeColor="text1"/>
                <w:sz w:val="20"/>
              </w:rPr>
            </w:pPr>
            <w:r w:rsidRPr="00613593">
              <w:rPr>
                <w:color w:val="000000" w:themeColor="text1"/>
                <w:sz w:val="20"/>
              </w:rPr>
              <w:t>190,00</w:t>
            </w:r>
          </w:p>
        </w:tc>
        <w:tc>
          <w:tcPr>
            <w:tcW w:w="1071" w:type="dxa"/>
            <w:tcBorders>
              <w:top w:val="nil"/>
              <w:left w:val="nil"/>
              <w:bottom w:val="single" w:sz="4" w:space="0" w:color="auto"/>
              <w:right w:val="single" w:sz="4" w:space="0" w:color="auto"/>
            </w:tcBorders>
            <w:shd w:val="clear" w:color="auto" w:fill="auto"/>
            <w:vAlign w:val="center"/>
            <w:hideMark/>
          </w:tcPr>
          <w:p w14:paraId="63058AF2" w14:textId="77777777" w:rsidR="00524F04" w:rsidRPr="00613593" w:rsidRDefault="00524F04" w:rsidP="00524F04">
            <w:pPr>
              <w:ind w:right="0"/>
              <w:rPr>
                <w:color w:val="000000" w:themeColor="text1"/>
                <w:sz w:val="20"/>
              </w:rPr>
            </w:pPr>
            <w:r w:rsidRPr="00613593">
              <w:rPr>
                <w:color w:val="000000" w:themeColor="text1"/>
                <w:sz w:val="20"/>
              </w:rPr>
              <w:t>190,00</w:t>
            </w:r>
          </w:p>
        </w:tc>
        <w:tc>
          <w:tcPr>
            <w:tcW w:w="1071" w:type="dxa"/>
            <w:tcBorders>
              <w:top w:val="nil"/>
              <w:left w:val="nil"/>
              <w:bottom w:val="single" w:sz="4" w:space="0" w:color="auto"/>
              <w:right w:val="single" w:sz="4" w:space="0" w:color="auto"/>
            </w:tcBorders>
            <w:shd w:val="clear" w:color="auto" w:fill="auto"/>
            <w:vAlign w:val="center"/>
            <w:hideMark/>
          </w:tcPr>
          <w:p w14:paraId="66B049B7" w14:textId="77777777" w:rsidR="00524F04" w:rsidRPr="00613593" w:rsidRDefault="00524F04" w:rsidP="00524F04">
            <w:pPr>
              <w:ind w:right="0"/>
              <w:rPr>
                <w:color w:val="000000" w:themeColor="text1"/>
                <w:sz w:val="20"/>
              </w:rPr>
            </w:pPr>
            <w:r w:rsidRPr="00613593">
              <w:rPr>
                <w:color w:val="000000" w:themeColor="text1"/>
                <w:sz w:val="20"/>
              </w:rPr>
              <w:t>190,00</w:t>
            </w:r>
          </w:p>
        </w:tc>
        <w:tc>
          <w:tcPr>
            <w:tcW w:w="1071" w:type="dxa"/>
            <w:tcBorders>
              <w:top w:val="nil"/>
              <w:left w:val="nil"/>
              <w:bottom w:val="single" w:sz="4" w:space="0" w:color="auto"/>
              <w:right w:val="single" w:sz="4" w:space="0" w:color="auto"/>
            </w:tcBorders>
            <w:shd w:val="clear" w:color="auto" w:fill="auto"/>
            <w:vAlign w:val="center"/>
            <w:hideMark/>
          </w:tcPr>
          <w:p w14:paraId="1408EF96"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5DC1BDE"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825ED56"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20EE657"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0A7793D"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3E2E6A3"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72B6CE02"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A0A17EA"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20444925"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76B6E1CF"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101CC71"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D0CE9D6"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37387F8" w14:textId="77777777" w:rsidR="00524F04" w:rsidRPr="00613593" w:rsidRDefault="00524F04" w:rsidP="00524F04">
            <w:pPr>
              <w:ind w:right="0"/>
              <w:rPr>
                <w:color w:val="000000" w:themeColor="text1"/>
                <w:sz w:val="20"/>
              </w:rPr>
            </w:pPr>
            <w:r w:rsidRPr="00613593">
              <w:rPr>
                <w:color w:val="000000" w:themeColor="text1"/>
                <w:sz w:val="20"/>
              </w:rPr>
              <w:t>0,00</w:t>
            </w:r>
          </w:p>
        </w:tc>
      </w:tr>
      <w:tr w:rsidR="00524F04" w:rsidRPr="00613593" w14:paraId="2292A175"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BD88170" w14:textId="77777777" w:rsidR="00524F04" w:rsidRPr="00613593" w:rsidRDefault="00524F04" w:rsidP="00524F04">
            <w:pPr>
              <w:ind w:right="0"/>
              <w:jc w:val="left"/>
              <w:rPr>
                <w:color w:val="000000" w:themeColor="text1"/>
                <w:sz w:val="20"/>
                <w:lang w:eastAsia="ru-RU"/>
              </w:rPr>
            </w:pPr>
            <w:r w:rsidRPr="00613593">
              <w:rPr>
                <w:color w:val="000000" w:themeColor="text1"/>
                <w:sz w:val="20"/>
                <w:lang w:eastAsia="ru-RU"/>
              </w:rPr>
              <w:t>Собственные нужды источников,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2BEA6F32" w14:textId="77777777" w:rsidR="00524F04" w:rsidRPr="00613593" w:rsidRDefault="00524F04" w:rsidP="00524F04">
            <w:pPr>
              <w:ind w:right="0"/>
              <w:rPr>
                <w:color w:val="000000" w:themeColor="text1"/>
                <w:sz w:val="20"/>
              </w:rPr>
            </w:pPr>
            <w:r w:rsidRPr="00613593">
              <w:rPr>
                <w:color w:val="000000" w:themeColor="text1"/>
                <w:sz w:val="20"/>
              </w:rPr>
              <w:t>2,00</w:t>
            </w:r>
          </w:p>
        </w:tc>
        <w:tc>
          <w:tcPr>
            <w:tcW w:w="1071" w:type="dxa"/>
            <w:tcBorders>
              <w:top w:val="nil"/>
              <w:left w:val="nil"/>
              <w:bottom w:val="single" w:sz="4" w:space="0" w:color="auto"/>
              <w:right w:val="single" w:sz="4" w:space="0" w:color="auto"/>
            </w:tcBorders>
            <w:shd w:val="clear" w:color="auto" w:fill="auto"/>
            <w:vAlign w:val="center"/>
            <w:hideMark/>
          </w:tcPr>
          <w:p w14:paraId="5BB88BE8" w14:textId="77777777" w:rsidR="00524F04" w:rsidRPr="00613593" w:rsidRDefault="00524F04" w:rsidP="00524F04">
            <w:pPr>
              <w:ind w:right="0"/>
              <w:rPr>
                <w:color w:val="000000" w:themeColor="text1"/>
                <w:sz w:val="20"/>
              </w:rPr>
            </w:pPr>
            <w:r w:rsidRPr="00613593">
              <w:rPr>
                <w:color w:val="000000" w:themeColor="text1"/>
                <w:sz w:val="20"/>
              </w:rPr>
              <w:t>2,00</w:t>
            </w:r>
          </w:p>
        </w:tc>
        <w:tc>
          <w:tcPr>
            <w:tcW w:w="1071" w:type="dxa"/>
            <w:tcBorders>
              <w:top w:val="nil"/>
              <w:left w:val="nil"/>
              <w:bottom w:val="single" w:sz="4" w:space="0" w:color="auto"/>
              <w:right w:val="single" w:sz="4" w:space="0" w:color="auto"/>
            </w:tcBorders>
            <w:shd w:val="clear" w:color="auto" w:fill="auto"/>
            <w:vAlign w:val="center"/>
            <w:hideMark/>
          </w:tcPr>
          <w:p w14:paraId="51DC2CB4" w14:textId="77777777" w:rsidR="00524F04" w:rsidRPr="00613593" w:rsidRDefault="00524F04" w:rsidP="00524F04">
            <w:pPr>
              <w:ind w:right="0"/>
              <w:rPr>
                <w:color w:val="000000" w:themeColor="text1"/>
                <w:sz w:val="20"/>
              </w:rPr>
            </w:pPr>
            <w:r w:rsidRPr="00613593">
              <w:rPr>
                <w:color w:val="000000" w:themeColor="text1"/>
                <w:sz w:val="20"/>
              </w:rPr>
              <w:t>2,00</w:t>
            </w:r>
          </w:p>
        </w:tc>
        <w:tc>
          <w:tcPr>
            <w:tcW w:w="1071" w:type="dxa"/>
            <w:tcBorders>
              <w:top w:val="nil"/>
              <w:left w:val="nil"/>
              <w:bottom w:val="single" w:sz="4" w:space="0" w:color="auto"/>
              <w:right w:val="single" w:sz="4" w:space="0" w:color="auto"/>
            </w:tcBorders>
            <w:shd w:val="clear" w:color="auto" w:fill="auto"/>
            <w:vAlign w:val="center"/>
            <w:hideMark/>
          </w:tcPr>
          <w:p w14:paraId="06ABE50A"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B7E567A"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8C82F62"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2CE8AC3"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8AE0B3E"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7F23067"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137B8F6"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1BF6B2A"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77F1422"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2134348B"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AD08A51"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D572CC0"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745CAE2B" w14:textId="77777777" w:rsidR="00524F04" w:rsidRPr="00613593" w:rsidRDefault="00524F04" w:rsidP="00524F04">
            <w:pPr>
              <w:ind w:right="0"/>
              <w:rPr>
                <w:color w:val="000000" w:themeColor="text1"/>
                <w:sz w:val="20"/>
              </w:rPr>
            </w:pPr>
            <w:r w:rsidRPr="00613593">
              <w:rPr>
                <w:color w:val="000000" w:themeColor="text1"/>
                <w:sz w:val="20"/>
              </w:rPr>
              <w:t>0,00</w:t>
            </w:r>
          </w:p>
        </w:tc>
      </w:tr>
      <w:tr w:rsidR="00524F04" w:rsidRPr="00613593" w14:paraId="73AC85AB"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E48C677" w14:textId="77777777" w:rsidR="00524F04" w:rsidRPr="00613593" w:rsidRDefault="00524F04" w:rsidP="00524F04">
            <w:pPr>
              <w:ind w:right="0"/>
              <w:jc w:val="left"/>
              <w:rPr>
                <w:color w:val="000000" w:themeColor="text1"/>
                <w:sz w:val="20"/>
                <w:lang w:eastAsia="ru-RU"/>
              </w:rPr>
            </w:pPr>
            <w:r w:rsidRPr="00613593">
              <w:rPr>
                <w:color w:val="000000" w:themeColor="text1"/>
                <w:sz w:val="20"/>
                <w:lang w:eastAsia="ru-RU"/>
              </w:rPr>
              <w:t>Расход воды всего,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78F2AF93" w14:textId="77777777" w:rsidR="00524F04" w:rsidRPr="00613593" w:rsidRDefault="00524F04" w:rsidP="00524F04">
            <w:pPr>
              <w:ind w:right="0"/>
              <w:rPr>
                <w:color w:val="000000" w:themeColor="text1"/>
                <w:sz w:val="20"/>
              </w:rPr>
            </w:pPr>
            <w:r w:rsidRPr="00613593">
              <w:rPr>
                <w:color w:val="000000" w:themeColor="text1"/>
                <w:sz w:val="20"/>
              </w:rPr>
              <w:t>64,33</w:t>
            </w:r>
          </w:p>
        </w:tc>
        <w:tc>
          <w:tcPr>
            <w:tcW w:w="1071" w:type="dxa"/>
            <w:tcBorders>
              <w:top w:val="nil"/>
              <w:left w:val="nil"/>
              <w:bottom w:val="single" w:sz="4" w:space="0" w:color="auto"/>
              <w:right w:val="single" w:sz="4" w:space="0" w:color="auto"/>
            </w:tcBorders>
            <w:shd w:val="clear" w:color="auto" w:fill="auto"/>
            <w:vAlign w:val="center"/>
            <w:hideMark/>
          </w:tcPr>
          <w:p w14:paraId="11468D6C" w14:textId="77777777" w:rsidR="00524F04" w:rsidRPr="00613593" w:rsidRDefault="00524F04" w:rsidP="00524F04">
            <w:pPr>
              <w:ind w:right="0"/>
              <w:rPr>
                <w:color w:val="000000" w:themeColor="text1"/>
                <w:sz w:val="20"/>
              </w:rPr>
            </w:pPr>
            <w:r w:rsidRPr="00613593">
              <w:rPr>
                <w:color w:val="000000" w:themeColor="text1"/>
                <w:sz w:val="20"/>
              </w:rPr>
              <w:t>64,33</w:t>
            </w:r>
          </w:p>
        </w:tc>
        <w:tc>
          <w:tcPr>
            <w:tcW w:w="1071" w:type="dxa"/>
            <w:tcBorders>
              <w:top w:val="nil"/>
              <w:left w:val="nil"/>
              <w:bottom w:val="single" w:sz="4" w:space="0" w:color="auto"/>
              <w:right w:val="single" w:sz="4" w:space="0" w:color="auto"/>
            </w:tcBorders>
            <w:shd w:val="clear" w:color="auto" w:fill="auto"/>
            <w:vAlign w:val="center"/>
            <w:hideMark/>
          </w:tcPr>
          <w:p w14:paraId="5AAC14D1" w14:textId="77777777" w:rsidR="00524F04" w:rsidRPr="00613593" w:rsidRDefault="00524F04" w:rsidP="00524F04">
            <w:pPr>
              <w:ind w:right="0"/>
              <w:rPr>
                <w:color w:val="000000" w:themeColor="text1"/>
                <w:sz w:val="20"/>
              </w:rPr>
            </w:pPr>
            <w:r w:rsidRPr="00613593">
              <w:rPr>
                <w:color w:val="000000" w:themeColor="text1"/>
                <w:sz w:val="20"/>
              </w:rPr>
              <w:t>64,33</w:t>
            </w:r>
          </w:p>
        </w:tc>
        <w:tc>
          <w:tcPr>
            <w:tcW w:w="1071" w:type="dxa"/>
            <w:tcBorders>
              <w:top w:val="nil"/>
              <w:left w:val="nil"/>
              <w:bottom w:val="single" w:sz="4" w:space="0" w:color="auto"/>
              <w:right w:val="single" w:sz="4" w:space="0" w:color="auto"/>
            </w:tcBorders>
            <w:shd w:val="clear" w:color="auto" w:fill="auto"/>
            <w:vAlign w:val="center"/>
            <w:hideMark/>
          </w:tcPr>
          <w:p w14:paraId="16A772B1"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0E79ED5"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0C52380"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5EFC256"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9FF391B"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F3E8ED0"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DF97868"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68D2C7D"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0F070E1"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3274DCA"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75E0275B"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352BA42"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7C0348C" w14:textId="77777777" w:rsidR="00524F04" w:rsidRPr="00613593" w:rsidRDefault="00524F04" w:rsidP="00524F04">
            <w:pPr>
              <w:ind w:right="0"/>
              <w:rPr>
                <w:color w:val="000000" w:themeColor="text1"/>
                <w:sz w:val="20"/>
              </w:rPr>
            </w:pPr>
            <w:r w:rsidRPr="00613593">
              <w:rPr>
                <w:color w:val="000000" w:themeColor="text1"/>
                <w:sz w:val="20"/>
              </w:rPr>
              <w:t>0,00</w:t>
            </w:r>
          </w:p>
        </w:tc>
      </w:tr>
      <w:tr w:rsidR="00524F04" w:rsidRPr="00613593" w14:paraId="74E1FC7E"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3C90F4C5" w14:textId="77777777" w:rsidR="00524F04" w:rsidRPr="00613593" w:rsidRDefault="00524F04" w:rsidP="00524F04">
            <w:pPr>
              <w:ind w:right="0"/>
              <w:jc w:val="left"/>
              <w:rPr>
                <w:color w:val="000000" w:themeColor="text1"/>
                <w:sz w:val="20"/>
                <w:lang w:eastAsia="ru-RU"/>
              </w:rPr>
            </w:pPr>
            <w:r w:rsidRPr="00613593">
              <w:rPr>
                <w:color w:val="000000" w:themeColor="text1"/>
                <w:sz w:val="20"/>
                <w:lang w:eastAsia="ru-RU"/>
              </w:rPr>
              <w:t>Располагаемая мощность водоподготовительных установок для подпитки тепловой 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200B08F4" w14:textId="77777777" w:rsidR="00524F04" w:rsidRPr="00613593" w:rsidRDefault="00524F04" w:rsidP="00524F04">
            <w:pPr>
              <w:ind w:right="0"/>
              <w:rPr>
                <w:color w:val="000000" w:themeColor="text1"/>
                <w:sz w:val="20"/>
              </w:rPr>
            </w:pPr>
            <w:r w:rsidRPr="00613593">
              <w:rPr>
                <w:color w:val="000000" w:themeColor="text1"/>
                <w:sz w:val="20"/>
              </w:rPr>
              <w:t>188,00</w:t>
            </w:r>
          </w:p>
        </w:tc>
        <w:tc>
          <w:tcPr>
            <w:tcW w:w="1071" w:type="dxa"/>
            <w:tcBorders>
              <w:top w:val="nil"/>
              <w:left w:val="nil"/>
              <w:bottom w:val="single" w:sz="4" w:space="0" w:color="auto"/>
              <w:right w:val="single" w:sz="4" w:space="0" w:color="auto"/>
            </w:tcBorders>
            <w:shd w:val="clear" w:color="auto" w:fill="auto"/>
            <w:vAlign w:val="center"/>
            <w:hideMark/>
          </w:tcPr>
          <w:p w14:paraId="626334E2" w14:textId="77777777" w:rsidR="00524F04" w:rsidRPr="00613593" w:rsidRDefault="00524F04" w:rsidP="00524F04">
            <w:pPr>
              <w:ind w:right="0"/>
              <w:rPr>
                <w:color w:val="000000" w:themeColor="text1"/>
                <w:sz w:val="20"/>
              </w:rPr>
            </w:pPr>
            <w:r w:rsidRPr="00613593">
              <w:rPr>
                <w:color w:val="000000" w:themeColor="text1"/>
                <w:sz w:val="20"/>
              </w:rPr>
              <w:t>188,00</w:t>
            </w:r>
          </w:p>
        </w:tc>
        <w:tc>
          <w:tcPr>
            <w:tcW w:w="1071" w:type="dxa"/>
            <w:tcBorders>
              <w:top w:val="nil"/>
              <w:left w:val="nil"/>
              <w:bottom w:val="single" w:sz="4" w:space="0" w:color="auto"/>
              <w:right w:val="single" w:sz="4" w:space="0" w:color="auto"/>
            </w:tcBorders>
            <w:shd w:val="clear" w:color="auto" w:fill="auto"/>
            <w:vAlign w:val="center"/>
            <w:hideMark/>
          </w:tcPr>
          <w:p w14:paraId="12F09D71" w14:textId="77777777" w:rsidR="00524F04" w:rsidRPr="00613593" w:rsidRDefault="00524F04" w:rsidP="00524F04">
            <w:pPr>
              <w:ind w:right="0"/>
              <w:rPr>
                <w:color w:val="000000" w:themeColor="text1"/>
                <w:sz w:val="20"/>
              </w:rPr>
            </w:pPr>
            <w:r w:rsidRPr="00613593">
              <w:rPr>
                <w:color w:val="000000" w:themeColor="text1"/>
                <w:sz w:val="20"/>
              </w:rPr>
              <w:t>188,00</w:t>
            </w:r>
          </w:p>
        </w:tc>
        <w:tc>
          <w:tcPr>
            <w:tcW w:w="1071" w:type="dxa"/>
            <w:tcBorders>
              <w:top w:val="nil"/>
              <w:left w:val="nil"/>
              <w:bottom w:val="single" w:sz="4" w:space="0" w:color="auto"/>
              <w:right w:val="single" w:sz="4" w:space="0" w:color="auto"/>
            </w:tcBorders>
            <w:shd w:val="clear" w:color="auto" w:fill="auto"/>
            <w:vAlign w:val="center"/>
            <w:hideMark/>
          </w:tcPr>
          <w:p w14:paraId="33D4BBA3"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32F2FEA"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44DD35D"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78B268D5"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F6CA03F"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54C8E3E"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4F9B604"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AC89AF6"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CED8B3C"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0035BA8"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2BE01439"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E74A087"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B3F425E" w14:textId="77777777" w:rsidR="00524F04" w:rsidRPr="00613593" w:rsidRDefault="00524F04" w:rsidP="00524F04">
            <w:pPr>
              <w:ind w:right="0"/>
              <w:rPr>
                <w:color w:val="000000" w:themeColor="text1"/>
                <w:sz w:val="20"/>
              </w:rPr>
            </w:pPr>
            <w:r w:rsidRPr="00613593">
              <w:rPr>
                <w:color w:val="000000" w:themeColor="text1"/>
                <w:sz w:val="20"/>
              </w:rPr>
              <w:t>0,00</w:t>
            </w:r>
          </w:p>
        </w:tc>
      </w:tr>
      <w:tr w:rsidR="00524F04" w:rsidRPr="00613593" w14:paraId="3572B2FF"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tcPr>
          <w:p w14:paraId="1CA060CA" w14:textId="77777777" w:rsidR="00524F04" w:rsidRPr="00613593" w:rsidRDefault="00524F04" w:rsidP="00524F04">
            <w:pPr>
              <w:ind w:right="0"/>
              <w:jc w:val="left"/>
              <w:rPr>
                <w:color w:val="000000" w:themeColor="text1"/>
                <w:sz w:val="20"/>
              </w:rPr>
            </w:pPr>
            <w:r w:rsidRPr="00613593">
              <w:rPr>
                <w:color w:val="000000" w:themeColor="text1"/>
                <w:sz w:val="20"/>
              </w:rPr>
              <w:t xml:space="preserve">Количество баков аккумуляторов теплоносителя, </w:t>
            </w:r>
            <w:proofErr w:type="spellStart"/>
            <w:r w:rsidRPr="00613593">
              <w:rPr>
                <w:color w:val="000000" w:themeColor="text1"/>
                <w:sz w:val="20"/>
              </w:rPr>
              <w:t>шт</w:t>
            </w:r>
            <w:proofErr w:type="spellEnd"/>
          </w:p>
        </w:tc>
        <w:tc>
          <w:tcPr>
            <w:tcW w:w="1151" w:type="dxa"/>
            <w:tcBorders>
              <w:top w:val="nil"/>
              <w:left w:val="nil"/>
              <w:bottom w:val="single" w:sz="4" w:space="0" w:color="auto"/>
              <w:right w:val="single" w:sz="4" w:space="0" w:color="auto"/>
            </w:tcBorders>
            <w:shd w:val="clear" w:color="auto" w:fill="auto"/>
            <w:vAlign w:val="center"/>
          </w:tcPr>
          <w:p w14:paraId="4FADF854" w14:textId="77777777" w:rsidR="00524F04" w:rsidRPr="00613593" w:rsidRDefault="00524F04" w:rsidP="00524F04">
            <w:pPr>
              <w:ind w:right="0"/>
              <w:rPr>
                <w:color w:val="000000" w:themeColor="text1"/>
                <w:sz w:val="20"/>
              </w:rPr>
            </w:pPr>
            <w:r w:rsidRPr="00613593">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601C8B46" w14:textId="77777777" w:rsidR="00524F04" w:rsidRPr="00613593" w:rsidRDefault="00524F04" w:rsidP="00524F04">
            <w:pPr>
              <w:ind w:right="0"/>
              <w:rPr>
                <w:color w:val="000000" w:themeColor="text1"/>
                <w:sz w:val="20"/>
              </w:rPr>
            </w:pPr>
            <w:r w:rsidRPr="00613593">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4217F7B0" w14:textId="77777777" w:rsidR="00524F04" w:rsidRPr="00613593" w:rsidRDefault="00524F04" w:rsidP="00524F04">
            <w:pPr>
              <w:ind w:right="0"/>
              <w:rPr>
                <w:color w:val="000000" w:themeColor="text1"/>
                <w:sz w:val="20"/>
              </w:rPr>
            </w:pPr>
            <w:r w:rsidRPr="00613593">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2C85ED0F" w14:textId="77777777" w:rsidR="00524F04" w:rsidRPr="00613593" w:rsidRDefault="00524F04" w:rsidP="00524F04">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28E43549" w14:textId="77777777" w:rsidR="00524F04" w:rsidRPr="00613593" w:rsidRDefault="00524F04" w:rsidP="00524F04">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55DD0D61" w14:textId="77777777" w:rsidR="00524F04" w:rsidRPr="00613593" w:rsidRDefault="00524F04" w:rsidP="00524F04">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1C57369B" w14:textId="77777777" w:rsidR="00524F04" w:rsidRPr="00613593" w:rsidRDefault="00524F04" w:rsidP="00524F04">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58D68F28" w14:textId="77777777" w:rsidR="00524F04" w:rsidRPr="00613593" w:rsidRDefault="00524F04" w:rsidP="00524F04">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3A3EC9DF" w14:textId="77777777" w:rsidR="00524F04" w:rsidRPr="00613593" w:rsidRDefault="00524F04" w:rsidP="00524F04">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15D34FC6" w14:textId="77777777" w:rsidR="00524F04" w:rsidRPr="00613593" w:rsidRDefault="00524F04" w:rsidP="00524F04">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66A817A6" w14:textId="77777777" w:rsidR="00524F04" w:rsidRPr="00613593" w:rsidRDefault="00524F04" w:rsidP="00524F04">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59A02866" w14:textId="77777777" w:rsidR="00524F04" w:rsidRPr="00613593" w:rsidRDefault="00524F04" w:rsidP="00524F04">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703ABCE0" w14:textId="77777777" w:rsidR="00524F04" w:rsidRPr="00613593" w:rsidRDefault="00524F04" w:rsidP="00524F04">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186CC5D4" w14:textId="77777777" w:rsidR="00524F04" w:rsidRPr="00613593" w:rsidRDefault="00524F04" w:rsidP="00524F04">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1FEE1196" w14:textId="77777777" w:rsidR="00524F04" w:rsidRPr="00613593" w:rsidRDefault="00524F04" w:rsidP="00524F04">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0B256A7B" w14:textId="77777777" w:rsidR="00524F04" w:rsidRPr="00613593" w:rsidRDefault="00524F04" w:rsidP="00524F04">
            <w:pPr>
              <w:ind w:right="0"/>
              <w:rPr>
                <w:color w:val="000000" w:themeColor="text1"/>
                <w:sz w:val="20"/>
              </w:rPr>
            </w:pPr>
            <w:r w:rsidRPr="00613593">
              <w:rPr>
                <w:color w:val="000000" w:themeColor="text1"/>
                <w:sz w:val="20"/>
              </w:rPr>
              <w:t>2</w:t>
            </w:r>
          </w:p>
        </w:tc>
      </w:tr>
      <w:tr w:rsidR="00524F04" w:rsidRPr="00613593" w14:paraId="71384784"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tcPr>
          <w:p w14:paraId="0C49B0F7" w14:textId="77777777" w:rsidR="00524F04" w:rsidRPr="00613593" w:rsidRDefault="00524F04" w:rsidP="00524F04">
            <w:pPr>
              <w:jc w:val="left"/>
              <w:rPr>
                <w:color w:val="000000" w:themeColor="text1"/>
                <w:sz w:val="20"/>
              </w:rPr>
            </w:pPr>
            <w:r w:rsidRPr="00613593">
              <w:rPr>
                <w:color w:val="000000" w:themeColor="text1"/>
                <w:sz w:val="20"/>
              </w:rPr>
              <w:t>Емкость баков-аккумуляторов, м</w:t>
            </w:r>
            <w:r w:rsidRPr="00613593">
              <w:rPr>
                <w:color w:val="000000" w:themeColor="text1"/>
                <w:sz w:val="20"/>
                <w:vertAlign w:val="superscript"/>
              </w:rPr>
              <w:t>3</w:t>
            </w:r>
          </w:p>
        </w:tc>
        <w:tc>
          <w:tcPr>
            <w:tcW w:w="1151" w:type="dxa"/>
            <w:tcBorders>
              <w:top w:val="nil"/>
              <w:left w:val="nil"/>
              <w:bottom w:val="single" w:sz="4" w:space="0" w:color="auto"/>
              <w:right w:val="single" w:sz="4" w:space="0" w:color="auto"/>
            </w:tcBorders>
            <w:shd w:val="clear" w:color="auto" w:fill="auto"/>
            <w:vAlign w:val="center"/>
          </w:tcPr>
          <w:p w14:paraId="02169C6C" w14:textId="77777777" w:rsidR="00524F04" w:rsidRPr="00613593" w:rsidRDefault="00524F04" w:rsidP="00524F04">
            <w:pPr>
              <w:ind w:right="0"/>
              <w:rPr>
                <w:color w:val="000000" w:themeColor="text1"/>
                <w:sz w:val="20"/>
              </w:rPr>
            </w:pPr>
            <w:r w:rsidRPr="00613593">
              <w:rPr>
                <w:color w:val="000000" w:themeColor="text1"/>
                <w:sz w:val="20"/>
              </w:rPr>
              <w:t>2000</w:t>
            </w:r>
          </w:p>
        </w:tc>
        <w:tc>
          <w:tcPr>
            <w:tcW w:w="1071" w:type="dxa"/>
            <w:tcBorders>
              <w:top w:val="nil"/>
              <w:left w:val="nil"/>
              <w:bottom w:val="single" w:sz="4" w:space="0" w:color="auto"/>
              <w:right w:val="single" w:sz="4" w:space="0" w:color="auto"/>
            </w:tcBorders>
            <w:shd w:val="clear" w:color="auto" w:fill="auto"/>
            <w:vAlign w:val="center"/>
          </w:tcPr>
          <w:p w14:paraId="387B808D" w14:textId="77777777" w:rsidR="00524F04" w:rsidRPr="00613593" w:rsidRDefault="00524F04" w:rsidP="00524F04">
            <w:pPr>
              <w:ind w:right="0"/>
              <w:rPr>
                <w:color w:val="000000" w:themeColor="text1"/>
                <w:sz w:val="20"/>
              </w:rPr>
            </w:pPr>
            <w:r w:rsidRPr="00613593">
              <w:rPr>
                <w:color w:val="000000" w:themeColor="text1"/>
                <w:sz w:val="20"/>
              </w:rPr>
              <w:t>2000</w:t>
            </w:r>
          </w:p>
        </w:tc>
        <w:tc>
          <w:tcPr>
            <w:tcW w:w="1071" w:type="dxa"/>
            <w:tcBorders>
              <w:top w:val="nil"/>
              <w:left w:val="nil"/>
              <w:bottom w:val="single" w:sz="4" w:space="0" w:color="auto"/>
              <w:right w:val="single" w:sz="4" w:space="0" w:color="auto"/>
            </w:tcBorders>
            <w:shd w:val="clear" w:color="auto" w:fill="auto"/>
            <w:vAlign w:val="center"/>
          </w:tcPr>
          <w:p w14:paraId="74FF663B" w14:textId="77777777" w:rsidR="00524F04" w:rsidRPr="00613593" w:rsidRDefault="00524F04" w:rsidP="00524F04">
            <w:pPr>
              <w:ind w:right="0"/>
              <w:rPr>
                <w:color w:val="000000" w:themeColor="text1"/>
                <w:sz w:val="20"/>
              </w:rPr>
            </w:pPr>
            <w:r w:rsidRPr="00613593">
              <w:rPr>
                <w:color w:val="000000" w:themeColor="text1"/>
                <w:sz w:val="20"/>
              </w:rPr>
              <w:t>2000</w:t>
            </w:r>
          </w:p>
        </w:tc>
        <w:tc>
          <w:tcPr>
            <w:tcW w:w="1071" w:type="dxa"/>
            <w:tcBorders>
              <w:top w:val="nil"/>
              <w:left w:val="nil"/>
              <w:bottom w:val="single" w:sz="4" w:space="0" w:color="auto"/>
              <w:right w:val="single" w:sz="4" w:space="0" w:color="auto"/>
            </w:tcBorders>
            <w:shd w:val="clear" w:color="auto" w:fill="auto"/>
            <w:vAlign w:val="center"/>
          </w:tcPr>
          <w:p w14:paraId="0501E172" w14:textId="77777777" w:rsidR="00524F04" w:rsidRPr="00613593" w:rsidRDefault="00524F04" w:rsidP="00524F04">
            <w:pPr>
              <w:ind w:right="0"/>
              <w:rPr>
                <w:color w:val="000000" w:themeColor="text1"/>
                <w:sz w:val="20"/>
              </w:rPr>
            </w:pPr>
            <w:r w:rsidRPr="00613593">
              <w:rPr>
                <w:color w:val="000000" w:themeColor="text1"/>
                <w:sz w:val="20"/>
              </w:rPr>
              <w:t>2000</w:t>
            </w:r>
          </w:p>
        </w:tc>
        <w:tc>
          <w:tcPr>
            <w:tcW w:w="1070" w:type="dxa"/>
            <w:tcBorders>
              <w:top w:val="nil"/>
              <w:left w:val="nil"/>
              <w:bottom w:val="single" w:sz="4" w:space="0" w:color="auto"/>
              <w:right w:val="single" w:sz="4" w:space="0" w:color="auto"/>
            </w:tcBorders>
            <w:shd w:val="clear" w:color="auto" w:fill="auto"/>
            <w:vAlign w:val="center"/>
          </w:tcPr>
          <w:p w14:paraId="34327734" w14:textId="77777777" w:rsidR="00524F04" w:rsidRPr="00613593" w:rsidRDefault="00524F04" w:rsidP="00524F04">
            <w:pPr>
              <w:ind w:right="0"/>
              <w:rPr>
                <w:color w:val="000000" w:themeColor="text1"/>
                <w:sz w:val="20"/>
              </w:rPr>
            </w:pPr>
            <w:r w:rsidRPr="00613593">
              <w:rPr>
                <w:color w:val="000000" w:themeColor="text1"/>
                <w:sz w:val="20"/>
              </w:rPr>
              <w:t>2000</w:t>
            </w:r>
          </w:p>
        </w:tc>
        <w:tc>
          <w:tcPr>
            <w:tcW w:w="1070" w:type="dxa"/>
            <w:tcBorders>
              <w:top w:val="nil"/>
              <w:left w:val="nil"/>
              <w:bottom w:val="single" w:sz="4" w:space="0" w:color="auto"/>
              <w:right w:val="single" w:sz="4" w:space="0" w:color="auto"/>
            </w:tcBorders>
            <w:shd w:val="clear" w:color="auto" w:fill="auto"/>
            <w:vAlign w:val="center"/>
          </w:tcPr>
          <w:p w14:paraId="0F13E6DA" w14:textId="77777777" w:rsidR="00524F04" w:rsidRPr="00613593" w:rsidRDefault="00524F04" w:rsidP="00524F04">
            <w:pPr>
              <w:ind w:right="0"/>
              <w:rPr>
                <w:color w:val="000000" w:themeColor="text1"/>
                <w:sz w:val="20"/>
              </w:rPr>
            </w:pPr>
            <w:r w:rsidRPr="00613593">
              <w:rPr>
                <w:color w:val="000000" w:themeColor="text1"/>
                <w:sz w:val="20"/>
              </w:rPr>
              <w:t>2000</w:t>
            </w:r>
          </w:p>
        </w:tc>
        <w:tc>
          <w:tcPr>
            <w:tcW w:w="1070" w:type="dxa"/>
            <w:tcBorders>
              <w:top w:val="nil"/>
              <w:left w:val="nil"/>
              <w:bottom w:val="single" w:sz="4" w:space="0" w:color="auto"/>
              <w:right w:val="single" w:sz="4" w:space="0" w:color="auto"/>
            </w:tcBorders>
            <w:shd w:val="clear" w:color="auto" w:fill="auto"/>
            <w:vAlign w:val="center"/>
          </w:tcPr>
          <w:p w14:paraId="098BEE53" w14:textId="77777777" w:rsidR="00524F04" w:rsidRPr="00613593" w:rsidRDefault="00524F04" w:rsidP="00524F04">
            <w:pPr>
              <w:ind w:right="0"/>
              <w:rPr>
                <w:color w:val="000000" w:themeColor="text1"/>
                <w:sz w:val="20"/>
              </w:rPr>
            </w:pPr>
            <w:r w:rsidRPr="00613593">
              <w:rPr>
                <w:color w:val="000000" w:themeColor="text1"/>
                <w:sz w:val="20"/>
              </w:rPr>
              <w:t>2000</w:t>
            </w:r>
          </w:p>
        </w:tc>
        <w:tc>
          <w:tcPr>
            <w:tcW w:w="1070" w:type="dxa"/>
            <w:tcBorders>
              <w:top w:val="nil"/>
              <w:left w:val="nil"/>
              <w:bottom w:val="single" w:sz="4" w:space="0" w:color="auto"/>
              <w:right w:val="single" w:sz="4" w:space="0" w:color="auto"/>
            </w:tcBorders>
            <w:shd w:val="clear" w:color="auto" w:fill="auto"/>
            <w:vAlign w:val="center"/>
          </w:tcPr>
          <w:p w14:paraId="5842914F" w14:textId="77777777" w:rsidR="00524F04" w:rsidRPr="00613593" w:rsidRDefault="00524F04" w:rsidP="00524F04">
            <w:pPr>
              <w:ind w:right="0"/>
              <w:rPr>
                <w:color w:val="000000" w:themeColor="text1"/>
                <w:sz w:val="20"/>
              </w:rPr>
            </w:pPr>
            <w:r w:rsidRPr="00613593">
              <w:rPr>
                <w:color w:val="000000" w:themeColor="text1"/>
                <w:sz w:val="20"/>
              </w:rPr>
              <w:t>2000</w:t>
            </w:r>
          </w:p>
        </w:tc>
        <w:tc>
          <w:tcPr>
            <w:tcW w:w="1070" w:type="dxa"/>
            <w:tcBorders>
              <w:top w:val="nil"/>
              <w:left w:val="nil"/>
              <w:bottom w:val="single" w:sz="4" w:space="0" w:color="auto"/>
              <w:right w:val="single" w:sz="4" w:space="0" w:color="auto"/>
            </w:tcBorders>
            <w:shd w:val="clear" w:color="auto" w:fill="auto"/>
            <w:vAlign w:val="center"/>
          </w:tcPr>
          <w:p w14:paraId="0CCD7585" w14:textId="77777777" w:rsidR="00524F04" w:rsidRPr="00613593" w:rsidRDefault="00524F04" w:rsidP="00524F04">
            <w:pPr>
              <w:ind w:right="0"/>
              <w:rPr>
                <w:color w:val="000000" w:themeColor="text1"/>
                <w:sz w:val="20"/>
              </w:rPr>
            </w:pPr>
            <w:r w:rsidRPr="00613593">
              <w:rPr>
                <w:color w:val="000000" w:themeColor="text1"/>
                <w:sz w:val="20"/>
              </w:rPr>
              <w:t>2000</w:t>
            </w:r>
          </w:p>
        </w:tc>
        <w:tc>
          <w:tcPr>
            <w:tcW w:w="1070" w:type="dxa"/>
            <w:tcBorders>
              <w:top w:val="nil"/>
              <w:left w:val="nil"/>
              <w:bottom w:val="single" w:sz="4" w:space="0" w:color="auto"/>
              <w:right w:val="single" w:sz="4" w:space="0" w:color="auto"/>
            </w:tcBorders>
            <w:shd w:val="clear" w:color="auto" w:fill="auto"/>
            <w:vAlign w:val="center"/>
          </w:tcPr>
          <w:p w14:paraId="41221F6C" w14:textId="77777777" w:rsidR="00524F04" w:rsidRPr="00613593" w:rsidRDefault="00524F04" w:rsidP="00524F04">
            <w:pPr>
              <w:ind w:right="0"/>
              <w:rPr>
                <w:color w:val="000000" w:themeColor="text1"/>
                <w:sz w:val="20"/>
              </w:rPr>
            </w:pPr>
            <w:r w:rsidRPr="00613593">
              <w:rPr>
                <w:color w:val="000000" w:themeColor="text1"/>
                <w:sz w:val="20"/>
              </w:rPr>
              <w:t>2000</w:t>
            </w:r>
          </w:p>
        </w:tc>
        <w:tc>
          <w:tcPr>
            <w:tcW w:w="1070" w:type="dxa"/>
            <w:tcBorders>
              <w:top w:val="nil"/>
              <w:left w:val="nil"/>
              <w:bottom w:val="single" w:sz="4" w:space="0" w:color="auto"/>
              <w:right w:val="single" w:sz="4" w:space="0" w:color="auto"/>
            </w:tcBorders>
            <w:shd w:val="clear" w:color="auto" w:fill="auto"/>
            <w:vAlign w:val="center"/>
          </w:tcPr>
          <w:p w14:paraId="551C3D3D" w14:textId="77777777" w:rsidR="00524F04" w:rsidRPr="00613593" w:rsidRDefault="00524F04" w:rsidP="00524F04">
            <w:pPr>
              <w:ind w:right="0"/>
              <w:rPr>
                <w:color w:val="000000" w:themeColor="text1"/>
                <w:sz w:val="20"/>
              </w:rPr>
            </w:pPr>
            <w:r w:rsidRPr="00613593">
              <w:rPr>
                <w:color w:val="000000" w:themeColor="text1"/>
                <w:sz w:val="20"/>
              </w:rPr>
              <w:t>2000</w:t>
            </w:r>
          </w:p>
        </w:tc>
        <w:tc>
          <w:tcPr>
            <w:tcW w:w="1070" w:type="dxa"/>
            <w:tcBorders>
              <w:top w:val="nil"/>
              <w:left w:val="nil"/>
              <w:bottom w:val="single" w:sz="4" w:space="0" w:color="auto"/>
              <w:right w:val="single" w:sz="4" w:space="0" w:color="auto"/>
            </w:tcBorders>
            <w:shd w:val="clear" w:color="auto" w:fill="auto"/>
            <w:vAlign w:val="center"/>
          </w:tcPr>
          <w:p w14:paraId="3766202E" w14:textId="77777777" w:rsidR="00524F04" w:rsidRPr="00613593" w:rsidRDefault="00524F04" w:rsidP="00524F04">
            <w:pPr>
              <w:ind w:right="0"/>
              <w:rPr>
                <w:color w:val="000000" w:themeColor="text1"/>
                <w:sz w:val="20"/>
              </w:rPr>
            </w:pPr>
            <w:r w:rsidRPr="00613593">
              <w:rPr>
                <w:color w:val="000000" w:themeColor="text1"/>
                <w:sz w:val="20"/>
              </w:rPr>
              <w:t>2000</w:t>
            </w:r>
          </w:p>
        </w:tc>
        <w:tc>
          <w:tcPr>
            <w:tcW w:w="1070" w:type="dxa"/>
            <w:tcBorders>
              <w:top w:val="nil"/>
              <w:left w:val="nil"/>
              <w:bottom w:val="single" w:sz="4" w:space="0" w:color="auto"/>
              <w:right w:val="single" w:sz="4" w:space="0" w:color="auto"/>
            </w:tcBorders>
            <w:shd w:val="clear" w:color="auto" w:fill="auto"/>
            <w:vAlign w:val="center"/>
          </w:tcPr>
          <w:p w14:paraId="63ED6870" w14:textId="77777777" w:rsidR="00524F04" w:rsidRPr="00613593" w:rsidRDefault="00524F04" w:rsidP="00524F04">
            <w:pPr>
              <w:ind w:right="0"/>
              <w:rPr>
                <w:color w:val="000000" w:themeColor="text1"/>
                <w:sz w:val="20"/>
              </w:rPr>
            </w:pPr>
            <w:r w:rsidRPr="00613593">
              <w:rPr>
                <w:color w:val="000000" w:themeColor="text1"/>
                <w:sz w:val="20"/>
              </w:rPr>
              <w:t>2000</w:t>
            </w:r>
          </w:p>
        </w:tc>
        <w:tc>
          <w:tcPr>
            <w:tcW w:w="1070" w:type="dxa"/>
            <w:tcBorders>
              <w:top w:val="nil"/>
              <w:left w:val="nil"/>
              <w:bottom w:val="single" w:sz="4" w:space="0" w:color="auto"/>
              <w:right w:val="single" w:sz="4" w:space="0" w:color="auto"/>
            </w:tcBorders>
            <w:shd w:val="clear" w:color="auto" w:fill="auto"/>
            <w:vAlign w:val="center"/>
          </w:tcPr>
          <w:p w14:paraId="25CC87D3" w14:textId="77777777" w:rsidR="00524F04" w:rsidRPr="00613593" w:rsidRDefault="00524F04" w:rsidP="00524F04">
            <w:pPr>
              <w:ind w:right="0"/>
              <w:rPr>
                <w:color w:val="000000" w:themeColor="text1"/>
                <w:sz w:val="20"/>
              </w:rPr>
            </w:pPr>
            <w:r w:rsidRPr="00613593">
              <w:rPr>
                <w:color w:val="000000" w:themeColor="text1"/>
                <w:sz w:val="20"/>
              </w:rPr>
              <w:t>2000</w:t>
            </w:r>
          </w:p>
        </w:tc>
        <w:tc>
          <w:tcPr>
            <w:tcW w:w="1070" w:type="dxa"/>
            <w:tcBorders>
              <w:top w:val="nil"/>
              <w:left w:val="nil"/>
              <w:bottom w:val="single" w:sz="4" w:space="0" w:color="auto"/>
              <w:right w:val="single" w:sz="4" w:space="0" w:color="auto"/>
            </w:tcBorders>
            <w:shd w:val="clear" w:color="auto" w:fill="auto"/>
            <w:vAlign w:val="center"/>
          </w:tcPr>
          <w:p w14:paraId="32837C26" w14:textId="77777777" w:rsidR="00524F04" w:rsidRPr="00613593" w:rsidRDefault="00524F04" w:rsidP="00524F04">
            <w:pPr>
              <w:ind w:right="0"/>
              <w:rPr>
                <w:color w:val="000000" w:themeColor="text1"/>
                <w:sz w:val="20"/>
              </w:rPr>
            </w:pPr>
            <w:r w:rsidRPr="00613593">
              <w:rPr>
                <w:color w:val="000000" w:themeColor="text1"/>
                <w:sz w:val="20"/>
              </w:rPr>
              <w:t>2000</w:t>
            </w:r>
          </w:p>
        </w:tc>
        <w:tc>
          <w:tcPr>
            <w:tcW w:w="1070" w:type="dxa"/>
            <w:tcBorders>
              <w:top w:val="nil"/>
              <w:left w:val="nil"/>
              <w:bottom w:val="single" w:sz="4" w:space="0" w:color="auto"/>
              <w:right w:val="single" w:sz="4" w:space="0" w:color="auto"/>
            </w:tcBorders>
            <w:shd w:val="clear" w:color="auto" w:fill="auto"/>
            <w:vAlign w:val="center"/>
          </w:tcPr>
          <w:p w14:paraId="793E971E" w14:textId="77777777" w:rsidR="00524F04" w:rsidRPr="00613593" w:rsidRDefault="00524F04" w:rsidP="00524F04">
            <w:pPr>
              <w:ind w:right="0"/>
              <w:rPr>
                <w:color w:val="000000" w:themeColor="text1"/>
                <w:sz w:val="20"/>
              </w:rPr>
            </w:pPr>
            <w:r w:rsidRPr="00613593">
              <w:rPr>
                <w:color w:val="000000" w:themeColor="text1"/>
                <w:sz w:val="20"/>
              </w:rPr>
              <w:t>2000</w:t>
            </w:r>
          </w:p>
        </w:tc>
      </w:tr>
      <w:tr w:rsidR="00524F04" w:rsidRPr="00613593" w14:paraId="14EDDC35"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171C8945" w14:textId="77777777" w:rsidR="00524F04" w:rsidRPr="00613593" w:rsidRDefault="00524F04" w:rsidP="00524F04">
            <w:pPr>
              <w:ind w:right="0"/>
              <w:jc w:val="left"/>
              <w:rPr>
                <w:color w:val="000000" w:themeColor="text1"/>
                <w:sz w:val="20"/>
                <w:lang w:eastAsia="ru-RU"/>
              </w:rPr>
            </w:pPr>
            <w:r w:rsidRPr="00613593">
              <w:rPr>
                <w:color w:val="000000" w:themeColor="text1"/>
                <w:sz w:val="20"/>
                <w:lang w:eastAsia="ru-RU"/>
              </w:rPr>
              <w:t>Всего нормативная утечка,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3CCAC859" w14:textId="77777777" w:rsidR="00524F04" w:rsidRPr="00613593" w:rsidRDefault="00524F04" w:rsidP="00524F04">
            <w:pPr>
              <w:ind w:right="0"/>
              <w:rPr>
                <w:color w:val="000000" w:themeColor="text1"/>
                <w:sz w:val="20"/>
              </w:rPr>
            </w:pPr>
            <w:r w:rsidRPr="00613593">
              <w:rPr>
                <w:color w:val="000000" w:themeColor="text1"/>
                <w:sz w:val="20"/>
              </w:rPr>
              <w:t>62,33</w:t>
            </w:r>
          </w:p>
        </w:tc>
        <w:tc>
          <w:tcPr>
            <w:tcW w:w="1071" w:type="dxa"/>
            <w:tcBorders>
              <w:top w:val="nil"/>
              <w:left w:val="nil"/>
              <w:bottom w:val="single" w:sz="4" w:space="0" w:color="auto"/>
              <w:right w:val="single" w:sz="4" w:space="0" w:color="auto"/>
            </w:tcBorders>
            <w:shd w:val="clear" w:color="auto" w:fill="auto"/>
            <w:vAlign w:val="center"/>
            <w:hideMark/>
          </w:tcPr>
          <w:p w14:paraId="4A74E595" w14:textId="77777777" w:rsidR="00524F04" w:rsidRPr="00613593" w:rsidRDefault="00524F04" w:rsidP="00524F04">
            <w:pPr>
              <w:ind w:right="0"/>
              <w:rPr>
                <w:color w:val="000000" w:themeColor="text1"/>
                <w:sz w:val="20"/>
              </w:rPr>
            </w:pPr>
            <w:r w:rsidRPr="00613593">
              <w:rPr>
                <w:color w:val="000000" w:themeColor="text1"/>
                <w:sz w:val="20"/>
              </w:rPr>
              <w:t>62,33</w:t>
            </w:r>
          </w:p>
        </w:tc>
        <w:tc>
          <w:tcPr>
            <w:tcW w:w="1071" w:type="dxa"/>
            <w:tcBorders>
              <w:top w:val="nil"/>
              <w:left w:val="nil"/>
              <w:bottom w:val="single" w:sz="4" w:space="0" w:color="auto"/>
              <w:right w:val="single" w:sz="4" w:space="0" w:color="auto"/>
            </w:tcBorders>
            <w:shd w:val="clear" w:color="auto" w:fill="auto"/>
            <w:vAlign w:val="center"/>
            <w:hideMark/>
          </w:tcPr>
          <w:p w14:paraId="01986A83" w14:textId="77777777" w:rsidR="00524F04" w:rsidRPr="00613593" w:rsidRDefault="00524F04" w:rsidP="00524F04">
            <w:pPr>
              <w:ind w:right="0"/>
              <w:rPr>
                <w:color w:val="000000" w:themeColor="text1"/>
                <w:sz w:val="20"/>
              </w:rPr>
            </w:pPr>
            <w:r w:rsidRPr="00613593">
              <w:rPr>
                <w:color w:val="000000" w:themeColor="text1"/>
                <w:sz w:val="20"/>
              </w:rPr>
              <w:t>62,33</w:t>
            </w:r>
          </w:p>
        </w:tc>
        <w:tc>
          <w:tcPr>
            <w:tcW w:w="1071" w:type="dxa"/>
            <w:tcBorders>
              <w:top w:val="nil"/>
              <w:left w:val="nil"/>
              <w:bottom w:val="single" w:sz="4" w:space="0" w:color="auto"/>
              <w:right w:val="single" w:sz="4" w:space="0" w:color="auto"/>
            </w:tcBorders>
            <w:shd w:val="clear" w:color="auto" w:fill="auto"/>
            <w:vAlign w:val="center"/>
            <w:hideMark/>
          </w:tcPr>
          <w:p w14:paraId="4F3ACDD9"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DF7E8C2"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AA92122"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568FA34"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7538976"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ACD5547"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24D3D5D"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7837F7F1"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62FCC9E"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2C98AD0"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8DF16FE"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181E86A"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FBDF1B0" w14:textId="77777777" w:rsidR="00524F04" w:rsidRPr="00613593" w:rsidRDefault="00524F04" w:rsidP="00524F04">
            <w:pPr>
              <w:ind w:right="0"/>
              <w:rPr>
                <w:color w:val="000000" w:themeColor="text1"/>
                <w:sz w:val="20"/>
              </w:rPr>
            </w:pPr>
            <w:r w:rsidRPr="00613593">
              <w:rPr>
                <w:color w:val="000000" w:themeColor="text1"/>
                <w:sz w:val="20"/>
              </w:rPr>
              <w:t>0,00</w:t>
            </w:r>
          </w:p>
        </w:tc>
      </w:tr>
      <w:tr w:rsidR="00524F04" w:rsidRPr="00613593" w14:paraId="4E71A4C9"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0425ACFB" w14:textId="77777777" w:rsidR="00524F04" w:rsidRPr="00613593" w:rsidRDefault="00524F04" w:rsidP="00524F04">
            <w:pPr>
              <w:ind w:right="0" w:firstLineChars="200" w:firstLine="400"/>
              <w:jc w:val="left"/>
              <w:rPr>
                <w:color w:val="000000" w:themeColor="text1"/>
                <w:sz w:val="20"/>
                <w:lang w:eastAsia="ru-RU"/>
              </w:rPr>
            </w:pPr>
            <w:r w:rsidRPr="00613593">
              <w:rPr>
                <w:color w:val="000000" w:themeColor="text1"/>
                <w:sz w:val="20"/>
                <w:lang w:eastAsia="ru-RU"/>
              </w:rPr>
              <w:t>в том числе, нормативные утечки теплоносителя из теплосети,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3469D6DA" w14:textId="77777777" w:rsidR="00524F04" w:rsidRPr="00613593" w:rsidRDefault="00524F04" w:rsidP="00524F04">
            <w:pPr>
              <w:ind w:right="0"/>
              <w:rPr>
                <w:color w:val="000000" w:themeColor="text1"/>
                <w:sz w:val="20"/>
              </w:rPr>
            </w:pPr>
            <w:r w:rsidRPr="00613593">
              <w:rPr>
                <w:color w:val="000000" w:themeColor="text1"/>
                <w:sz w:val="20"/>
              </w:rPr>
              <w:t>11,68</w:t>
            </w:r>
          </w:p>
        </w:tc>
        <w:tc>
          <w:tcPr>
            <w:tcW w:w="1071" w:type="dxa"/>
            <w:tcBorders>
              <w:top w:val="nil"/>
              <w:left w:val="nil"/>
              <w:bottom w:val="single" w:sz="4" w:space="0" w:color="auto"/>
              <w:right w:val="single" w:sz="4" w:space="0" w:color="auto"/>
            </w:tcBorders>
            <w:shd w:val="clear" w:color="auto" w:fill="auto"/>
            <w:vAlign w:val="center"/>
            <w:hideMark/>
          </w:tcPr>
          <w:p w14:paraId="5B642F7A" w14:textId="77777777" w:rsidR="00524F04" w:rsidRPr="00613593" w:rsidRDefault="00524F04" w:rsidP="00524F04">
            <w:pPr>
              <w:ind w:right="0"/>
              <w:rPr>
                <w:color w:val="000000" w:themeColor="text1"/>
                <w:sz w:val="20"/>
              </w:rPr>
            </w:pPr>
            <w:r w:rsidRPr="00613593">
              <w:rPr>
                <w:color w:val="000000" w:themeColor="text1"/>
                <w:sz w:val="20"/>
              </w:rPr>
              <w:t>11,68</w:t>
            </w:r>
          </w:p>
        </w:tc>
        <w:tc>
          <w:tcPr>
            <w:tcW w:w="1071" w:type="dxa"/>
            <w:tcBorders>
              <w:top w:val="nil"/>
              <w:left w:val="nil"/>
              <w:bottom w:val="single" w:sz="4" w:space="0" w:color="auto"/>
              <w:right w:val="single" w:sz="4" w:space="0" w:color="auto"/>
            </w:tcBorders>
            <w:shd w:val="clear" w:color="auto" w:fill="auto"/>
            <w:vAlign w:val="center"/>
            <w:hideMark/>
          </w:tcPr>
          <w:p w14:paraId="2D7E43B2" w14:textId="77777777" w:rsidR="00524F04" w:rsidRPr="00613593" w:rsidRDefault="00524F04" w:rsidP="00524F04">
            <w:pPr>
              <w:ind w:right="0"/>
              <w:rPr>
                <w:color w:val="000000" w:themeColor="text1"/>
                <w:sz w:val="20"/>
              </w:rPr>
            </w:pPr>
            <w:r w:rsidRPr="00613593">
              <w:rPr>
                <w:color w:val="000000" w:themeColor="text1"/>
                <w:sz w:val="20"/>
              </w:rPr>
              <w:t>11,68</w:t>
            </w:r>
          </w:p>
        </w:tc>
        <w:tc>
          <w:tcPr>
            <w:tcW w:w="1071" w:type="dxa"/>
            <w:tcBorders>
              <w:top w:val="nil"/>
              <w:left w:val="nil"/>
              <w:bottom w:val="single" w:sz="4" w:space="0" w:color="auto"/>
              <w:right w:val="single" w:sz="4" w:space="0" w:color="auto"/>
            </w:tcBorders>
            <w:shd w:val="clear" w:color="auto" w:fill="auto"/>
            <w:vAlign w:val="center"/>
            <w:hideMark/>
          </w:tcPr>
          <w:p w14:paraId="5FF7DE7A"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31ECDDB"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FCC14BE"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234469C2"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299FBD0"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85E2737"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F133BDB"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FEBEFFC"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96295ED"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61E76D8"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9C21CD4"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6D8BB1E"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238F6064" w14:textId="77777777" w:rsidR="00524F04" w:rsidRPr="00613593" w:rsidRDefault="00524F04" w:rsidP="00524F04">
            <w:pPr>
              <w:ind w:right="0"/>
              <w:rPr>
                <w:color w:val="000000" w:themeColor="text1"/>
                <w:sz w:val="20"/>
              </w:rPr>
            </w:pPr>
            <w:r w:rsidRPr="00613593">
              <w:rPr>
                <w:color w:val="000000" w:themeColor="text1"/>
                <w:sz w:val="20"/>
              </w:rPr>
              <w:t>0,00</w:t>
            </w:r>
          </w:p>
        </w:tc>
      </w:tr>
      <w:tr w:rsidR="00524F04" w:rsidRPr="00613593" w14:paraId="5442FEB3"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78CB7F4B" w14:textId="77777777" w:rsidR="00524F04" w:rsidRPr="00613593" w:rsidRDefault="00524F04" w:rsidP="00524F04">
            <w:pPr>
              <w:ind w:right="0" w:firstLineChars="200" w:firstLine="400"/>
              <w:jc w:val="left"/>
              <w:rPr>
                <w:color w:val="000000" w:themeColor="text1"/>
                <w:sz w:val="20"/>
                <w:lang w:eastAsia="ru-RU"/>
              </w:rPr>
            </w:pPr>
            <w:r w:rsidRPr="00613593">
              <w:rPr>
                <w:color w:val="000000" w:themeColor="text1"/>
                <w:sz w:val="20"/>
                <w:lang w:eastAsia="ru-RU"/>
              </w:rPr>
              <w:t>в том числе, из систем теплопотребления</w:t>
            </w:r>
          </w:p>
        </w:tc>
        <w:tc>
          <w:tcPr>
            <w:tcW w:w="1151" w:type="dxa"/>
            <w:tcBorders>
              <w:top w:val="nil"/>
              <w:left w:val="nil"/>
              <w:bottom w:val="single" w:sz="4" w:space="0" w:color="auto"/>
              <w:right w:val="single" w:sz="4" w:space="0" w:color="auto"/>
            </w:tcBorders>
            <w:shd w:val="clear" w:color="auto" w:fill="auto"/>
            <w:vAlign w:val="center"/>
            <w:hideMark/>
          </w:tcPr>
          <w:p w14:paraId="31DF5D01" w14:textId="77777777" w:rsidR="00524F04" w:rsidRPr="00613593" w:rsidRDefault="00524F04" w:rsidP="00524F04">
            <w:pPr>
              <w:ind w:right="0"/>
              <w:rPr>
                <w:color w:val="000000" w:themeColor="text1"/>
                <w:sz w:val="20"/>
              </w:rPr>
            </w:pPr>
            <w:r w:rsidRPr="00613593">
              <w:rPr>
                <w:color w:val="000000" w:themeColor="text1"/>
                <w:sz w:val="20"/>
              </w:rPr>
              <w:t>2,46</w:t>
            </w:r>
          </w:p>
        </w:tc>
        <w:tc>
          <w:tcPr>
            <w:tcW w:w="1071" w:type="dxa"/>
            <w:tcBorders>
              <w:top w:val="nil"/>
              <w:left w:val="nil"/>
              <w:bottom w:val="single" w:sz="4" w:space="0" w:color="auto"/>
              <w:right w:val="single" w:sz="4" w:space="0" w:color="auto"/>
            </w:tcBorders>
            <w:shd w:val="clear" w:color="auto" w:fill="auto"/>
            <w:vAlign w:val="center"/>
            <w:hideMark/>
          </w:tcPr>
          <w:p w14:paraId="60FFB379" w14:textId="77777777" w:rsidR="00524F04" w:rsidRPr="00613593" w:rsidRDefault="00524F04" w:rsidP="00524F04">
            <w:pPr>
              <w:ind w:right="0"/>
              <w:rPr>
                <w:color w:val="000000" w:themeColor="text1"/>
                <w:sz w:val="20"/>
              </w:rPr>
            </w:pPr>
            <w:r w:rsidRPr="00613593">
              <w:rPr>
                <w:color w:val="000000" w:themeColor="text1"/>
                <w:sz w:val="20"/>
              </w:rPr>
              <w:t>2,46</w:t>
            </w:r>
          </w:p>
        </w:tc>
        <w:tc>
          <w:tcPr>
            <w:tcW w:w="1071" w:type="dxa"/>
            <w:tcBorders>
              <w:top w:val="nil"/>
              <w:left w:val="nil"/>
              <w:bottom w:val="single" w:sz="4" w:space="0" w:color="auto"/>
              <w:right w:val="single" w:sz="4" w:space="0" w:color="auto"/>
            </w:tcBorders>
            <w:shd w:val="clear" w:color="auto" w:fill="auto"/>
            <w:vAlign w:val="center"/>
            <w:hideMark/>
          </w:tcPr>
          <w:p w14:paraId="4C950711" w14:textId="77777777" w:rsidR="00524F04" w:rsidRPr="00613593" w:rsidRDefault="00524F04" w:rsidP="00524F04">
            <w:pPr>
              <w:ind w:right="0"/>
              <w:rPr>
                <w:color w:val="000000" w:themeColor="text1"/>
                <w:sz w:val="20"/>
              </w:rPr>
            </w:pPr>
            <w:r w:rsidRPr="00613593">
              <w:rPr>
                <w:color w:val="000000" w:themeColor="text1"/>
                <w:sz w:val="20"/>
              </w:rPr>
              <w:t>2,46</w:t>
            </w:r>
          </w:p>
        </w:tc>
        <w:tc>
          <w:tcPr>
            <w:tcW w:w="1071" w:type="dxa"/>
            <w:tcBorders>
              <w:top w:val="nil"/>
              <w:left w:val="nil"/>
              <w:bottom w:val="single" w:sz="4" w:space="0" w:color="auto"/>
              <w:right w:val="single" w:sz="4" w:space="0" w:color="auto"/>
            </w:tcBorders>
            <w:shd w:val="clear" w:color="auto" w:fill="auto"/>
            <w:vAlign w:val="center"/>
            <w:hideMark/>
          </w:tcPr>
          <w:p w14:paraId="0C3CF66A"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9C5EED1"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9678524"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736B9F46"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2CA4189"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2440D70C"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686BCA1"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9FF5217"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2FD21E2"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409B9AA"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74246B12"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42C9A36"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2E24C915" w14:textId="77777777" w:rsidR="00524F04" w:rsidRPr="00613593" w:rsidRDefault="00524F04" w:rsidP="00524F04">
            <w:pPr>
              <w:ind w:right="0"/>
              <w:rPr>
                <w:color w:val="000000" w:themeColor="text1"/>
                <w:sz w:val="20"/>
              </w:rPr>
            </w:pPr>
            <w:r w:rsidRPr="00613593">
              <w:rPr>
                <w:color w:val="000000" w:themeColor="text1"/>
                <w:sz w:val="20"/>
              </w:rPr>
              <w:t>0,00</w:t>
            </w:r>
          </w:p>
        </w:tc>
      </w:tr>
      <w:tr w:rsidR="00524F04" w:rsidRPr="00613593" w14:paraId="460C4361"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931EB3A" w14:textId="77777777" w:rsidR="00524F04" w:rsidRPr="00613593" w:rsidRDefault="00524F04" w:rsidP="00524F04">
            <w:pPr>
              <w:ind w:right="0" w:firstLineChars="200" w:firstLine="400"/>
              <w:jc w:val="left"/>
              <w:rPr>
                <w:color w:val="000000" w:themeColor="text1"/>
                <w:sz w:val="20"/>
                <w:lang w:eastAsia="ru-RU"/>
              </w:rPr>
            </w:pPr>
            <w:r w:rsidRPr="00613593">
              <w:rPr>
                <w:color w:val="000000" w:themeColor="text1"/>
                <w:sz w:val="20"/>
                <w:lang w:eastAsia="ru-RU"/>
              </w:rPr>
              <w:t>в том числе, отпуск теплоносителя из тепловых сетей на цели ГВС (для открытых) систем теплоснабжения</w:t>
            </w:r>
          </w:p>
        </w:tc>
        <w:tc>
          <w:tcPr>
            <w:tcW w:w="1151" w:type="dxa"/>
            <w:tcBorders>
              <w:top w:val="nil"/>
              <w:left w:val="nil"/>
              <w:bottom w:val="single" w:sz="4" w:space="0" w:color="auto"/>
              <w:right w:val="single" w:sz="4" w:space="0" w:color="auto"/>
            </w:tcBorders>
            <w:shd w:val="clear" w:color="auto" w:fill="auto"/>
            <w:vAlign w:val="center"/>
            <w:hideMark/>
          </w:tcPr>
          <w:p w14:paraId="7B19CD82" w14:textId="77777777" w:rsidR="00524F04" w:rsidRPr="00613593" w:rsidRDefault="00524F04" w:rsidP="00524F04">
            <w:pPr>
              <w:ind w:right="0"/>
              <w:rPr>
                <w:color w:val="000000" w:themeColor="text1"/>
                <w:sz w:val="20"/>
              </w:rPr>
            </w:pPr>
            <w:r w:rsidRPr="00613593">
              <w:rPr>
                <w:color w:val="000000" w:themeColor="text1"/>
                <w:sz w:val="20"/>
              </w:rPr>
              <w:t>48,19</w:t>
            </w:r>
          </w:p>
        </w:tc>
        <w:tc>
          <w:tcPr>
            <w:tcW w:w="1071" w:type="dxa"/>
            <w:tcBorders>
              <w:top w:val="nil"/>
              <w:left w:val="nil"/>
              <w:bottom w:val="single" w:sz="4" w:space="0" w:color="auto"/>
              <w:right w:val="single" w:sz="4" w:space="0" w:color="auto"/>
            </w:tcBorders>
            <w:shd w:val="clear" w:color="auto" w:fill="auto"/>
            <w:vAlign w:val="center"/>
            <w:hideMark/>
          </w:tcPr>
          <w:p w14:paraId="27EDF255" w14:textId="77777777" w:rsidR="00524F04" w:rsidRPr="00613593" w:rsidRDefault="00524F04" w:rsidP="00524F04">
            <w:pPr>
              <w:ind w:right="0"/>
              <w:rPr>
                <w:color w:val="000000" w:themeColor="text1"/>
                <w:sz w:val="20"/>
              </w:rPr>
            </w:pPr>
            <w:r w:rsidRPr="00613593">
              <w:rPr>
                <w:color w:val="000000" w:themeColor="text1"/>
                <w:sz w:val="20"/>
              </w:rPr>
              <w:t>48,19</w:t>
            </w:r>
          </w:p>
        </w:tc>
        <w:tc>
          <w:tcPr>
            <w:tcW w:w="1071" w:type="dxa"/>
            <w:tcBorders>
              <w:top w:val="nil"/>
              <w:left w:val="nil"/>
              <w:bottom w:val="single" w:sz="4" w:space="0" w:color="auto"/>
              <w:right w:val="single" w:sz="4" w:space="0" w:color="auto"/>
            </w:tcBorders>
            <w:shd w:val="clear" w:color="auto" w:fill="auto"/>
            <w:vAlign w:val="center"/>
            <w:hideMark/>
          </w:tcPr>
          <w:p w14:paraId="6E767554" w14:textId="77777777" w:rsidR="00524F04" w:rsidRPr="00613593" w:rsidRDefault="00524F04" w:rsidP="00524F04">
            <w:pPr>
              <w:ind w:right="0"/>
              <w:rPr>
                <w:color w:val="000000" w:themeColor="text1"/>
                <w:sz w:val="20"/>
              </w:rPr>
            </w:pPr>
            <w:r w:rsidRPr="00613593">
              <w:rPr>
                <w:color w:val="000000" w:themeColor="text1"/>
                <w:sz w:val="20"/>
              </w:rPr>
              <w:t>48,19</w:t>
            </w:r>
          </w:p>
        </w:tc>
        <w:tc>
          <w:tcPr>
            <w:tcW w:w="1071" w:type="dxa"/>
            <w:tcBorders>
              <w:top w:val="nil"/>
              <w:left w:val="nil"/>
              <w:bottom w:val="single" w:sz="4" w:space="0" w:color="auto"/>
              <w:right w:val="single" w:sz="4" w:space="0" w:color="auto"/>
            </w:tcBorders>
            <w:shd w:val="clear" w:color="auto" w:fill="auto"/>
            <w:vAlign w:val="center"/>
            <w:hideMark/>
          </w:tcPr>
          <w:p w14:paraId="517FF82C"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560961D"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56BA01D"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CEA609D"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68925F9"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682B17A"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EDF5E00"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A26072E"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FEE601A"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6E9B0F9"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E36E6AC"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2B3C2063"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CB34FE1" w14:textId="77777777" w:rsidR="00524F04" w:rsidRPr="00613593" w:rsidRDefault="00524F04" w:rsidP="00524F04">
            <w:pPr>
              <w:ind w:right="0"/>
              <w:rPr>
                <w:color w:val="000000" w:themeColor="text1"/>
                <w:sz w:val="20"/>
              </w:rPr>
            </w:pPr>
            <w:r w:rsidRPr="00613593">
              <w:rPr>
                <w:color w:val="000000" w:themeColor="text1"/>
                <w:sz w:val="20"/>
              </w:rPr>
              <w:t>0,00</w:t>
            </w:r>
          </w:p>
        </w:tc>
      </w:tr>
      <w:tr w:rsidR="00524F04" w:rsidRPr="00613593" w14:paraId="64009435"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5F81B581" w14:textId="77777777" w:rsidR="00524F04" w:rsidRPr="00613593" w:rsidRDefault="00524F04" w:rsidP="00524F04">
            <w:pPr>
              <w:ind w:right="0" w:firstLineChars="200" w:firstLine="400"/>
              <w:jc w:val="left"/>
              <w:rPr>
                <w:color w:val="000000" w:themeColor="text1"/>
                <w:sz w:val="20"/>
                <w:lang w:eastAsia="ru-RU"/>
              </w:rPr>
            </w:pPr>
            <w:r w:rsidRPr="00613593">
              <w:rPr>
                <w:color w:val="000000" w:themeColor="text1"/>
                <w:sz w:val="20"/>
                <w:lang w:eastAsia="ru-RU"/>
              </w:rPr>
              <w:t>Максимум подпитки в эксплуатационном режиме,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0E1D0AD4" w14:textId="77777777" w:rsidR="00524F04" w:rsidRPr="00613593" w:rsidRDefault="00524F04" w:rsidP="00524F04">
            <w:pPr>
              <w:ind w:right="0"/>
              <w:rPr>
                <w:color w:val="000000" w:themeColor="text1"/>
                <w:sz w:val="20"/>
              </w:rPr>
            </w:pPr>
            <w:r w:rsidRPr="00613593">
              <w:rPr>
                <w:color w:val="000000" w:themeColor="text1"/>
                <w:sz w:val="20"/>
              </w:rPr>
              <w:t>62,33</w:t>
            </w:r>
          </w:p>
        </w:tc>
        <w:tc>
          <w:tcPr>
            <w:tcW w:w="1071" w:type="dxa"/>
            <w:tcBorders>
              <w:top w:val="nil"/>
              <w:left w:val="nil"/>
              <w:bottom w:val="single" w:sz="4" w:space="0" w:color="auto"/>
              <w:right w:val="single" w:sz="4" w:space="0" w:color="auto"/>
            </w:tcBorders>
            <w:shd w:val="clear" w:color="auto" w:fill="auto"/>
            <w:vAlign w:val="center"/>
            <w:hideMark/>
          </w:tcPr>
          <w:p w14:paraId="0B352F40" w14:textId="77777777" w:rsidR="00524F04" w:rsidRPr="00613593" w:rsidRDefault="00524F04" w:rsidP="00524F04">
            <w:pPr>
              <w:ind w:right="0"/>
              <w:rPr>
                <w:color w:val="000000" w:themeColor="text1"/>
                <w:sz w:val="20"/>
              </w:rPr>
            </w:pPr>
            <w:r w:rsidRPr="00613593">
              <w:rPr>
                <w:color w:val="000000" w:themeColor="text1"/>
                <w:sz w:val="20"/>
              </w:rPr>
              <w:t>62,33</w:t>
            </w:r>
          </w:p>
        </w:tc>
        <w:tc>
          <w:tcPr>
            <w:tcW w:w="1071" w:type="dxa"/>
            <w:tcBorders>
              <w:top w:val="nil"/>
              <w:left w:val="nil"/>
              <w:bottom w:val="single" w:sz="4" w:space="0" w:color="auto"/>
              <w:right w:val="single" w:sz="4" w:space="0" w:color="auto"/>
            </w:tcBorders>
            <w:shd w:val="clear" w:color="auto" w:fill="auto"/>
            <w:vAlign w:val="center"/>
            <w:hideMark/>
          </w:tcPr>
          <w:p w14:paraId="126261A0" w14:textId="77777777" w:rsidR="00524F04" w:rsidRPr="00613593" w:rsidRDefault="00524F04" w:rsidP="00524F04">
            <w:pPr>
              <w:ind w:right="0"/>
              <w:rPr>
                <w:color w:val="000000" w:themeColor="text1"/>
                <w:sz w:val="20"/>
              </w:rPr>
            </w:pPr>
            <w:r w:rsidRPr="00613593">
              <w:rPr>
                <w:color w:val="000000" w:themeColor="text1"/>
                <w:sz w:val="20"/>
              </w:rPr>
              <w:t>62,33</w:t>
            </w:r>
          </w:p>
        </w:tc>
        <w:tc>
          <w:tcPr>
            <w:tcW w:w="1071" w:type="dxa"/>
            <w:tcBorders>
              <w:top w:val="nil"/>
              <w:left w:val="nil"/>
              <w:bottom w:val="single" w:sz="4" w:space="0" w:color="auto"/>
              <w:right w:val="single" w:sz="4" w:space="0" w:color="auto"/>
            </w:tcBorders>
            <w:shd w:val="clear" w:color="auto" w:fill="auto"/>
            <w:vAlign w:val="center"/>
            <w:hideMark/>
          </w:tcPr>
          <w:p w14:paraId="6347F384"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A55F83A"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2F20AAC7"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34468BD"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272E956"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D6E5771"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D1D63AB"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B8553E4"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4F01138"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8D15E72"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732111BB"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6B2165D"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910C920" w14:textId="77777777" w:rsidR="00524F04" w:rsidRPr="00613593" w:rsidRDefault="00524F04" w:rsidP="00524F04">
            <w:pPr>
              <w:ind w:right="0"/>
              <w:rPr>
                <w:color w:val="000000" w:themeColor="text1"/>
                <w:sz w:val="20"/>
              </w:rPr>
            </w:pPr>
            <w:r w:rsidRPr="00613593">
              <w:rPr>
                <w:color w:val="000000" w:themeColor="text1"/>
                <w:sz w:val="20"/>
              </w:rPr>
              <w:t>0,00</w:t>
            </w:r>
          </w:p>
        </w:tc>
      </w:tr>
      <w:tr w:rsidR="00524F04" w:rsidRPr="00613593" w14:paraId="47CF956B"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0542AF51" w14:textId="77777777" w:rsidR="00524F04" w:rsidRPr="00613593" w:rsidRDefault="00524F04" w:rsidP="00524F04">
            <w:pPr>
              <w:ind w:right="0" w:firstLineChars="200" w:firstLine="400"/>
              <w:jc w:val="left"/>
              <w:rPr>
                <w:color w:val="000000" w:themeColor="text1"/>
                <w:sz w:val="20"/>
                <w:lang w:eastAsia="ru-RU"/>
              </w:rPr>
            </w:pPr>
            <w:r w:rsidRPr="00613593">
              <w:rPr>
                <w:color w:val="000000" w:themeColor="text1"/>
                <w:sz w:val="20"/>
                <w:lang w:eastAsia="ru-RU"/>
              </w:rPr>
              <w:t>Максимум подпитки в период повреждения участка,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6A4C65C7" w14:textId="77777777" w:rsidR="00524F04" w:rsidRPr="00613593" w:rsidRDefault="00524F04" w:rsidP="00524F04">
            <w:pPr>
              <w:ind w:right="0"/>
              <w:rPr>
                <w:color w:val="000000" w:themeColor="text1"/>
                <w:sz w:val="20"/>
              </w:rPr>
            </w:pPr>
            <w:r w:rsidRPr="00613593">
              <w:rPr>
                <w:color w:val="000000" w:themeColor="text1"/>
                <w:sz w:val="20"/>
              </w:rPr>
              <w:t>120,32</w:t>
            </w:r>
          </w:p>
        </w:tc>
        <w:tc>
          <w:tcPr>
            <w:tcW w:w="1071" w:type="dxa"/>
            <w:tcBorders>
              <w:top w:val="nil"/>
              <w:left w:val="nil"/>
              <w:bottom w:val="single" w:sz="4" w:space="0" w:color="auto"/>
              <w:right w:val="single" w:sz="4" w:space="0" w:color="auto"/>
            </w:tcBorders>
            <w:shd w:val="clear" w:color="auto" w:fill="auto"/>
            <w:vAlign w:val="center"/>
            <w:hideMark/>
          </w:tcPr>
          <w:p w14:paraId="0FE97BB5" w14:textId="77777777" w:rsidR="00524F04" w:rsidRPr="00613593" w:rsidRDefault="00524F04" w:rsidP="00524F04">
            <w:pPr>
              <w:ind w:right="0"/>
              <w:rPr>
                <w:color w:val="000000" w:themeColor="text1"/>
                <w:sz w:val="20"/>
              </w:rPr>
            </w:pPr>
            <w:r w:rsidRPr="00613593">
              <w:rPr>
                <w:color w:val="000000" w:themeColor="text1"/>
                <w:sz w:val="20"/>
              </w:rPr>
              <w:t>120,32</w:t>
            </w:r>
          </w:p>
        </w:tc>
        <w:tc>
          <w:tcPr>
            <w:tcW w:w="1071" w:type="dxa"/>
            <w:tcBorders>
              <w:top w:val="nil"/>
              <w:left w:val="nil"/>
              <w:bottom w:val="single" w:sz="4" w:space="0" w:color="auto"/>
              <w:right w:val="single" w:sz="4" w:space="0" w:color="auto"/>
            </w:tcBorders>
            <w:shd w:val="clear" w:color="auto" w:fill="auto"/>
            <w:vAlign w:val="center"/>
            <w:hideMark/>
          </w:tcPr>
          <w:p w14:paraId="0B3B7E43" w14:textId="77777777" w:rsidR="00524F04" w:rsidRPr="00613593" w:rsidRDefault="00524F04" w:rsidP="00524F04">
            <w:pPr>
              <w:ind w:right="0"/>
              <w:rPr>
                <w:color w:val="000000" w:themeColor="text1"/>
                <w:sz w:val="20"/>
              </w:rPr>
            </w:pPr>
            <w:r w:rsidRPr="00613593">
              <w:rPr>
                <w:color w:val="000000" w:themeColor="text1"/>
                <w:sz w:val="20"/>
              </w:rPr>
              <w:t>120,32</w:t>
            </w:r>
          </w:p>
        </w:tc>
        <w:tc>
          <w:tcPr>
            <w:tcW w:w="1071" w:type="dxa"/>
            <w:tcBorders>
              <w:top w:val="nil"/>
              <w:left w:val="nil"/>
              <w:bottom w:val="single" w:sz="4" w:space="0" w:color="auto"/>
              <w:right w:val="single" w:sz="4" w:space="0" w:color="auto"/>
            </w:tcBorders>
            <w:shd w:val="clear" w:color="auto" w:fill="auto"/>
            <w:vAlign w:val="center"/>
            <w:hideMark/>
          </w:tcPr>
          <w:p w14:paraId="046789F7"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3246FFF"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77E94401"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AE2C74F"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7904FFBB"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FD3A790"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5D01842"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B3F4065"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49620CE"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E756EED"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2A2D701D"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2C32BF4F"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1E20B13" w14:textId="77777777" w:rsidR="00524F04" w:rsidRPr="00613593" w:rsidRDefault="00524F04" w:rsidP="00524F04">
            <w:pPr>
              <w:ind w:right="0"/>
              <w:rPr>
                <w:color w:val="000000" w:themeColor="text1"/>
                <w:sz w:val="20"/>
              </w:rPr>
            </w:pPr>
            <w:r w:rsidRPr="00613593">
              <w:rPr>
                <w:color w:val="000000" w:themeColor="text1"/>
                <w:sz w:val="20"/>
              </w:rPr>
              <w:t>0,00</w:t>
            </w:r>
          </w:p>
        </w:tc>
      </w:tr>
      <w:tr w:rsidR="00524F04" w:rsidRPr="00613593" w14:paraId="0330EA90"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01A40896" w14:textId="77777777" w:rsidR="00524F04" w:rsidRPr="00613593" w:rsidRDefault="00524F04" w:rsidP="00524F04">
            <w:pPr>
              <w:ind w:right="0"/>
              <w:jc w:val="left"/>
              <w:rPr>
                <w:color w:val="000000" w:themeColor="text1"/>
                <w:sz w:val="20"/>
                <w:lang w:eastAsia="ru-RU"/>
              </w:rPr>
            </w:pPr>
            <w:r w:rsidRPr="00613593">
              <w:rPr>
                <w:color w:val="000000" w:themeColor="text1"/>
                <w:sz w:val="20"/>
                <w:lang w:eastAsia="ru-RU"/>
              </w:rPr>
              <w:t>Резерв/дефицит мощности водоподготовительных установок для подпитки т/сети,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0CEA0663" w14:textId="77777777" w:rsidR="00524F04" w:rsidRPr="00613593" w:rsidRDefault="00524F04" w:rsidP="00524F04">
            <w:pPr>
              <w:ind w:right="0"/>
              <w:rPr>
                <w:color w:val="000000" w:themeColor="text1"/>
                <w:sz w:val="20"/>
              </w:rPr>
            </w:pPr>
            <w:r w:rsidRPr="00613593">
              <w:rPr>
                <w:color w:val="000000" w:themeColor="text1"/>
                <w:sz w:val="20"/>
              </w:rPr>
              <w:t>125,67</w:t>
            </w:r>
          </w:p>
        </w:tc>
        <w:tc>
          <w:tcPr>
            <w:tcW w:w="1071" w:type="dxa"/>
            <w:tcBorders>
              <w:top w:val="nil"/>
              <w:left w:val="nil"/>
              <w:bottom w:val="single" w:sz="4" w:space="0" w:color="auto"/>
              <w:right w:val="single" w:sz="4" w:space="0" w:color="auto"/>
            </w:tcBorders>
            <w:shd w:val="clear" w:color="auto" w:fill="auto"/>
            <w:vAlign w:val="center"/>
            <w:hideMark/>
          </w:tcPr>
          <w:p w14:paraId="0903B7AC" w14:textId="77777777" w:rsidR="00524F04" w:rsidRPr="00613593" w:rsidRDefault="00524F04" w:rsidP="00524F04">
            <w:pPr>
              <w:ind w:right="0"/>
              <w:rPr>
                <w:color w:val="000000" w:themeColor="text1"/>
                <w:sz w:val="20"/>
              </w:rPr>
            </w:pPr>
            <w:r w:rsidRPr="00613593">
              <w:rPr>
                <w:color w:val="000000" w:themeColor="text1"/>
                <w:sz w:val="20"/>
              </w:rPr>
              <w:t>125,67</w:t>
            </w:r>
          </w:p>
        </w:tc>
        <w:tc>
          <w:tcPr>
            <w:tcW w:w="1071" w:type="dxa"/>
            <w:tcBorders>
              <w:top w:val="nil"/>
              <w:left w:val="nil"/>
              <w:bottom w:val="single" w:sz="4" w:space="0" w:color="auto"/>
              <w:right w:val="single" w:sz="4" w:space="0" w:color="auto"/>
            </w:tcBorders>
            <w:shd w:val="clear" w:color="auto" w:fill="auto"/>
            <w:vAlign w:val="center"/>
            <w:hideMark/>
          </w:tcPr>
          <w:p w14:paraId="6EA9E6D5" w14:textId="77777777" w:rsidR="00524F04" w:rsidRPr="00613593" w:rsidRDefault="00524F04" w:rsidP="00524F04">
            <w:pPr>
              <w:ind w:right="0"/>
              <w:rPr>
                <w:color w:val="000000" w:themeColor="text1"/>
                <w:sz w:val="20"/>
              </w:rPr>
            </w:pPr>
            <w:r w:rsidRPr="00613593">
              <w:rPr>
                <w:color w:val="000000" w:themeColor="text1"/>
                <w:sz w:val="20"/>
              </w:rPr>
              <w:t>125,67</w:t>
            </w:r>
          </w:p>
        </w:tc>
        <w:tc>
          <w:tcPr>
            <w:tcW w:w="1071" w:type="dxa"/>
            <w:tcBorders>
              <w:top w:val="nil"/>
              <w:left w:val="nil"/>
              <w:bottom w:val="single" w:sz="4" w:space="0" w:color="auto"/>
              <w:right w:val="single" w:sz="4" w:space="0" w:color="auto"/>
            </w:tcBorders>
            <w:shd w:val="clear" w:color="auto" w:fill="auto"/>
            <w:vAlign w:val="center"/>
            <w:hideMark/>
          </w:tcPr>
          <w:p w14:paraId="07097B6C"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1D087AC"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7F1961F"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A18E56C"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82648FD"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FCAC2D7"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0A17D08"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2E468E53"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3CEC7A3"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ECDAEFB"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3BE82D8"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EAE39AA"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CE6F424" w14:textId="77777777" w:rsidR="00524F04" w:rsidRPr="00613593" w:rsidRDefault="00524F04" w:rsidP="00524F04">
            <w:pPr>
              <w:ind w:right="0"/>
              <w:rPr>
                <w:color w:val="000000" w:themeColor="text1"/>
                <w:sz w:val="20"/>
              </w:rPr>
            </w:pPr>
            <w:r w:rsidRPr="00613593">
              <w:rPr>
                <w:color w:val="000000" w:themeColor="text1"/>
                <w:sz w:val="20"/>
              </w:rPr>
              <w:t>0,00</w:t>
            </w:r>
          </w:p>
        </w:tc>
      </w:tr>
      <w:tr w:rsidR="00524F04" w:rsidRPr="00613593" w14:paraId="32BA1D6B" w14:textId="77777777" w:rsidTr="002F7FFE">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06A355DB" w14:textId="77777777" w:rsidR="00524F04" w:rsidRPr="00613593" w:rsidRDefault="00524F04" w:rsidP="00524F04">
            <w:pPr>
              <w:ind w:right="0"/>
              <w:jc w:val="left"/>
              <w:rPr>
                <w:b/>
                <w:bCs/>
                <w:color w:val="000000" w:themeColor="text1"/>
                <w:sz w:val="20"/>
                <w:lang w:eastAsia="ru-RU"/>
              </w:rPr>
            </w:pPr>
            <w:r w:rsidRPr="00613593">
              <w:rPr>
                <w:b/>
                <w:bCs/>
                <w:color w:val="000000" w:themeColor="text1"/>
                <w:sz w:val="20"/>
                <w:lang w:eastAsia="ru-RU"/>
              </w:rPr>
              <w:t>Резерв/дефицит мощности водоподготовительных установок, %</w:t>
            </w:r>
          </w:p>
        </w:tc>
        <w:tc>
          <w:tcPr>
            <w:tcW w:w="1151" w:type="dxa"/>
            <w:tcBorders>
              <w:top w:val="nil"/>
              <w:left w:val="nil"/>
              <w:bottom w:val="single" w:sz="4" w:space="0" w:color="auto"/>
              <w:right w:val="single" w:sz="4" w:space="0" w:color="auto"/>
            </w:tcBorders>
            <w:shd w:val="clear" w:color="auto" w:fill="auto"/>
            <w:vAlign w:val="center"/>
            <w:hideMark/>
          </w:tcPr>
          <w:p w14:paraId="4321673C" w14:textId="77777777" w:rsidR="00524F04" w:rsidRPr="00613593" w:rsidRDefault="00524F04" w:rsidP="00524F04">
            <w:pPr>
              <w:ind w:right="0"/>
              <w:rPr>
                <w:b/>
                <w:bCs/>
                <w:color w:val="000000" w:themeColor="text1"/>
                <w:sz w:val="20"/>
              </w:rPr>
            </w:pPr>
            <w:r w:rsidRPr="00613593">
              <w:rPr>
                <w:b/>
                <w:bCs/>
                <w:color w:val="000000" w:themeColor="text1"/>
                <w:sz w:val="20"/>
              </w:rPr>
              <w:t>67%</w:t>
            </w:r>
          </w:p>
        </w:tc>
        <w:tc>
          <w:tcPr>
            <w:tcW w:w="1071" w:type="dxa"/>
            <w:tcBorders>
              <w:top w:val="nil"/>
              <w:left w:val="nil"/>
              <w:bottom w:val="single" w:sz="4" w:space="0" w:color="auto"/>
              <w:right w:val="single" w:sz="4" w:space="0" w:color="auto"/>
            </w:tcBorders>
            <w:shd w:val="clear" w:color="auto" w:fill="auto"/>
            <w:vAlign w:val="center"/>
            <w:hideMark/>
          </w:tcPr>
          <w:p w14:paraId="73824DDD" w14:textId="77777777" w:rsidR="00524F04" w:rsidRPr="00613593" w:rsidRDefault="00524F04" w:rsidP="00524F04">
            <w:pPr>
              <w:ind w:right="0"/>
              <w:rPr>
                <w:b/>
                <w:bCs/>
                <w:color w:val="000000" w:themeColor="text1"/>
                <w:sz w:val="20"/>
              </w:rPr>
            </w:pPr>
            <w:r w:rsidRPr="00613593">
              <w:rPr>
                <w:b/>
                <w:bCs/>
                <w:color w:val="000000" w:themeColor="text1"/>
                <w:sz w:val="20"/>
              </w:rPr>
              <w:t>67%</w:t>
            </w:r>
          </w:p>
        </w:tc>
        <w:tc>
          <w:tcPr>
            <w:tcW w:w="1071" w:type="dxa"/>
            <w:tcBorders>
              <w:top w:val="nil"/>
              <w:left w:val="nil"/>
              <w:bottom w:val="single" w:sz="4" w:space="0" w:color="auto"/>
              <w:right w:val="single" w:sz="4" w:space="0" w:color="auto"/>
            </w:tcBorders>
            <w:shd w:val="clear" w:color="auto" w:fill="auto"/>
            <w:vAlign w:val="center"/>
            <w:hideMark/>
          </w:tcPr>
          <w:p w14:paraId="68F20979" w14:textId="77777777" w:rsidR="00524F04" w:rsidRPr="00613593" w:rsidRDefault="00524F04" w:rsidP="00524F04">
            <w:pPr>
              <w:ind w:right="0"/>
              <w:rPr>
                <w:b/>
                <w:bCs/>
                <w:color w:val="000000" w:themeColor="text1"/>
                <w:sz w:val="20"/>
              </w:rPr>
            </w:pPr>
            <w:r w:rsidRPr="00613593">
              <w:rPr>
                <w:b/>
                <w:bCs/>
                <w:color w:val="000000" w:themeColor="text1"/>
                <w:sz w:val="20"/>
              </w:rPr>
              <w:t>67%</w:t>
            </w:r>
          </w:p>
        </w:tc>
        <w:tc>
          <w:tcPr>
            <w:tcW w:w="1071" w:type="dxa"/>
            <w:tcBorders>
              <w:top w:val="nil"/>
              <w:left w:val="nil"/>
              <w:bottom w:val="single" w:sz="4" w:space="0" w:color="auto"/>
              <w:right w:val="single" w:sz="4" w:space="0" w:color="auto"/>
            </w:tcBorders>
            <w:shd w:val="clear" w:color="auto" w:fill="auto"/>
            <w:vAlign w:val="center"/>
            <w:hideMark/>
          </w:tcPr>
          <w:p w14:paraId="28626045" w14:textId="77777777" w:rsidR="00524F04" w:rsidRPr="00613593" w:rsidRDefault="00524F04" w:rsidP="00524F04">
            <w:pPr>
              <w:ind w:right="0"/>
              <w:rPr>
                <w:b/>
                <w:bCs/>
                <w:color w:val="000000" w:themeColor="text1"/>
                <w:sz w:val="20"/>
              </w:rPr>
            </w:pPr>
            <w:r w:rsidRPr="00613593">
              <w:rPr>
                <w:b/>
                <w:bCs/>
                <w:color w:val="000000" w:themeColor="text1"/>
                <w:sz w:val="20"/>
              </w:rPr>
              <w:t>-</w:t>
            </w:r>
          </w:p>
        </w:tc>
        <w:tc>
          <w:tcPr>
            <w:tcW w:w="1070" w:type="dxa"/>
            <w:tcBorders>
              <w:top w:val="nil"/>
              <w:left w:val="nil"/>
              <w:bottom w:val="single" w:sz="4" w:space="0" w:color="auto"/>
              <w:right w:val="single" w:sz="4" w:space="0" w:color="auto"/>
            </w:tcBorders>
            <w:shd w:val="clear" w:color="auto" w:fill="auto"/>
            <w:vAlign w:val="center"/>
            <w:hideMark/>
          </w:tcPr>
          <w:p w14:paraId="6113ED76" w14:textId="77777777" w:rsidR="00524F04" w:rsidRPr="00613593" w:rsidRDefault="00524F04" w:rsidP="00524F04">
            <w:pPr>
              <w:ind w:right="0"/>
              <w:rPr>
                <w:b/>
                <w:bCs/>
                <w:color w:val="000000" w:themeColor="text1"/>
                <w:sz w:val="20"/>
              </w:rPr>
            </w:pPr>
            <w:r w:rsidRPr="00613593">
              <w:rPr>
                <w:b/>
                <w:bCs/>
                <w:color w:val="000000" w:themeColor="text1"/>
                <w:sz w:val="20"/>
              </w:rPr>
              <w:t>-</w:t>
            </w:r>
          </w:p>
        </w:tc>
        <w:tc>
          <w:tcPr>
            <w:tcW w:w="1070" w:type="dxa"/>
            <w:tcBorders>
              <w:top w:val="nil"/>
              <w:left w:val="nil"/>
              <w:bottom w:val="single" w:sz="4" w:space="0" w:color="auto"/>
              <w:right w:val="single" w:sz="4" w:space="0" w:color="auto"/>
            </w:tcBorders>
            <w:shd w:val="clear" w:color="auto" w:fill="auto"/>
            <w:vAlign w:val="center"/>
            <w:hideMark/>
          </w:tcPr>
          <w:p w14:paraId="5489C320" w14:textId="77777777" w:rsidR="00524F04" w:rsidRPr="00613593" w:rsidRDefault="00524F04" w:rsidP="00524F04">
            <w:pPr>
              <w:ind w:right="0"/>
              <w:rPr>
                <w:b/>
                <w:bCs/>
                <w:color w:val="000000" w:themeColor="text1"/>
                <w:sz w:val="20"/>
              </w:rPr>
            </w:pPr>
            <w:r w:rsidRPr="00613593">
              <w:rPr>
                <w:b/>
                <w:bCs/>
                <w:color w:val="000000" w:themeColor="text1"/>
                <w:sz w:val="20"/>
              </w:rPr>
              <w:t>-</w:t>
            </w:r>
          </w:p>
        </w:tc>
        <w:tc>
          <w:tcPr>
            <w:tcW w:w="1070" w:type="dxa"/>
            <w:tcBorders>
              <w:top w:val="nil"/>
              <w:left w:val="nil"/>
              <w:bottom w:val="single" w:sz="4" w:space="0" w:color="auto"/>
              <w:right w:val="single" w:sz="4" w:space="0" w:color="auto"/>
            </w:tcBorders>
            <w:shd w:val="clear" w:color="auto" w:fill="auto"/>
            <w:vAlign w:val="center"/>
            <w:hideMark/>
          </w:tcPr>
          <w:p w14:paraId="440F74BF" w14:textId="77777777" w:rsidR="00524F04" w:rsidRPr="00613593" w:rsidRDefault="00524F04" w:rsidP="00524F04">
            <w:pPr>
              <w:ind w:right="0"/>
              <w:rPr>
                <w:b/>
                <w:bCs/>
                <w:color w:val="000000" w:themeColor="text1"/>
                <w:sz w:val="20"/>
              </w:rPr>
            </w:pPr>
            <w:r w:rsidRPr="00613593">
              <w:rPr>
                <w:b/>
                <w:bCs/>
                <w:color w:val="000000" w:themeColor="text1"/>
                <w:sz w:val="20"/>
              </w:rPr>
              <w:t>-</w:t>
            </w:r>
          </w:p>
        </w:tc>
        <w:tc>
          <w:tcPr>
            <w:tcW w:w="1070" w:type="dxa"/>
            <w:tcBorders>
              <w:top w:val="nil"/>
              <w:left w:val="nil"/>
              <w:bottom w:val="single" w:sz="4" w:space="0" w:color="auto"/>
              <w:right w:val="single" w:sz="4" w:space="0" w:color="auto"/>
            </w:tcBorders>
            <w:shd w:val="clear" w:color="auto" w:fill="auto"/>
            <w:vAlign w:val="center"/>
            <w:hideMark/>
          </w:tcPr>
          <w:p w14:paraId="1FFEA03A" w14:textId="77777777" w:rsidR="00524F04" w:rsidRPr="00613593" w:rsidRDefault="00524F04" w:rsidP="00524F04">
            <w:pPr>
              <w:ind w:right="0"/>
              <w:rPr>
                <w:b/>
                <w:bCs/>
                <w:color w:val="000000" w:themeColor="text1"/>
                <w:sz w:val="20"/>
              </w:rPr>
            </w:pPr>
            <w:r w:rsidRPr="00613593">
              <w:rPr>
                <w:b/>
                <w:bCs/>
                <w:color w:val="000000" w:themeColor="text1"/>
                <w:sz w:val="20"/>
              </w:rPr>
              <w:t>-</w:t>
            </w:r>
          </w:p>
        </w:tc>
        <w:tc>
          <w:tcPr>
            <w:tcW w:w="1070" w:type="dxa"/>
            <w:tcBorders>
              <w:top w:val="nil"/>
              <w:left w:val="nil"/>
              <w:bottom w:val="single" w:sz="4" w:space="0" w:color="auto"/>
              <w:right w:val="single" w:sz="4" w:space="0" w:color="auto"/>
            </w:tcBorders>
            <w:shd w:val="clear" w:color="auto" w:fill="auto"/>
            <w:vAlign w:val="center"/>
            <w:hideMark/>
          </w:tcPr>
          <w:p w14:paraId="06558693" w14:textId="77777777" w:rsidR="00524F04" w:rsidRPr="00613593" w:rsidRDefault="00524F04" w:rsidP="00524F04">
            <w:pPr>
              <w:ind w:right="0"/>
              <w:rPr>
                <w:b/>
                <w:bCs/>
                <w:color w:val="000000" w:themeColor="text1"/>
                <w:sz w:val="20"/>
              </w:rPr>
            </w:pPr>
            <w:r w:rsidRPr="00613593">
              <w:rPr>
                <w:b/>
                <w:bCs/>
                <w:color w:val="000000" w:themeColor="text1"/>
                <w:sz w:val="20"/>
              </w:rPr>
              <w:t>-</w:t>
            </w:r>
          </w:p>
        </w:tc>
        <w:tc>
          <w:tcPr>
            <w:tcW w:w="1070" w:type="dxa"/>
            <w:tcBorders>
              <w:top w:val="nil"/>
              <w:left w:val="nil"/>
              <w:bottom w:val="single" w:sz="4" w:space="0" w:color="auto"/>
              <w:right w:val="single" w:sz="4" w:space="0" w:color="auto"/>
            </w:tcBorders>
            <w:shd w:val="clear" w:color="auto" w:fill="auto"/>
            <w:vAlign w:val="center"/>
            <w:hideMark/>
          </w:tcPr>
          <w:p w14:paraId="1A185D0B" w14:textId="77777777" w:rsidR="00524F04" w:rsidRPr="00613593" w:rsidRDefault="00524F04" w:rsidP="00524F04">
            <w:pPr>
              <w:ind w:right="0"/>
              <w:rPr>
                <w:b/>
                <w:bCs/>
                <w:color w:val="000000" w:themeColor="text1"/>
                <w:sz w:val="20"/>
              </w:rPr>
            </w:pPr>
            <w:r w:rsidRPr="00613593">
              <w:rPr>
                <w:b/>
                <w:bCs/>
                <w:color w:val="000000" w:themeColor="text1"/>
                <w:sz w:val="20"/>
              </w:rPr>
              <w:t>-</w:t>
            </w:r>
          </w:p>
        </w:tc>
        <w:tc>
          <w:tcPr>
            <w:tcW w:w="1070" w:type="dxa"/>
            <w:tcBorders>
              <w:top w:val="nil"/>
              <w:left w:val="nil"/>
              <w:bottom w:val="single" w:sz="4" w:space="0" w:color="auto"/>
              <w:right w:val="single" w:sz="4" w:space="0" w:color="auto"/>
            </w:tcBorders>
            <w:shd w:val="clear" w:color="auto" w:fill="auto"/>
            <w:vAlign w:val="center"/>
            <w:hideMark/>
          </w:tcPr>
          <w:p w14:paraId="33B625D8" w14:textId="77777777" w:rsidR="00524F04" w:rsidRPr="00613593" w:rsidRDefault="00524F04" w:rsidP="00524F04">
            <w:pPr>
              <w:ind w:right="0"/>
              <w:rPr>
                <w:b/>
                <w:bCs/>
                <w:color w:val="000000" w:themeColor="text1"/>
                <w:sz w:val="20"/>
              </w:rPr>
            </w:pPr>
            <w:r w:rsidRPr="00613593">
              <w:rPr>
                <w:b/>
                <w:bCs/>
                <w:color w:val="000000" w:themeColor="text1"/>
                <w:sz w:val="20"/>
              </w:rPr>
              <w:t>-</w:t>
            </w:r>
          </w:p>
        </w:tc>
        <w:tc>
          <w:tcPr>
            <w:tcW w:w="1070" w:type="dxa"/>
            <w:tcBorders>
              <w:top w:val="nil"/>
              <w:left w:val="nil"/>
              <w:bottom w:val="single" w:sz="4" w:space="0" w:color="auto"/>
              <w:right w:val="single" w:sz="4" w:space="0" w:color="auto"/>
            </w:tcBorders>
            <w:shd w:val="clear" w:color="auto" w:fill="auto"/>
            <w:vAlign w:val="center"/>
            <w:hideMark/>
          </w:tcPr>
          <w:p w14:paraId="6DD6A7CF" w14:textId="77777777" w:rsidR="00524F04" w:rsidRPr="00613593" w:rsidRDefault="00524F04" w:rsidP="00524F04">
            <w:pPr>
              <w:ind w:right="0"/>
              <w:rPr>
                <w:b/>
                <w:bCs/>
                <w:color w:val="000000" w:themeColor="text1"/>
                <w:sz w:val="20"/>
              </w:rPr>
            </w:pPr>
            <w:r w:rsidRPr="00613593">
              <w:rPr>
                <w:b/>
                <w:bCs/>
                <w:color w:val="000000" w:themeColor="text1"/>
                <w:sz w:val="20"/>
              </w:rPr>
              <w:t>-</w:t>
            </w:r>
          </w:p>
        </w:tc>
        <w:tc>
          <w:tcPr>
            <w:tcW w:w="1070" w:type="dxa"/>
            <w:tcBorders>
              <w:top w:val="nil"/>
              <w:left w:val="nil"/>
              <w:bottom w:val="single" w:sz="4" w:space="0" w:color="auto"/>
              <w:right w:val="single" w:sz="4" w:space="0" w:color="auto"/>
            </w:tcBorders>
            <w:shd w:val="clear" w:color="auto" w:fill="auto"/>
            <w:vAlign w:val="center"/>
            <w:hideMark/>
          </w:tcPr>
          <w:p w14:paraId="5EF08FF5" w14:textId="77777777" w:rsidR="00524F04" w:rsidRPr="00613593" w:rsidRDefault="00524F04" w:rsidP="00524F04">
            <w:pPr>
              <w:ind w:right="0"/>
              <w:rPr>
                <w:b/>
                <w:bCs/>
                <w:color w:val="000000" w:themeColor="text1"/>
                <w:sz w:val="20"/>
              </w:rPr>
            </w:pPr>
            <w:r w:rsidRPr="00613593">
              <w:rPr>
                <w:b/>
                <w:bCs/>
                <w:color w:val="000000" w:themeColor="text1"/>
                <w:sz w:val="20"/>
              </w:rPr>
              <w:t>-</w:t>
            </w:r>
          </w:p>
        </w:tc>
        <w:tc>
          <w:tcPr>
            <w:tcW w:w="1070" w:type="dxa"/>
            <w:tcBorders>
              <w:top w:val="nil"/>
              <w:left w:val="nil"/>
              <w:bottom w:val="single" w:sz="4" w:space="0" w:color="auto"/>
              <w:right w:val="single" w:sz="4" w:space="0" w:color="auto"/>
            </w:tcBorders>
            <w:shd w:val="clear" w:color="auto" w:fill="auto"/>
            <w:vAlign w:val="center"/>
            <w:hideMark/>
          </w:tcPr>
          <w:p w14:paraId="4DCF893D" w14:textId="77777777" w:rsidR="00524F04" w:rsidRPr="00613593" w:rsidRDefault="00524F04" w:rsidP="00524F04">
            <w:pPr>
              <w:ind w:right="0"/>
              <w:rPr>
                <w:b/>
                <w:bCs/>
                <w:color w:val="000000" w:themeColor="text1"/>
                <w:sz w:val="20"/>
              </w:rPr>
            </w:pPr>
            <w:r w:rsidRPr="00613593">
              <w:rPr>
                <w:b/>
                <w:bCs/>
                <w:color w:val="000000" w:themeColor="text1"/>
                <w:sz w:val="20"/>
              </w:rPr>
              <w:t>-</w:t>
            </w:r>
          </w:p>
        </w:tc>
        <w:tc>
          <w:tcPr>
            <w:tcW w:w="1070" w:type="dxa"/>
            <w:tcBorders>
              <w:top w:val="nil"/>
              <w:left w:val="nil"/>
              <w:bottom w:val="single" w:sz="4" w:space="0" w:color="auto"/>
              <w:right w:val="single" w:sz="4" w:space="0" w:color="auto"/>
            </w:tcBorders>
            <w:shd w:val="clear" w:color="auto" w:fill="auto"/>
            <w:vAlign w:val="center"/>
            <w:hideMark/>
          </w:tcPr>
          <w:p w14:paraId="2DD0BDD5" w14:textId="77777777" w:rsidR="00524F04" w:rsidRPr="00613593" w:rsidRDefault="00524F04" w:rsidP="00524F04">
            <w:pPr>
              <w:ind w:right="0"/>
              <w:rPr>
                <w:b/>
                <w:bCs/>
                <w:color w:val="000000" w:themeColor="text1"/>
                <w:sz w:val="20"/>
              </w:rPr>
            </w:pPr>
            <w:r w:rsidRPr="00613593">
              <w:rPr>
                <w:b/>
                <w:bCs/>
                <w:color w:val="000000" w:themeColor="text1"/>
                <w:sz w:val="20"/>
              </w:rPr>
              <w:t>-</w:t>
            </w:r>
          </w:p>
        </w:tc>
        <w:tc>
          <w:tcPr>
            <w:tcW w:w="1070" w:type="dxa"/>
            <w:tcBorders>
              <w:top w:val="nil"/>
              <w:left w:val="nil"/>
              <w:bottom w:val="single" w:sz="4" w:space="0" w:color="auto"/>
              <w:right w:val="single" w:sz="4" w:space="0" w:color="auto"/>
            </w:tcBorders>
            <w:shd w:val="clear" w:color="auto" w:fill="auto"/>
            <w:vAlign w:val="center"/>
            <w:hideMark/>
          </w:tcPr>
          <w:p w14:paraId="3C0F5199" w14:textId="77777777" w:rsidR="00524F04" w:rsidRPr="00613593" w:rsidRDefault="00524F04" w:rsidP="00524F04">
            <w:pPr>
              <w:ind w:right="0"/>
              <w:rPr>
                <w:b/>
                <w:bCs/>
                <w:color w:val="000000" w:themeColor="text1"/>
                <w:sz w:val="20"/>
              </w:rPr>
            </w:pPr>
            <w:r w:rsidRPr="00613593">
              <w:rPr>
                <w:b/>
                <w:bCs/>
                <w:color w:val="000000" w:themeColor="text1"/>
                <w:sz w:val="20"/>
              </w:rPr>
              <w:t>-</w:t>
            </w:r>
          </w:p>
        </w:tc>
      </w:tr>
    </w:tbl>
    <w:p w14:paraId="29076C9C" w14:textId="77777777" w:rsidR="002F7FFE" w:rsidRPr="00613593" w:rsidRDefault="002F7FFE" w:rsidP="002F7FFE">
      <w:pPr>
        <w:pStyle w:val="affffffff5"/>
        <w:rPr>
          <w:color w:val="000000" w:themeColor="text1"/>
        </w:rPr>
      </w:pPr>
    </w:p>
    <w:p w14:paraId="1CDE753D" w14:textId="77777777" w:rsidR="002F7FFE" w:rsidRPr="00613593" w:rsidRDefault="002F7FFE" w:rsidP="002F7FFE">
      <w:pPr>
        <w:pStyle w:val="affffffff5"/>
        <w:rPr>
          <w:color w:val="000000" w:themeColor="text1"/>
        </w:rPr>
        <w:sectPr w:rsidR="002F7FFE" w:rsidRPr="00613593" w:rsidSect="000A2099">
          <w:pgSz w:w="23814" w:h="16840" w:orient="landscape" w:code="8"/>
          <w:pgMar w:top="1134" w:right="850" w:bottom="1134" w:left="1701" w:header="567" w:footer="284" w:gutter="0"/>
          <w:cols w:space="720"/>
          <w:docGrid w:linePitch="381"/>
        </w:sectPr>
      </w:pPr>
    </w:p>
    <w:p w14:paraId="1D447376" w14:textId="77777777" w:rsidR="002F7FFE" w:rsidRPr="00613593" w:rsidRDefault="00524F04" w:rsidP="002F7FFE">
      <w:pPr>
        <w:pStyle w:val="affffffffa"/>
        <w:rPr>
          <w:color w:val="000000" w:themeColor="text1"/>
        </w:rPr>
      </w:pPr>
      <w:r w:rsidRPr="00613593">
        <w:rPr>
          <w:color w:val="000000" w:themeColor="text1"/>
        </w:rPr>
        <w:lastRenderedPageBreak/>
        <w:drawing>
          <wp:inline distT="0" distB="0" distL="0" distR="0" wp14:anchorId="76F862EA" wp14:editId="31F7A1FF">
            <wp:extent cx="6029960" cy="4211320"/>
            <wp:effectExtent l="0" t="0" r="8890" b="1778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60E4896" w14:textId="77777777" w:rsidR="002F7FFE" w:rsidRPr="00613593" w:rsidRDefault="002F7FFE" w:rsidP="002F7FFE">
      <w:pPr>
        <w:pStyle w:val="afffffa"/>
        <w:rPr>
          <w:color w:val="000000" w:themeColor="text1"/>
        </w:rPr>
      </w:pPr>
      <w:bookmarkStart w:id="54" w:name="_Toc508043981"/>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14</w:t>
      </w:r>
      <w:r w:rsidR="00BD6A37" w:rsidRPr="00613593">
        <w:rPr>
          <w:noProof/>
          <w:color w:val="000000" w:themeColor="text1"/>
        </w:rPr>
        <w:fldChar w:fldCharType="end"/>
      </w:r>
      <w:r w:rsidRPr="00613593">
        <w:rPr>
          <w:color w:val="000000" w:themeColor="text1"/>
        </w:rPr>
        <w:t xml:space="preserve"> – Баланс ВПУ ТЭЦ ФЭИ</w:t>
      </w:r>
      <w:bookmarkEnd w:id="54"/>
    </w:p>
    <w:p w14:paraId="4D0390B6" w14:textId="77777777" w:rsidR="00376F5E" w:rsidRPr="00613593" w:rsidRDefault="00376F5E" w:rsidP="002F4AFD">
      <w:pPr>
        <w:pStyle w:val="114"/>
        <w:numPr>
          <w:ilvl w:val="1"/>
          <w:numId w:val="18"/>
        </w:numPr>
        <w:spacing w:before="360" w:after="360" w:line="360" w:lineRule="auto"/>
        <w:ind w:right="0"/>
        <w:jc w:val="center"/>
        <w:rPr>
          <w:color w:val="000000" w:themeColor="text1"/>
          <w:sz w:val="28"/>
          <w:szCs w:val="28"/>
        </w:rPr>
      </w:pPr>
      <w:bookmarkStart w:id="55" w:name="_Toc508044081"/>
      <w:r w:rsidRPr="00613593">
        <w:rPr>
          <w:color w:val="000000" w:themeColor="text1"/>
          <w:sz w:val="28"/>
          <w:szCs w:val="28"/>
        </w:rPr>
        <w:t xml:space="preserve">Балансы производительности ВПУ и максимального потребления теплоносителя </w:t>
      </w:r>
      <w:proofErr w:type="spellStart"/>
      <w:r w:rsidRPr="00613593">
        <w:rPr>
          <w:color w:val="000000" w:themeColor="text1"/>
          <w:sz w:val="28"/>
          <w:szCs w:val="28"/>
        </w:rPr>
        <w:t>теплопотребляющими</w:t>
      </w:r>
      <w:proofErr w:type="spellEnd"/>
      <w:r w:rsidRPr="00613593">
        <w:rPr>
          <w:color w:val="000000" w:themeColor="text1"/>
          <w:sz w:val="28"/>
          <w:szCs w:val="28"/>
        </w:rPr>
        <w:t xml:space="preserve"> установками потребителей в системе теплоснабжения от </w:t>
      </w:r>
      <w:proofErr w:type="spellStart"/>
      <w:r w:rsidRPr="00613593">
        <w:rPr>
          <w:color w:val="000000" w:themeColor="text1"/>
          <w:sz w:val="28"/>
          <w:szCs w:val="28"/>
        </w:rPr>
        <w:t>Обнинская</w:t>
      </w:r>
      <w:proofErr w:type="spellEnd"/>
      <w:r w:rsidRPr="00613593">
        <w:rPr>
          <w:color w:val="000000" w:themeColor="text1"/>
          <w:sz w:val="28"/>
          <w:szCs w:val="28"/>
        </w:rPr>
        <w:t xml:space="preserve"> ГТУ ТЭЦ №1</w:t>
      </w:r>
      <w:bookmarkEnd w:id="55"/>
    </w:p>
    <w:p w14:paraId="1CD37760" w14:textId="4075B7C3" w:rsidR="00376F5E" w:rsidRPr="00613593" w:rsidRDefault="00376F5E" w:rsidP="00376F5E">
      <w:pPr>
        <w:pStyle w:val="affffffff5"/>
        <w:rPr>
          <w:color w:val="000000" w:themeColor="text1"/>
        </w:rPr>
      </w:pPr>
      <w:r w:rsidRPr="00613593">
        <w:rPr>
          <w:color w:val="000000" w:themeColor="text1"/>
        </w:rPr>
        <w:t xml:space="preserve">Описание системы подпитки тепловой сети от </w:t>
      </w:r>
      <w:proofErr w:type="spellStart"/>
      <w:r w:rsidRPr="00613593">
        <w:rPr>
          <w:color w:val="000000" w:themeColor="text1"/>
        </w:rPr>
        <w:t>Обнинской</w:t>
      </w:r>
      <w:proofErr w:type="spellEnd"/>
      <w:r w:rsidRPr="00613593">
        <w:rPr>
          <w:color w:val="000000" w:themeColor="text1"/>
        </w:rPr>
        <w:t xml:space="preserve"> ГТУ ТЭЦ №1 представлено в разделе 7 Главы 1. «Существующее положение в сфере производства, передачи и потребления тепловой энергии для целей теплоснабжения», обосновывающих материалов к актуализации схемы теплоснабжения муниципального образования городской округ город Обнинск на период 20</w:t>
      </w:r>
      <w:r w:rsidR="00B65D42" w:rsidRPr="00613593">
        <w:rPr>
          <w:color w:val="000000" w:themeColor="text1"/>
        </w:rPr>
        <w:t>21</w:t>
      </w:r>
      <w:r w:rsidRPr="00613593">
        <w:rPr>
          <w:color w:val="000000" w:themeColor="text1"/>
        </w:rPr>
        <w:t>-203</w:t>
      </w:r>
      <w:r w:rsidR="00B65D42" w:rsidRPr="00613593">
        <w:rPr>
          <w:color w:val="000000" w:themeColor="text1"/>
        </w:rPr>
        <w:t>5</w:t>
      </w:r>
      <w:r w:rsidRPr="00613593">
        <w:rPr>
          <w:color w:val="000000" w:themeColor="text1"/>
        </w:rPr>
        <w:t xml:space="preserve"> гг. </w:t>
      </w:r>
    </w:p>
    <w:p w14:paraId="77976EDF" w14:textId="77777777" w:rsidR="00376F5E" w:rsidRPr="00613593" w:rsidRDefault="00376F5E" w:rsidP="00376F5E">
      <w:pPr>
        <w:pStyle w:val="affffffff5"/>
        <w:rPr>
          <w:color w:val="000000" w:themeColor="text1"/>
        </w:rPr>
      </w:pPr>
      <w:r w:rsidRPr="00613593">
        <w:rPr>
          <w:color w:val="000000" w:themeColor="text1"/>
        </w:rPr>
        <w:t xml:space="preserve">Баланс ВПУ </w:t>
      </w:r>
      <w:proofErr w:type="spellStart"/>
      <w:r w:rsidRPr="00613593">
        <w:rPr>
          <w:color w:val="000000" w:themeColor="text1"/>
        </w:rPr>
        <w:t>Обнинской</w:t>
      </w:r>
      <w:proofErr w:type="spellEnd"/>
      <w:r w:rsidRPr="00613593">
        <w:rPr>
          <w:color w:val="000000" w:themeColor="text1"/>
        </w:rPr>
        <w:t xml:space="preserve"> ГТУ ТЭЦ №1 представлен на таблице </w:t>
      </w:r>
      <w:r w:rsidR="00524F04" w:rsidRPr="00613593">
        <w:rPr>
          <w:color w:val="000000" w:themeColor="text1"/>
        </w:rPr>
        <w:t>9</w:t>
      </w:r>
      <w:r w:rsidRPr="00613593">
        <w:rPr>
          <w:color w:val="000000" w:themeColor="text1"/>
        </w:rPr>
        <w:t xml:space="preserve"> и рисунке </w:t>
      </w:r>
      <w:r w:rsidR="00524F04" w:rsidRPr="00613593">
        <w:rPr>
          <w:color w:val="000000" w:themeColor="text1"/>
        </w:rPr>
        <w:t>15</w:t>
      </w:r>
      <w:r w:rsidRPr="00613593">
        <w:rPr>
          <w:color w:val="000000" w:themeColor="text1"/>
        </w:rPr>
        <w:t>.</w:t>
      </w:r>
    </w:p>
    <w:p w14:paraId="0785486B" w14:textId="04FA48BA" w:rsidR="00376F5E" w:rsidRPr="00613593" w:rsidRDefault="00376F5E" w:rsidP="00376F5E">
      <w:pPr>
        <w:pStyle w:val="affffffff5"/>
        <w:rPr>
          <w:color w:val="000000" w:themeColor="text1"/>
        </w:rPr>
      </w:pPr>
      <w:r w:rsidRPr="00613593">
        <w:rPr>
          <w:color w:val="000000" w:themeColor="text1"/>
        </w:rPr>
        <w:t xml:space="preserve">Из баланса видно, что </w:t>
      </w:r>
      <w:r w:rsidR="005977EA" w:rsidRPr="00613593">
        <w:rPr>
          <w:color w:val="000000" w:themeColor="text1"/>
        </w:rPr>
        <w:t xml:space="preserve">у </w:t>
      </w:r>
      <w:r w:rsidRPr="00613593">
        <w:rPr>
          <w:color w:val="000000" w:themeColor="text1"/>
        </w:rPr>
        <w:t xml:space="preserve">ВПУ </w:t>
      </w:r>
      <w:proofErr w:type="spellStart"/>
      <w:r w:rsidR="00773702" w:rsidRPr="00613593">
        <w:rPr>
          <w:color w:val="000000" w:themeColor="text1"/>
        </w:rPr>
        <w:t>Обнинской</w:t>
      </w:r>
      <w:proofErr w:type="spellEnd"/>
      <w:r w:rsidR="00773702" w:rsidRPr="00613593">
        <w:rPr>
          <w:color w:val="000000" w:themeColor="text1"/>
        </w:rPr>
        <w:t xml:space="preserve"> ГТУ ТЭЦ №1 к 203</w:t>
      </w:r>
      <w:r w:rsidR="00366AAC" w:rsidRPr="00613593">
        <w:rPr>
          <w:color w:val="000000" w:themeColor="text1"/>
        </w:rPr>
        <w:t>3</w:t>
      </w:r>
      <w:r w:rsidR="00773702" w:rsidRPr="00613593">
        <w:rPr>
          <w:color w:val="000000" w:themeColor="text1"/>
        </w:rPr>
        <w:t xml:space="preserve">г. возникает дефицит </w:t>
      </w:r>
      <w:r w:rsidR="008F179F" w:rsidRPr="00613593">
        <w:rPr>
          <w:color w:val="000000" w:themeColor="text1"/>
        </w:rPr>
        <w:t>располагаемой производительности для нужд подпитки тепловой сети</w:t>
      </w:r>
      <w:r w:rsidR="00773702" w:rsidRPr="00613593">
        <w:rPr>
          <w:color w:val="000000" w:themeColor="text1"/>
        </w:rPr>
        <w:t>, уйти от которого поможет переход на закрытую схему ГВС</w:t>
      </w:r>
      <w:r w:rsidRPr="00613593">
        <w:rPr>
          <w:color w:val="000000" w:themeColor="text1"/>
        </w:rPr>
        <w:t>.</w:t>
      </w:r>
    </w:p>
    <w:p w14:paraId="1F37D776" w14:textId="77777777" w:rsidR="00376F5E" w:rsidRPr="00613593" w:rsidRDefault="00376F5E" w:rsidP="00376F5E">
      <w:pPr>
        <w:pStyle w:val="affffffff5"/>
        <w:rPr>
          <w:color w:val="000000" w:themeColor="text1"/>
        </w:rPr>
      </w:pPr>
    </w:p>
    <w:p w14:paraId="3C519240" w14:textId="77777777" w:rsidR="00376F5E" w:rsidRPr="00613593" w:rsidRDefault="00376F5E" w:rsidP="00376F5E">
      <w:pPr>
        <w:pStyle w:val="affffffff5"/>
        <w:rPr>
          <w:color w:val="000000" w:themeColor="text1"/>
        </w:rPr>
      </w:pPr>
    </w:p>
    <w:p w14:paraId="20646690" w14:textId="77777777" w:rsidR="00376F5E" w:rsidRPr="00613593" w:rsidRDefault="00376F5E" w:rsidP="00376F5E">
      <w:pPr>
        <w:pStyle w:val="affffffff5"/>
        <w:rPr>
          <w:color w:val="000000" w:themeColor="text1"/>
        </w:rPr>
        <w:sectPr w:rsidR="00376F5E" w:rsidRPr="00613593" w:rsidSect="000A2099">
          <w:pgSz w:w="11906" w:h="16838" w:code="9"/>
          <w:pgMar w:top="1418" w:right="851" w:bottom="851" w:left="1559" w:header="567" w:footer="284" w:gutter="0"/>
          <w:cols w:space="720"/>
          <w:docGrid w:linePitch="381"/>
        </w:sectPr>
      </w:pPr>
    </w:p>
    <w:p w14:paraId="46BF5676" w14:textId="77777777" w:rsidR="00376F5E" w:rsidRPr="00613593" w:rsidRDefault="00376F5E" w:rsidP="00376F5E">
      <w:pPr>
        <w:pStyle w:val="afffffa"/>
        <w:rPr>
          <w:color w:val="000000" w:themeColor="text1"/>
        </w:rPr>
      </w:pPr>
      <w:bookmarkStart w:id="56" w:name="_Toc508043925"/>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9</w:t>
      </w:r>
      <w:r w:rsidR="00BD6A37" w:rsidRPr="00613593">
        <w:rPr>
          <w:noProof/>
          <w:color w:val="000000" w:themeColor="text1"/>
        </w:rPr>
        <w:fldChar w:fldCharType="end"/>
      </w:r>
      <w:r w:rsidRPr="00613593">
        <w:rPr>
          <w:color w:val="000000" w:themeColor="text1"/>
        </w:rPr>
        <w:t xml:space="preserve"> – Баланс ВПУ </w:t>
      </w:r>
      <w:proofErr w:type="spellStart"/>
      <w:r w:rsidRPr="00613593">
        <w:rPr>
          <w:color w:val="000000" w:themeColor="text1"/>
        </w:rPr>
        <w:t>Обнинской</w:t>
      </w:r>
      <w:proofErr w:type="spellEnd"/>
      <w:r w:rsidRPr="00613593">
        <w:rPr>
          <w:color w:val="000000" w:themeColor="text1"/>
        </w:rPr>
        <w:t xml:space="preserve"> ГТУ ТЭЦ №1</w:t>
      </w:r>
      <w:bookmarkEnd w:id="56"/>
    </w:p>
    <w:tbl>
      <w:tblPr>
        <w:tblW w:w="5000" w:type="pct"/>
        <w:tblLook w:val="04A0" w:firstRow="1" w:lastRow="0" w:firstColumn="1" w:lastColumn="0" w:noHBand="0" w:noVBand="1"/>
      </w:tblPr>
      <w:tblGrid>
        <w:gridCol w:w="4049"/>
        <w:gridCol w:w="1151"/>
        <w:gridCol w:w="1071"/>
        <w:gridCol w:w="1071"/>
        <w:gridCol w:w="1071"/>
        <w:gridCol w:w="1070"/>
        <w:gridCol w:w="1070"/>
        <w:gridCol w:w="1070"/>
        <w:gridCol w:w="1070"/>
        <w:gridCol w:w="1070"/>
        <w:gridCol w:w="1070"/>
        <w:gridCol w:w="1070"/>
        <w:gridCol w:w="1070"/>
        <w:gridCol w:w="1070"/>
        <w:gridCol w:w="1070"/>
        <w:gridCol w:w="1070"/>
        <w:gridCol w:w="1070"/>
      </w:tblGrid>
      <w:tr w:rsidR="00376F5E" w:rsidRPr="00613593" w14:paraId="51AB2DCC" w14:textId="77777777" w:rsidTr="00D13D1C">
        <w:trPr>
          <w:trHeight w:val="454"/>
        </w:trPr>
        <w:tc>
          <w:tcPr>
            <w:tcW w:w="40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64D6E4" w14:textId="77777777" w:rsidR="00376F5E" w:rsidRPr="00613593" w:rsidRDefault="00376F5E" w:rsidP="00D13D1C">
            <w:pPr>
              <w:ind w:right="0"/>
              <w:rPr>
                <w:b/>
                <w:bCs/>
                <w:color w:val="000000" w:themeColor="text1"/>
                <w:sz w:val="20"/>
                <w:lang w:eastAsia="ru-RU"/>
              </w:rPr>
            </w:pPr>
            <w:r w:rsidRPr="00613593">
              <w:rPr>
                <w:b/>
                <w:bCs/>
                <w:color w:val="000000" w:themeColor="text1"/>
                <w:sz w:val="20"/>
                <w:lang w:eastAsia="ru-RU"/>
              </w:rPr>
              <w:t>Показатель</w:t>
            </w:r>
          </w:p>
        </w:tc>
        <w:tc>
          <w:tcPr>
            <w:tcW w:w="1151" w:type="dxa"/>
            <w:tcBorders>
              <w:top w:val="single" w:sz="4" w:space="0" w:color="auto"/>
              <w:left w:val="nil"/>
              <w:bottom w:val="single" w:sz="4" w:space="0" w:color="auto"/>
              <w:right w:val="single" w:sz="4" w:space="0" w:color="auto"/>
            </w:tcBorders>
            <w:shd w:val="clear" w:color="auto" w:fill="auto"/>
            <w:vAlign w:val="center"/>
            <w:hideMark/>
          </w:tcPr>
          <w:p w14:paraId="7894C37D" w14:textId="77777777" w:rsidR="00376F5E" w:rsidRPr="00613593" w:rsidRDefault="00376F5E" w:rsidP="00D13D1C">
            <w:pPr>
              <w:ind w:right="0"/>
              <w:rPr>
                <w:b/>
                <w:bCs/>
                <w:color w:val="000000" w:themeColor="text1"/>
                <w:sz w:val="20"/>
              </w:rPr>
            </w:pPr>
            <w:r w:rsidRPr="00613593">
              <w:rPr>
                <w:b/>
                <w:bCs/>
                <w:color w:val="000000" w:themeColor="text1"/>
                <w:sz w:val="20"/>
              </w:rPr>
              <w:t>2018</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E1C8A5E" w14:textId="77777777" w:rsidR="00376F5E" w:rsidRPr="00613593" w:rsidRDefault="00376F5E" w:rsidP="00D13D1C">
            <w:pPr>
              <w:ind w:right="0"/>
              <w:rPr>
                <w:b/>
                <w:bCs/>
                <w:color w:val="000000" w:themeColor="text1"/>
                <w:sz w:val="20"/>
              </w:rPr>
            </w:pPr>
            <w:r w:rsidRPr="00613593">
              <w:rPr>
                <w:b/>
                <w:bCs/>
                <w:color w:val="000000" w:themeColor="text1"/>
                <w:sz w:val="20"/>
              </w:rPr>
              <w:t>2019</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7F53102" w14:textId="77777777" w:rsidR="00376F5E" w:rsidRPr="00613593" w:rsidRDefault="00376F5E" w:rsidP="00D13D1C">
            <w:pPr>
              <w:ind w:right="0"/>
              <w:rPr>
                <w:b/>
                <w:bCs/>
                <w:color w:val="000000" w:themeColor="text1"/>
                <w:sz w:val="20"/>
              </w:rPr>
            </w:pPr>
            <w:r w:rsidRPr="00613593">
              <w:rPr>
                <w:b/>
                <w:bCs/>
                <w:color w:val="000000" w:themeColor="text1"/>
                <w:sz w:val="20"/>
              </w:rPr>
              <w:t>2020</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465F31F" w14:textId="77777777" w:rsidR="00376F5E" w:rsidRPr="00613593" w:rsidRDefault="00376F5E" w:rsidP="00D13D1C">
            <w:pPr>
              <w:ind w:right="0"/>
              <w:rPr>
                <w:b/>
                <w:bCs/>
                <w:color w:val="000000" w:themeColor="text1"/>
                <w:sz w:val="20"/>
              </w:rPr>
            </w:pPr>
            <w:r w:rsidRPr="00613593">
              <w:rPr>
                <w:b/>
                <w:bCs/>
                <w:color w:val="000000" w:themeColor="text1"/>
                <w:sz w:val="20"/>
              </w:rPr>
              <w:t>2021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562C941F" w14:textId="77777777" w:rsidR="00376F5E" w:rsidRPr="00613593" w:rsidRDefault="00376F5E" w:rsidP="00D13D1C">
            <w:pPr>
              <w:ind w:right="0"/>
              <w:rPr>
                <w:b/>
                <w:bCs/>
                <w:color w:val="000000" w:themeColor="text1"/>
                <w:sz w:val="20"/>
              </w:rPr>
            </w:pPr>
            <w:r w:rsidRPr="00613593">
              <w:rPr>
                <w:b/>
                <w:bCs/>
                <w:color w:val="000000" w:themeColor="text1"/>
                <w:sz w:val="20"/>
              </w:rPr>
              <w:t>2022</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073B5B62" w14:textId="77777777" w:rsidR="00376F5E" w:rsidRPr="00613593" w:rsidRDefault="00376F5E" w:rsidP="00D13D1C">
            <w:pPr>
              <w:ind w:right="0"/>
              <w:rPr>
                <w:b/>
                <w:bCs/>
                <w:color w:val="000000" w:themeColor="text1"/>
                <w:sz w:val="20"/>
              </w:rPr>
            </w:pPr>
            <w:r w:rsidRPr="00613593">
              <w:rPr>
                <w:b/>
                <w:bCs/>
                <w:color w:val="000000" w:themeColor="text1"/>
                <w:sz w:val="20"/>
              </w:rPr>
              <w:t>2023</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0B2D6438" w14:textId="77777777" w:rsidR="00376F5E" w:rsidRPr="00613593" w:rsidRDefault="00376F5E" w:rsidP="00D13D1C">
            <w:pPr>
              <w:ind w:right="0"/>
              <w:rPr>
                <w:b/>
                <w:bCs/>
                <w:color w:val="000000" w:themeColor="text1"/>
                <w:sz w:val="20"/>
              </w:rPr>
            </w:pPr>
            <w:r w:rsidRPr="00613593">
              <w:rPr>
                <w:b/>
                <w:bCs/>
                <w:color w:val="000000" w:themeColor="text1"/>
                <w:sz w:val="20"/>
              </w:rPr>
              <w:t>2024</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676A72DC" w14:textId="77777777" w:rsidR="00376F5E" w:rsidRPr="00613593" w:rsidRDefault="00376F5E" w:rsidP="00D13D1C">
            <w:pPr>
              <w:ind w:right="0"/>
              <w:rPr>
                <w:b/>
                <w:bCs/>
                <w:color w:val="000000" w:themeColor="text1"/>
                <w:sz w:val="20"/>
              </w:rPr>
            </w:pPr>
            <w:r w:rsidRPr="00613593">
              <w:rPr>
                <w:b/>
                <w:bCs/>
                <w:color w:val="000000" w:themeColor="text1"/>
                <w:sz w:val="20"/>
              </w:rPr>
              <w:t>2025</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79C55CCD" w14:textId="77777777" w:rsidR="00376F5E" w:rsidRPr="00613593" w:rsidRDefault="00376F5E" w:rsidP="00D13D1C">
            <w:pPr>
              <w:ind w:right="0"/>
              <w:rPr>
                <w:b/>
                <w:bCs/>
                <w:color w:val="000000" w:themeColor="text1"/>
                <w:sz w:val="20"/>
              </w:rPr>
            </w:pPr>
            <w:r w:rsidRPr="00613593">
              <w:rPr>
                <w:b/>
                <w:bCs/>
                <w:color w:val="000000" w:themeColor="text1"/>
                <w:sz w:val="20"/>
              </w:rPr>
              <w:t>2026</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2386207B" w14:textId="77777777" w:rsidR="00376F5E" w:rsidRPr="00613593" w:rsidRDefault="00376F5E" w:rsidP="00D13D1C">
            <w:pPr>
              <w:ind w:right="0"/>
              <w:rPr>
                <w:b/>
                <w:bCs/>
                <w:color w:val="000000" w:themeColor="text1"/>
                <w:sz w:val="20"/>
              </w:rPr>
            </w:pPr>
            <w:r w:rsidRPr="00613593">
              <w:rPr>
                <w:b/>
                <w:bCs/>
                <w:color w:val="000000" w:themeColor="text1"/>
                <w:sz w:val="20"/>
              </w:rPr>
              <w:t>2027</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6B98D9D6" w14:textId="77777777" w:rsidR="00376F5E" w:rsidRPr="00613593" w:rsidRDefault="00376F5E" w:rsidP="00D13D1C">
            <w:pPr>
              <w:ind w:right="0"/>
              <w:rPr>
                <w:b/>
                <w:bCs/>
                <w:color w:val="000000" w:themeColor="text1"/>
                <w:sz w:val="20"/>
              </w:rPr>
            </w:pPr>
            <w:r w:rsidRPr="00613593">
              <w:rPr>
                <w:b/>
                <w:bCs/>
                <w:color w:val="000000" w:themeColor="text1"/>
                <w:sz w:val="20"/>
              </w:rPr>
              <w:t>2028</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61E9C7B3" w14:textId="77777777" w:rsidR="00376F5E" w:rsidRPr="00613593" w:rsidRDefault="00376F5E" w:rsidP="00D13D1C">
            <w:pPr>
              <w:ind w:right="0"/>
              <w:rPr>
                <w:b/>
                <w:bCs/>
                <w:color w:val="000000" w:themeColor="text1"/>
                <w:sz w:val="20"/>
              </w:rPr>
            </w:pPr>
            <w:r w:rsidRPr="00613593">
              <w:rPr>
                <w:b/>
                <w:bCs/>
                <w:color w:val="000000" w:themeColor="text1"/>
                <w:sz w:val="20"/>
              </w:rPr>
              <w:t>2029</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609EF9AA" w14:textId="77777777" w:rsidR="00376F5E" w:rsidRPr="00613593" w:rsidRDefault="00376F5E" w:rsidP="00D13D1C">
            <w:pPr>
              <w:ind w:right="0"/>
              <w:rPr>
                <w:b/>
                <w:bCs/>
                <w:color w:val="000000" w:themeColor="text1"/>
                <w:sz w:val="20"/>
              </w:rPr>
            </w:pPr>
            <w:r w:rsidRPr="00613593">
              <w:rPr>
                <w:b/>
                <w:bCs/>
                <w:color w:val="000000" w:themeColor="text1"/>
                <w:sz w:val="20"/>
              </w:rPr>
              <w:t>2030</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4DDCCE37" w14:textId="77777777" w:rsidR="00376F5E" w:rsidRPr="00613593" w:rsidRDefault="00376F5E" w:rsidP="00D13D1C">
            <w:pPr>
              <w:ind w:right="0"/>
              <w:rPr>
                <w:b/>
                <w:bCs/>
                <w:color w:val="000000" w:themeColor="text1"/>
                <w:sz w:val="20"/>
              </w:rPr>
            </w:pPr>
            <w:r w:rsidRPr="00613593">
              <w:rPr>
                <w:b/>
                <w:bCs/>
                <w:color w:val="000000" w:themeColor="text1"/>
                <w:sz w:val="20"/>
              </w:rPr>
              <w:t>2031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2ADFFD8E" w14:textId="77777777" w:rsidR="00376F5E" w:rsidRPr="00613593" w:rsidRDefault="00376F5E" w:rsidP="00D13D1C">
            <w:pPr>
              <w:ind w:right="0"/>
              <w:rPr>
                <w:b/>
                <w:bCs/>
                <w:color w:val="000000" w:themeColor="text1"/>
                <w:sz w:val="20"/>
              </w:rPr>
            </w:pPr>
            <w:r w:rsidRPr="00613593">
              <w:rPr>
                <w:b/>
                <w:bCs/>
                <w:color w:val="000000" w:themeColor="text1"/>
                <w:sz w:val="20"/>
              </w:rPr>
              <w:t>2032</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6E0F07CD" w14:textId="65CFD276" w:rsidR="00376F5E" w:rsidRPr="00613593" w:rsidRDefault="00366AAC" w:rsidP="00D13D1C">
            <w:pPr>
              <w:ind w:right="0"/>
              <w:rPr>
                <w:b/>
                <w:bCs/>
                <w:color w:val="000000" w:themeColor="text1"/>
                <w:sz w:val="20"/>
              </w:rPr>
            </w:pPr>
            <w:r w:rsidRPr="00613593">
              <w:rPr>
                <w:b/>
                <w:bCs/>
                <w:color w:val="000000" w:themeColor="text1"/>
                <w:sz w:val="20"/>
              </w:rPr>
              <w:t>2033 - 2035</w:t>
            </w:r>
          </w:p>
        </w:tc>
      </w:tr>
      <w:tr w:rsidR="00386C02" w:rsidRPr="00613593" w14:paraId="1B0C2BB0"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F08BB5C"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Объем сети общий, м</w:t>
            </w:r>
            <w:r w:rsidRPr="00613593">
              <w:rPr>
                <w:color w:val="000000" w:themeColor="text1"/>
                <w:sz w:val="20"/>
                <w:vertAlign w:val="superscript"/>
                <w:lang w:eastAsia="ru-RU"/>
              </w:rPr>
              <w:t>3</w:t>
            </w:r>
          </w:p>
        </w:tc>
        <w:tc>
          <w:tcPr>
            <w:tcW w:w="1151" w:type="dxa"/>
            <w:tcBorders>
              <w:top w:val="nil"/>
              <w:left w:val="nil"/>
              <w:bottom w:val="single" w:sz="4" w:space="0" w:color="auto"/>
              <w:right w:val="single" w:sz="4" w:space="0" w:color="auto"/>
            </w:tcBorders>
            <w:shd w:val="clear" w:color="auto" w:fill="auto"/>
            <w:vAlign w:val="center"/>
            <w:hideMark/>
          </w:tcPr>
          <w:p w14:paraId="7D088080" w14:textId="77777777" w:rsidR="00386C02" w:rsidRPr="00613593" w:rsidRDefault="00386C02" w:rsidP="00386C02">
            <w:pPr>
              <w:ind w:right="0"/>
              <w:rPr>
                <w:color w:val="000000" w:themeColor="text1"/>
                <w:sz w:val="20"/>
              </w:rPr>
            </w:pPr>
            <w:r w:rsidRPr="00613593">
              <w:rPr>
                <w:color w:val="000000" w:themeColor="text1"/>
                <w:sz w:val="20"/>
              </w:rPr>
              <w:t>2142,77</w:t>
            </w:r>
          </w:p>
        </w:tc>
        <w:tc>
          <w:tcPr>
            <w:tcW w:w="1071" w:type="dxa"/>
            <w:tcBorders>
              <w:top w:val="nil"/>
              <w:left w:val="nil"/>
              <w:bottom w:val="single" w:sz="4" w:space="0" w:color="auto"/>
              <w:right w:val="single" w:sz="4" w:space="0" w:color="auto"/>
            </w:tcBorders>
            <w:shd w:val="clear" w:color="auto" w:fill="auto"/>
            <w:vAlign w:val="center"/>
            <w:hideMark/>
          </w:tcPr>
          <w:p w14:paraId="4A36A4A9" w14:textId="77777777" w:rsidR="00386C02" w:rsidRPr="00613593" w:rsidRDefault="00386C02" w:rsidP="00386C02">
            <w:pPr>
              <w:ind w:right="0"/>
              <w:rPr>
                <w:color w:val="000000" w:themeColor="text1"/>
                <w:sz w:val="20"/>
              </w:rPr>
            </w:pPr>
            <w:r w:rsidRPr="00613593">
              <w:rPr>
                <w:color w:val="000000" w:themeColor="text1"/>
                <w:sz w:val="20"/>
              </w:rPr>
              <w:t>2363,57</w:t>
            </w:r>
          </w:p>
        </w:tc>
        <w:tc>
          <w:tcPr>
            <w:tcW w:w="1071" w:type="dxa"/>
            <w:tcBorders>
              <w:top w:val="nil"/>
              <w:left w:val="nil"/>
              <w:bottom w:val="single" w:sz="4" w:space="0" w:color="auto"/>
              <w:right w:val="single" w:sz="4" w:space="0" w:color="auto"/>
            </w:tcBorders>
            <w:shd w:val="clear" w:color="auto" w:fill="auto"/>
            <w:vAlign w:val="center"/>
            <w:hideMark/>
          </w:tcPr>
          <w:p w14:paraId="2D57D278" w14:textId="77777777" w:rsidR="00386C02" w:rsidRPr="00613593" w:rsidRDefault="00386C02" w:rsidP="00386C02">
            <w:pPr>
              <w:ind w:right="0"/>
              <w:rPr>
                <w:color w:val="000000" w:themeColor="text1"/>
                <w:sz w:val="20"/>
              </w:rPr>
            </w:pPr>
            <w:r w:rsidRPr="00613593">
              <w:rPr>
                <w:color w:val="000000" w:themeColor="text1"/>
                <w:sz w:val="20"/>
              </w:rPr>
              <w:t>2429,41</w:t>
            </w:r>
          </w:p>
        </w:tc>
        <w:tc>
          <w:tcPr>
            <w:tcW w:w="1071" w:type="dxa"/>
            <w:tcBorders>
              <w:top w:val="nil"/>
              <w:left w:val="nil"/>
              <w:bottom w:val="single" w:sz="4" w:space="0" w:color="auto"/>
              <w:right w:val="single" w:sz="4" w:space="0" w:color="auto"/>
            </w:tcBorders>
            <w:shd w:val="clear" w:color="auto" w:fill="auto"/>
            <w:vAlign w:val="center"/>
            <w:hideMark/>
          </w:tcPr>
          <w:p w14:paraId="1D320EBA" w14:textId="77777777" w:rsidR="00386C02" w:rsidRPr="00613593" w:rsidRDefault="00386C02" w:rsidP="00386C02">
            <w:pPr>
              <w:ind w:right="0"/>
              <w:rPr>
                <w:color w:val="000000" w:themeColor="text1"/>
                <w:sz w:val="20"/>
              </w:rPr>
            </w:pPr>
            <w:r w:rsidRPr="00613593">
              <w:rPr>
                <w:color w:val="000000" w:themeColor="text1"/>
                <w:sz w:val="20"/>
              </w:rPr>
              <w:t>2740,61</w:t>
            </w:r>
          </w:p>
        </w:tc>
        <w:tc>
          <w:tcPr>
            <w:tcW w:w="1070" w:type="dxa"/>
            <w:tcBorders>
              <w:top w:val="nil"/>
              <w:left w:val="nil"/>
              <w:bottom w:val="single" w:sz="4" w:space="0" w:color="auto"/>
              <w:right w:val="single" w:sz="4" w:space="0" w:color="auto"/>
            </w:tcBorders>
            <w:shd w:val="clear" w:color="auto" w:fill="auto"/>
            <w:vAlign w:val="center"/>
            <w:hideMark/>
          </w:tcPr>
          <w:p w14:paraId="246BB3D6" w14:textId="77777777" w:rsidR="00386C02" w:rsidRPr="00613593" w:rsidRDefault="00386C02" w:rsidP="00386C02">
            <w:pPr>
              <w:ind w:right="0"/>
              <w:rPr>
                <w:color w:val="000000" w:themeColor="text1"/>
                <w:sz w:val="20"/>
              </w:rPr>
            </w:pPr>
            <w:r w:rsidRPr="00613593">
              <w:rPr>
                <w:color w:val="000000" w:themeColor="text1"/>
                <w:sz w:val="20"/>
              </w:rPr>
              <w:t>2813,58</w:t>
            </w:r>
          </w:p>
        </w:tc>
        <w:tc>
          <w:tcPr>
            <w:tcW w:w="1070" w:type="dxa"/>
            <w:tcBorders>
              <w:top w:val="nil"/>
              <w:left w:val="nil"/>
              <w:bottom w:val="single" w:sz="4" w:space="0" w:color="auto"/>
              <w:right w:val="single" w:sz="4" w:space="0" w:color="auto"/>
            </w:tcBorders>
            <w:shd w:val="clear" w:color="auto" w:fill="auto"/>
            <w:vAlign w:val="center"/>
            <w:hideMark/>
          </w:tcPr>
          <w:p w14:paraId="52DEF068" w14:textId="77777777" w:rsidR="00386C02" w:rsidRPr="00613593" w:rsidRDefault="00386C02" w:rsidP="00386C02">
            <w:pPr>
              <w:ind w:right="0"/>
              <w:rPr>
                <w:color w:val="000000" w:themeColor="text1"/>
                <w:sz w:val="20"/>
              </w:rPr>
            </w:pPr>
            <w:r w:rsidRPr="00613593">
              <w:rPr>
                <w:color w:val="000000" w:themeColor="text1"/>
                <w:sz w:val="20"/>
              </w:rPr>
              <w:t>2974,31</w:t>
            </w:r>
          </w:p>
        </w:tc>
        <w:tc>
          <w:tcPr>
            <w:tcW w:w="1070" w:type="dxa"/>
            <w:tcBorders>
              <w:top w:val="nil"/>
              <w:left w:val="nil"/>
              <w:bottom w:val="single" w:sz="4" w:space="0" w:color="auto"/>
              <w:right w:val="single" w:sz="4" w:space="0" w:color="auto"/>
            </w:tcBorders>
            <w:shd w:val="clear" w:color="auto" w:fill="auto"/>
            <w:vAlign w:val="center"/>
            <w:hideMark/>
          </w:tcPr>
          <w:p w14:paraId="4DB9B38D" w14:textId="77777777" w:rsidR="00386C02" w:rsidRPr="00613593" w:rsidRDefault="00386C02" w:rsidP="00386C02">
            <w:pPr>
              <w:ind w:right="0"/>
              <w:rPr>
                <w:color w:val="000000" w:themeColor="text1"/>
                <w:sz w:val="20"/>
              </w:rPr>
            </w:pPr>
            <w:r w:rsidRPr="00613593">
              <w:rPr>
                <w:color w:val="000000" w:themeColor="text1"/>
                <w:sz w:val="20"/>
              </w:rPr>
              <w:t>2974,31</w:t>
            </w:r>
          </w:p>
        </w:tc>
        <w:tc>
          <w:tcPr>
            <w:tcW w:w="1070" w:type="dxa"/>
            <w:tcBorders>
              <w:top w:val="nil"/>
              <w:left w:val="nil"/>
              <w:bottom w:val="single" w:sz="4" w:space="0" w:color="auto"/>
              <w:right w:val="single" w:sz="4" w:space="0" w:color="auto"/>
            </w:tcBorders>
            <w:shd w:val="clear" w:color="auto" w:fill="auto"/>
            <w:vAlign w:val="center"/>
            <w:hideMark/>
          </w:tcPr>
          <w:p w14:paraId="682A0608" w14:textId="77777777" w:rsidR="00386C02" w:rsidRPr="00613593" w:rsidRDefault="00386C02" w:rsidP="00386C02">
            <w:pPr>
              <w:ind w:right="0"/>
              <w:rPr>
                <w:color w:val="000000" w:themeColor="text1"/>
                <w:sz w:val="20"/>
              </w:rPr>
            </w:pPr>
            <w:r w:rsidRPr="00613593">
              <w:rPr>
                <w:color w:val="000000" w:themeColor="text1"/>
                <w:sz w:val="20"/>
              </w:rPr>
              <w:t>3301,05</w:t>
            </w:r>
          </w:p>
        </w:tc>
        <w:tc>
          <w:tcPr>
            <w:tcW w:w="1070" w:type="dxa"/>
            <w:tcBorders>
              <w:top w:val="nil"/>
              <w:left w:val="nil"/>
              <w:bottom w:val="single" w:sz="4" w:space="0" w:color="auto"/>
              <w:right w:val="single" w:sz="4" w:space="0" w:color="auto"/>
            </w:tcBorders>
            <w:shd w:val="clear" w:color="auto" w:fill="auto"/>
            <w:vAlign w:val="center"/>
            <w:hideMark/>
          </w:tcPr>
          <w:p w14:paraId="2F364AA2" w14:textId="77777777" w:rsidR="00386C02" w:rsidRPr="00613593" w:rsidRDefault="00386C02" w:rsidP="00386C02">
            <w:pPr>
              <w:ind w:right="0"/>
              <w:rPr>
                <w:color w:val="000000" w:themeColor="text1"/>
                <w:sz w:val="20"/>
              </w:rPr>
            </w:pPr>
            <w:r w:rsidRPr="00613593">
              <w:rPr>
                <w:color w:val="000000" w:themeColor="text1"/>
                <w:sz w:val="20"/>
              </w:rPr>
              <w:t>3662,52</w:t>
            </w:r>
          </w:p>
        </w:tc>
        <w:tc>
          <w:tcPr>
            <w:tcW w:w="1070" w:type="dxa"/>
            <w:tcBorders>
              <w:top w:val="nil"/>
              <w:left w:val="nil"/>
              <w:bottom w:val="single" w:sz="4" w:space="0" w:color="auto"/>
              <w:right w:val="single" w:sz="4" w:space="0" w:color="auto"/>
            </w:tcBorders>
            <w:shd w:val="clear" w:color="auto" w:fill="auto"/>
            <w:vAlign w:val="center"/>
            <w:hideMark/>
          </w:tcPr>
          <w:p w14:paraId="50D9E7A4" w14:textId="77777777" w:rsidR="00386C02" w:rsidRPr="00613593" w:rsidRDefault="00386C02" w:rsidP="00386C02">
            <w:pPr>
              <w:ind w:right="0"/>
              <w:rPr>
                <w:color w:val="000000" w:themeColor="text1"/>
                <w:sz w:val="20"/>
              </w:rPr>
            </w:pPr>
            <w:r w:rsidRPr="00613593">
              <w:rPr>
                <w:color w:val="000000" w:themeColor="text1"/>
                <w:sz w:val="20"/>
              </w:rPr>
              <w:t>4120,97</w:t>
            </w:r>
          </w:p>
        </w:tc>
        <w:tc>
          <w:tcPr>
            <w:tcW w:w="1070" w:type="dxa"/>
            <w:tcBorders>
              <w:top w:val="nil"/>
              <w:left w:val="nil"/>
              <w:bottom w:val="single" w:sz="4" w:space="0" w:color="auto"/>
              <w:right w:val="single" w:sz="4" w:space="0" w:color="auto"/>
            </w:tcBorders>
            <w:shd w:val="clear" w:color="auto" w:fill="auto"/>
            <w:vAlign w:val="center"/>
            <w:hideMark/>
          </w:tcPr>
          <w:p w14:paraId="529860A9" w14:textId="77777777" w:rsidR="00386C02" w:rsidRPr="00613593" w:rsidRDefault="00386C02" w:rsidP="00386C02">
            <w:pPr>
              <w:ind w:right="0"/>
              <w:rPr>
                <w:color w:val="000000" w:themeColor="text1"/>
                <w:sz w:val="20"/>
              </w:rPr>
            </w:pPr>
            <w:r w:rsidRPr="00613593">
              <w:rPr>
                <w:color w:val="000000" w:themeColor="text1"/>
                <w:sz w:val="20"/>
              </w:rPr>
              <w:t>4556,96</w:t>
            </w:r>
          </w:p>
        </w:tc>
        <w:tc>
          <w:tcPr>
            <w:tcW w:w="1070" w:type="dxa"/>
            <w:tcBorders>
              <w:top w:val="nil"/>
              <w:left w:val="nil"/>
              <w:bottom w:val="single" w:sz="4" w:space="0" w:color="auto"/>
              <w:right w:val="single" w:sz="4" w:space="0" w:color="auto"/>
            </w:tcBorders>
            <w:shd w:val="clear" w:color="auto" w:fill="auto"/>
            <w:vAlign w:val="center"/>
            <w:hideMark/>
          </w:tcPr>
          <w:p w14:paraId="3AC10451" w14:textId="77777777" w:rsidR="00386C02" w:rsidRPr="00613593" w:rsidRDefault="00386C02" w:rsidP="00386C02">
            <w:pPr>
              <w:ind w:right="0"/>
              <w:rPr>
                <w:color w:val="000000" w:themeColor="text1"/>
                <w:sz w:val="20"/>
              </w:rPr>
            </w:pPr>
            <w:r w:rsidRPr="00613593">
              <w:rPr>
                <w:color w:val="000000" w:themeColor="text1"/>
                <w:sz w:val="20"/>
              </w:rPr>
              <w:t>4946,65</w:t>
            </w:r>
          </w:p>
        </w:tc>
        <w:tc>
          <w:tcPr>
            <w:tcW w:w="1070" w:type="dxa"/>
            <w:tcBorders>
              <w:top w:val="nil"/>
              <w:left w:val="nil"/>
              <w:bottom w:val="single" w:sz="4" w:space="0" w:color="auto"/>
              <w:right w:val="single" w:sz="4" w:space="0" w:color="auto"/>
            </w:tcBorders>
            <w:shd w:val="clear" w:color="auto" w:fill="auto"/>
            <w:vAlign w:val="center"/>
            <w:hideMark/>
          </w:tcPr>
          <w:p w14:paraId="19CF77DC" w14:textId="77777777" w:rsidR="00386C02" w:rsidRPr="00613593" w:rsidRDefault="00386C02" w:rsidP="00386C02">
            <w:pPr>
              <w:ind w:right="0"/>
              <w:rPr>
                <w:color w:val="000000" w:themeColor="text1"/>
                <w:sz w:val="20"/>
              </w:rPr>
            </w:pPr>
            <w:r w:rsidRPr="00613593">
              <w:rPr>
                <w:color w:val="000000" w:themeColor="text1"/>
                <w:sz w:val="20"/>
              </w:rPr>
              <w:t>5287,71</w:t>
            </w:r>
          </w:p>
        </w:tc>
        <w:tc>
          <w:tcPr>
            <w:tcW w:w="1070" w:type="dxa"/>
            <w:tcBorders>
              <w:top w:val="nil"/>
              <w:left w:val="nil"/>
              <w:bottom w:val="single" w:sz="4" w:space="0" w:color="auto"/>
              <w:right w:val="single" w:sz="4" w:space="0" w:color="auto"/>
            </w:tcBorders>
            <w:shd w:val="clear" w:color="auto" w:fill="auto"/>
            <w:vAlign w:val="center"/>
            <w:hideMark/>
          </w:tcPr>
          <w:p w14:paraId="473603FF" w14:textId="77777777" w:rsidR="00386C02" w:rsidRPr="00613593" w:rsidRDefault="00386C02" w:rsidP="00386C02">
            <w:pPr>
              <w:ind w:right="0"/>
              <w:rPr>
                <w:color w:val="000000" w:themeColor="text1"/>
                <w:sz w:val="20"/>
              </w:rPr>
            </w:pPr>
            <w:r w:rsidRPr="00613593">
              <w:rPr>
                <w:color w:val="000000" w:themeColor="text1"/>
                <w:sz w:val="20"/>
              </w:rPr>
              <w:t>5655,10</w:t>
            </w:r>
          </w:p>
        </w:tc>
        <w:tc>
          <w:tcPr>
            <w:tcW w:w="1070" w:type="dxa"/>
            <w:tcBorders>
              <w:top w:val="nil"/>
              <w:left w:val="nil"/>
              <w:bottom w:val="single" w:sz="4" w:space="0" w:color="auto"/>
              <w:right w:val="single" w:sz="4" w:space="0" w:color="auto"/>
            </w:tcBorders>
            <w:shd w:val="clear" w:color="auto" w:fill="auto"/>
            <w:vAlign w:val="center"/>
            <w:hideMark/>
          </w:tcPr>
          <w:p w14:paraId="7E4415A4" w14:textId="77777777" w:rsidR="00386C02" w:rsidRPr="00613593" w:rsidRDefault="00386C02" w:rsidP="00386C02">
            <w:pPr>
              <w:ind w:right="0"/>
              <w:rPr>
                <w:color w:val="000000" w:themeColor="text1"/>
                <w:sz w:val="20"/>
              </w:rPr>
            </w:pPr>
            <w:r w:rsidRPr="00613593">
              <w:rPr>
                <w:color w:val="000000" w:themeColor="text1"/>
                <w:sz w:val="20"/>
              </w:rPr>
              <w:t>5995,12</w:t>
            </w:r>
          </w:p>
        </w:tc>
        <w:tc>
          <w:tcPr>
            <w:tcW w:w="1070" w:type="dxa"/>
            <w:tcBorders>
              <w:top w:val="nil"/>
              <w:left w:val="nil"/>
              <w:bottom w:val="single" w:sz="4" w:space="0" w:color="auto"/>
              <w:right w:val="single" w:sz="4" w:space="0" w:color="auto"/>
            </w:tcBorders>
            <w:shd w:val="clear" w:color="auto" w:fill="auto"/>
            <w:vAlign w:val="center"/>
            <w:hideMark/>
          </w:tcPr>
          <w:p w14:paraId="14FF23C6" w14:textId="77777777" w:rsidR="00386C02" w:rsidRPr="00613593" w:rsidRDefault="00386C02" w:rsidP="00386C02">
            <w:pPr>
              <w:ind w:right="0"/>
              <w:rPr>
                <w:color w:val="000000" w:themeColor="text1"/>
                <w:sz w:val="20"/>
              </w:rPr>
            </w:pPr>
            <w:r w:rsidRPr="00613593">
              <w:rPr>
                <w:color w:val="000000" w:themeColor="text1"/>
                <w:sz w:val="20"/>
              </w:rPr>
              <w:t>6349,29</w:t>
            </w:r>
          </w:p>
        </w:tc>
      </w:tr>
      <w:tr w:rsidR="00386C02" w:rsidRPr="00613593" w14:paraId="18BD3322"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3CF4C0BA"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Установленная производительность ВПУ,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1492657B"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1" w:type="dxa"/>
            <w:tcBorders>
              <w:top w:val="nil"/>
              <w:left w:val="nil"/>
              <w:bottom w:val="single" w:sz="4" w:space="0" w:color="auto"/>
              <w:right w:val="single" w:sz="4" w:space="0" w:color="auto"/>
            </w:tcBorders>
            <w:shd w:val="clear" w:color="auto" w:fill="auto"/>
            <w:vAlign w:val="center"/>
            <w:hideMark/>
          </w:tcPr>
          <w:p w14:paraId="4F4BE537"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1" w:type="dxa"/>
            <w:tcBorders>
              <w:top w:val="nil"/>
              <w:left w:val="nil"/>
              <w:bottom w:val="single" w:sz="4" w:space="0" w:color="auto"/>
              <w:right w:val="single" w:sz="4" w:space="0" w:color="auto"/>
            </w:tcBorders>
            <w:shd w:val="clear" w:color="auto" w:fill="auto"/>
            <w:vAlign w:val="center"/>
            <w:hideMark/>
          </w:tcPr>
          <w:p w14:paraId="2DA55E66"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1" w:type="dxa"/>
            <w:tcBorders>
              <w:top w:val="nil"/>
              <w:left w:val="nil"/>
              <w:bottom w:val="single" w:sz="4" w:space="0" w:color="auto"/>
              <w:right w:val="single" w:sz="4" w:space="0" w:color="auto"/>
            </w:tcBorders>
            <w:shd w:val="clear" w:color="auto" w:fill="auto"/>
            <w:vAlign w:val="center"/>
            <w:hideMark/>
          </w:tcPr>
          <w:p w14:paraId="3C234CB7"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0" w:type="dxa"/>
            <w:tcBorders>
              <w:top w:val="nil"/>
              <w:left w:val="nil"/>
              <w:bottom w:val="single" w:sz="4" w:space="0" w:color="auto"/>
              <w:right w:val="single" w:sz="4" w:space="0" w:color="auto"/>
            </w:tcBorders>
            <w:shd w:val="clear" w:color="auto" w:fill="auto"/>
            <w:vAlign w:val="center"/>
            <w:hideMark/>
          </w:tcPr>
          <w:p w14:paraId="3142E445"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0" w:type="dxa"/>
            <w:tcBorders>
              <w:top w:val="nil"/>
              <w:left w:val="nil"/>
              <w:bottom w:val="single" w:sz="4" w:space="0" w:color="auto"/>
              <w:right w:val="single" w:sz="4" w:space="0" w:color="auto"/>
            </w:tcBorders>
            <w:shd w:val="clear" w:color="auto" w:fill="auto"/>
            <w:vAlign w:val="center"/>
            <w:hideMark/>
          </w:tcPr>
          <w:p w14:paraId="6E3BF219"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0" w:type="dxa"/>
            <w:tcBorders>
              <w:top w:val="nil"/>
              <w:left w:val="nil"/>
              <w:bottom w:val="single" w:sz="4" w:space="0" w:color="auto"/>
              <w:right w:val="single" w:sz="4" w:space="0" w:color="auto"/>
            </w:tcBorders>
            <w:shd w:val="clear" w:color="auto" w:fill="auto"/>
            <w:vAlign w:val="center"/>
            <w:hideMark/>
          </w:tcPr>
          <w:p w14:paraId="0CC38A6B"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0" w:type="dxa"/>
            <w:tcBorders>
              <w:top w:val="nil"/>
              <w:left w:val="nil"/>
              <w:bottom w:val="single" w:sz="4" w:space="0" w:color="auto"/>
              <w:right w:val="single" w:sz="4" w:space="0" w:color="auto"/>
            </w:tcBorders>
            <w:shd w:val="clear" w:color="auto" w:fill="auto"/>
            <w:vAlign w:val="center"/>
            <w:hideMark/>
          </w:tcPr>
          <w:p w14:paraId="44A1DC8C"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0" w:type="dxa"/>
            <w:tcBorders>
              <w:top w:val="nil"/>
              <w:left w:val="nil"/>
              <w:bottom w:val="single" w:sz="4" w:space="0" w:color="auto"/>
              <w:right w:val="single" w:sz="4" w:space="0" w:color="auto"/>
            </w:tcBorders>
            <w:shd w:val="clear" w:color="auto" w:fill="auto"/>
            <w:vAlign w:val="center"/>
            <w:hideMark/>
          </w:tcPr>
          <w:p w14:paraId="1096D11C"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0" w:type="dxa"/>
            <w:tcBorders>
              <w:top w:val="nil"/>
              <w:left w:val="nil"/>
              <w:bottom w:val="single" w:sz="4" w:space="0" w:color="auto"/>
              <w:right w:val="single" w:sz="4" w:space="0" w:color="auto"/>
            </w:tcBorders>
            <w:shd w:val="clear" w:color="auto" w:fill="auto"/>
            <w:vAlign w:val="center"/>
            <w:hideMark/>
          </w:tcPr>
          <w:p w14:paraId="04E0E861"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0" w:type="dxa"/>
            <w:tcBorders>
              <w:top w:val="nil"/>
              <w:left w:val="nil"/>
              <w:bottom w:val="single" w:sz="4" w:space="0" w:color="auto"/>
              <w:right w:val="single" w:sz="4" w:space="0" w:color="auto"/>
            </w:tcBorders>
            <w:shd w:val="clear" w:color="auto" w:fill="auto"/>
            <w:vAlign w:val="center"/>
            <w:hideMark/>
          </w:tcPr>
          <w:p w14:paraId="433F9679"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0" w:type="dxa"/>
            <w:tcBorders>
              <w:top w:val="nil"/>
              <w:left w:val="nil"/>
              <w:bottom w:val="single" w:sz="4" w:space="0" w:color="auto"/>
              <w:right w:val="single" w:sz="4" w:space="0" w:color="auto"/>
            </w:tcBorders>
            <w:shd w:val="clear" w:color="auto" w:fill="auto"/>
            <w:vAlign w:val="center"/>
            <w:hideMark/>
          </w:tcPr>
          <w:p w14:paraId="797C7380"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0" w:type="dxa"/>
            <w:tcBorders>
              <w:top w:val="nil"/>
              <w:left w:val="nil"/>
              <w:bottom w:val="single" w:sz="4" w:space="0" w:color="auto"/>
              <w:right w:val="single" w:sz="4" w:space="0" w:color="auto"/>
            </w:tcBorders>
            <w:shd w:val="clear" w:color="auto" w:fill="auto"/>
            <w:vAlign w:val="center"/>
            <w:hideMark/>
          </w:tcPr>
          <w:p w14:paraId="3667E3A5"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0" w:type="dxa"/>
            <w:tcBorders>
              <w:top w:val="nil"/>
              <w:left w:val="nil"/>
              <w:bottom w:val="single" w:sz="4" w:space="0" w:color="auto"/>
              <w:right w:val="single" w:sz="4" w:space="0" w:color="auto"/>
            </w:tcBorders>
            <w:shd w:val="clear" w:color="auto" w:fill="auto"/>
            <w:vAlign w:val="center"/>
            <w:hideMark/>
          </w:tcPr>
          <w:p w14:paraId="4A950B61"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0" w:type="dxa"/>
            <w:tcBorders>
              <w:top w:val="nil"/>
              <w:left w:val="nil"/>
              <w:bottom w:val="single" w:sz="4" w:space="0" w:color="auto"/>
              <w:right w:val="single" w:sz="4" w:space="0" w:color="auto"/>
            </w:tcBorders>
            <w:shd w:val="clear" w:color="auto" w:fill="auto"/>
            <w:vAlign w:val="center"/>
            <w:hideMark/>
          </w:tcPr>
          <w:p w14:paraId="52E26B4B" w14:textId="77777777" w:rsidR="00386C02" w:rsidRPr="00613593" w:rsidRDefault="00386C02" w:rsidP="00386C02">
            <w:pPr>
              <w:ind w:right="0"/>
              <w:rPr>
                <w:color w:val="000000" w:themeColor="text1"/>
                <w:sz w:val="20"/>
              </w:rPr>
            </w:pPr>
            <w:r w:rsidRPr="00613593">
              <w:rPr>
                <w:color w:val="000000" w:themeColor="text1"/>
                <w:sz w:val="20"/>
              </w:rPr>
              <w:t>29,00</w:t>
            </w:r>
          </w:p>
        </w:tc>
        <w:tc>
          <w:tcPr>
            <w:tcW w:w="1070" w:type="dxa"/>
            <w:tcBorders>
              <w:top w:val="nil"/>
              <w:left w:val="nil"/>
              <w:bottom w:val="single" w:sz="4" w:space="0" w:color="auto"/>
              <w:right w:val="single" w:sz="4" w:space="0" w:color="auto"/>
            </w:tcBorders>
            <w:shd w:val="clear" w:color="auto" w:fill="auto"/>
            <w:vAlign w:val="center"/>
            <w:hideMark/>
          </w:tcPr>
          <w:p w14:paraId="533AFB08" w14:textId="77777777" w:rsidR="00386C02" w:rsidRPr="00613593" w:rsidRDefault="00386C02" w:rsidP="00386C02">
            <w:pPr>
              <w:ind w:right="0"/>
              <w:rPr>
                <w:color w:val="000000" w:themeColor="text1"/>
                <w:sz w:val="20"/>
              </w:rPr>
            </w:pPr>
            <w:r w:rsidRPr="00613593">
              <w:rPr>
                <w:color w:val="000000" w:themeColor="text1"/>
                <w:sz w:val="20"/>
              </w:rPr>
              <w:t>29,00</w:t>
            </w:r>
          </w:p>
        </w:tc>
      </w:tr>
      <w:tr w:rsidR="00386C02" w:rsidRPr="00613593" w14:paraId="5114B635"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D5F4EEF"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Собственные нужды источников,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3C63E76A" w14:textId="77777777" w:rsidR="00386C02" w:rsidRPr="00613593" w:rsidRDefault="00386C02" w:rsidP="00386C02">
            <w:pPr>
              <w:ind w:right="0"/>
              <w:rPr>
                <w:color w:val="000000" w:themeColor="text1"/>
                <w:sz w:val="20"/>
              </w:rPr>
            </w:pPr>
            <w:r w:rsidRPr="00613593">
              <w:rPr>
                <w:color w:val="000000" w:themeColor="text1"/>
                <w:sz w:val="20"/>
              </w:rPr>
              <w:t>7,00</w:t>
            </w:r>
          </w:p>
        </w:tc>
        <w:tc>
          <w:tcPr>
            <w:tcW w:w="1071" w:type="dxa"/>
            <w:tcBorders>
              <w:top w:val="nil"/>
              <w:left w:val="nil"/>
              <w:bottom w:val="single" w:sz="4" w:space="0" w:color="auto"/>
              <w:right w:val="single" w:sz="4" w:space="0" w:color="auto"/>
            </w:tcBorders>
            <w:shd w:val="clear" w:color="auto" w:fill="auto"/>
            <w:vAlign w:val="center"/>
            <w:hideMark/>
          </w:tcPr>
          <w:p w14:paraId="5FB19703" w14:textId="77777777" w:rsidR="00386C02" w:rsidRPr="00613593" w:rsidRDefault="00386C02" w:rsidP="00386C02">
            <w:pPr>
              <w:ind w:right="0"/>
              <w:rPr>
                <w:color w:val="000000" w:themeColor="text1"/>
                <w:sz w:val="20"/>
              </w:rPr>
            </w:pPr>
            <w:r w:rsidRPr="00613593">
              <w:rPr>
                <w:color w:val="000000" w:themeColor="text1"/>
                <w:sz w:val="20"/>
              </w:rPr>
              <w:t>7,48</w:t>
            </w:r>
          </w:p>
        </w:tc>
        <w:tc>
          <w:tcPr>
            <w:tcW w:w="1071" w:type="dxa"/>
            <w:tcBorders>
              <w:top w:val="nil"/>
              <w:left w:val="nil"/>
              <w:bottom w:val="single" w:sz="4" w:space="0" w:color="auto"/>
              <w:right w:val="single" w:sz="4" w:space="0" w:color="auto"/>
            </w:tcBorders>
            <w:shd w:val="clear" w:color="auto" w:fill="auto"/>
            <w:vAlign w:val="center"/>
            <w:hideMark/>
          </w:tcPr>
          <w:p w14:paraId="3AFB2F33" w14:textId="77777777" w:rsidR="00386C02" w:rsidRPr="00613593" w:rsidRDefault="00386C02" w:rsidP="00386C02">
            <w:pPr>
              <w:ind w:right="0"/>
              <w:rPr>
                <w:color w:val="000000" w:themeColor="text1"/>
                <w:sz w:val="20"/>
              </w:rPr>
            </w:pPr>
            <w:r w:rsidRPr="00613593">
              <w:rPr>
                <w:color w:val="000000" w:themeColor="text1"/>
                <w:sz w:val="20"/>
              </w:rPr>
              <w:t>7,62</w:t>
            </w:r>
          </w:p>
        </w:tc>
        <w:tc>
          <w:tcPr>
            <w:tcW w:w="1071" w:type="dxa"/>
            <w:tcBorders>
              <w:top w:val="nil"/>
              <w:left w:val="nil"/>
              <w:bottom w:val="single" w:sz="4" w:space="0" w:color="auto"/>
              <w:right w:val="single" w:sz="4" w:space="0" w:color="auto"/>
            </w:tcBorders>
            <w:shd w:val="clear" w:color="auto" w:fill="auto"/>
            <w:vAlign w:val="center"/>
            <w:hideMark/>
          </w:tcPr>
          <w:p w14:paraId="514E7A96" w14:textId="77777777" w:rsidR="00386C02" w:rsidRPr="00613593" w:rsidRDefault="00386C02" w:rsidP="00386C02">
            <w:pPr>
              <w:ind w:right="0"/>
              <w:rPr>
                <w:color w:val="000000" w:themeColor="text1"/>
                <w:sz w:val="20"/>
              </w:rPr>
            </w:pPr>
            <w:r w:rsidRPr="00613593">
              <w:rPr>
                <w:color w:val="000000" w:themeColor="text1"/>
                <w:sz w:val="20"/>
              </w:rPr>
              <w:t>7,88</w:t>
            </w:r>
          </w:p>
        </w:tc>
        <w:tc>
          <w:tcPr>
            <w:tcW w:w="1070" w:type="dxa"/>
            <w:tcBorders>
              <w:top w:val="nil"/>
              <w:left w:val="nil"/>
              <w:bottom w:val="single" w:sz="4" w:space="0" w:color="auto"/>
              <w:right w:val="single" w:sz="4" w:space="0" w:color="auto"/>
            </w:tcBorders>
            <w:shd w:val="clear" w:color="auto" w:fill="auto"/>
            <w:vAlign w:val="center"/>
            <w:hideMark/>
          </w:tcPr>
          <w:p w14:paraId="4AC1BC23" w14:textId="77777777" w:rsidR="00386C02" w:rsidRPr="00613593" w:rsidRDefault="00386C02" w:rsidP="00386C02">
            <w:pPr>
              <w:ind w:right="0"/>
              <w:rPr>
                <w:color w:val="000000" w:themeColor="text1"/>
                <w:sz w:val="20"/>
              </w:rPr>
            </w:pPr>
            <w:r w:rsidRPr="00613593">
              <w:rPr>
                <w:color w:val="000000" w:themeColor="text1"/>
                <w:sz w:val="20"/>
              </w:rPr>
              <w:t>8,04</w:t>
            </w:r>
          </w:p>
        </w:tc>
        <w:tc>
          <w:tcPr>
            <w:tcW w:w="1070" w:type="dxa"/>
            <w:tcBorders>
              <w:top w:val="nil"/>
              <w:left w:val="nil"/>
              <w:bottom w:val="single" w:sz="4" w:space="0" w:color="auto"/>
              <w:right w:val="single" w:sz="4" w:space="0" w:color="auto"/>
            </w:tcBorders>
            <w:shd w:val="clear" w:color="auto" w:fill="auto"/>
            <w:vAlign w:val="center"/>
            <w:hideMark/>
          </w:tcPr>
          <w:p w14:paraId="055B56EC" w14:textId="77777777" w:rsidR="00386C02" w:rsidRPr="00613593" w:rsidRDefault="00386C02" w:rsidP="00386C02">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1C2244CC" w14:textId="77777777" w:rsidR="00386C02" w:rsidRPr="00613593" w:rsidRDefault="00386C02" w:rsidP="00386C02">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69B60E43" w14:textId="77777777" w:rsidR="00386C02" w:rsidRPr="00613593" w:rsidRDefault="00386C02" w:rsidP="00386C02">
            <w:pPr>
              <w:ind w:right="0"/>
              <w:rPr>
                <w:color w:val="000000" w:themeColor="text1"/>
                <w:sz w:val="20"/>
              </w:rPr>
            </w:pPr>
            <w:r w:rsidRPr="00613593">
              <w:rPr>
                <w:color w:val="000000" w:themeColor="text1"/>
                <w:sz w:val="20"/>
              </w:rPr>
              <w:t>9,10</w:t>
            </w:r>
          </w:p>
        </w:tc>
        <w:tc>
          <w:tcPr>
            <w:tcW w:w="1070" w:type="dxa"/>
            <w:tcBorders>
              <w:top w:val="nil"/>
              <w:left w:val="nil"/>
              <w:bottom w:val="single" w:sz="4" w:space="0" w:color="auto"/>
              <w:right w:val="single" w:sz="4" w:space="0" w:color="auto"/>
            </w:tcBorders>
            <w:shd w:val="clear" w:color="auto" w:fill="auto"/>
            <w:vAlign w:val="center"/>
            <w:hideMark/>
          </w:tcPr>
          <w:p w14:paraId="084E1D79" w14:textId="77777777" w:rsidR="00386C02" w:rsidRPr="00613593" w:rsidRDefault="00386C02" w:rsidP="00386C02">
            <w:pPr>
              <w:ind w:right="0"/>
              <w:rPr>
                <w:color w:val="000000" w:themeColor="text1"/>
                <w:sz w:val="20"/>
              </w:rPr>
            </w:pPr>
            <w:r w:rsidRPr="00613593">
              <w:rPr>
                <w:color w:val="000000" w:themeColor="text1"/>
                <w:sz w:val="20"/>
              </w:rPr>
              <w:t>9,89</w:t>
            </w:r>
          </w:p>
        </w:tc>
        <w:tc>
          <w:tcPr>
            <w:tcW w:w="1070" w:type="dxa"/>
            <w:tcBorders>
              <w:top w:val="nil"/>
              <w:left w:val="nil"/>
              <w:bottom w:val="single" w:sz="4" w:space="0" w:color="auto"/>
              <w:right w:val="single" w:sz="4" w:space="0" w:color="auto"/>
            </w:tcBorders>
            <w:shd w:val="clear" w:color="auto" w:fill="auto"/>
            <w:vAlign w:val="center"/>
            <w:hideMark/>
          </w:tcPr>
          <w:p w14:paraId="37CD6B79" w14:textId="77777777" w:rsidR="00386C02" w:rsidRPr="00613593" w:rsidRDefault="00386C02" w:rsidP="00386C02">
            <w:pPr>
              <w:ind w:right="0"/>
              <w:rPr>
                <w:color w:val="000000" w:themeColor="text1"/>
                <w:sz w:val="20"/>
              </w:rPr>
            </w:pPr>
            <w:r w:rsidRPr="00613593">
              <w:rPr>
                <w:color w:val="000000" w:themeColor="text1"/>
                <w:sz w:val="20"/>
              </w:rPr>
              <w:t>10,89</w:t>
            </w:r>
          </w:p>
        </w:tc>
        <w:tc>
          <w:tcPr>
            <w:tcW w:w="1070" w:type="dxa"/>
            <w:tcBorders>
              <w:top w:val="nil"/>
              <w:left w:val="nil"/>
              <w:bottom w:val="single" w:sz="4" w:space="0" w:color="auto"/>
              <w:right w:val="single" w:sz="4" w:space="0" w:color="auto"/>
            </w:tcBorders>
            <w:shd w:val="clear" w:color="auto" w:fill="auto"/>
            <w:vAlign w:val="center"/>
            <w:hideMark/>
          </w:tcPr>
          <w:p w14:paraId="5EA0C37E" w14:textId="77777777" w:rsidR="00386C02" w:rsidRPr="00613593" w:rsidRDefault="00386C02" w:rsidP="00386C02">
            <w:pPr>
              <w:ind w:right="0"/>
              <w:rPr>
                <w:color w:val="000000" w:themeColor="text1"/>
                <w:sz w:val="20"/>
              </w:rPr>
            </w:pPr>
            <w:r w:rsidRPr="00613593">
              <w:rPr>
                <w:color w:val="000000" w:themeColor="text1"/>
                <w:sz w:val="20"/>
              </w:rPr>
              <w:t>11,84</w:t>
            </w:r>
          </w:p>
        </w:tc>
        <w:tc>
          <w:tcPr>
            <w:tcW w:w="1070" w:type="dxa"/>
            <w:tcBorders>
              <w:top w:val="nil"/>
              <w:left w:val="nil"/>
              <w:bottom w:val="single" w:sz="4" w:space="0" w:color="auto"/>
              <w:right w:val="single" w:sz="4" w:space="0" w:color="auto"/>
            </w:tcBorders>
            <w:shd w:val="clear" w:color="auto" w:fill="auto"/>
            <w:vAlign w:val="center"/>
            <w:hideMark/>
          </w:tcPr>
          <w:p w14:paraId="58789E00" w14:textId="77777777" w:rsidR="00386C02" w:rsidRPr="00613593" w:rsidRDefault="00386C02" w:rsidP="00386C02">
            <w:pPr>
              <w:ind w:right="0"/>
              <w:rPr>
                <w:color w:val="000000" w:themeColor="text1"/>
                <w:sz w:val="20"/>
              </w:rPr>
            </w:pPr>
            <w:r w:rsidRPr="00613593">
              <w:rPr>
                <w:color w:val="000000" w:themeColor="text1"/>
                <w:sz w:val="20"/>
              </w:rPr>
              <w:t>12,69</w:t>
            </w:r>
          </w:p>
        </w:tc>
        <w:tc>
          <w:tcPr>
            <w:tcW w:w="1070" w:type="dxa"/>
            <w:tcBorders>
              <w:top w:val="nil"/>
              <w:left w:val="nil"/>
              <w:bottom w:val="single" w:sz="4" w:space="0" w:color="auto"/>
              <w:right w:val="single" w:sz="4" w:space="0" w:color="auto"/>
            </w:tcBorders>
            <w:shd w:val="clear" w:color="auto" w:fill="auto"/>
            <w:vAlign w:val="center"/>
            <w:hideMark/>
          </w:tcPr>
          <w:p w14:paraId="26524F0D" w14:textId="77777777" w:rsidR="00386C02" w:rsidRPr="00613593" w:rsidRDefault="00386C02" w:rsidP="00386C02">
            <w:pPr>
              <w:ind w:right="0"/>
              <w:rPr>
                <w:color w:val="000000" w:themeColor="text1"/>
                <w:sz w:val="20"/>
              </w:rPr>
            </w:pPr>
            <w:r w:rsidRPr="00613593">
              <w:rPr>
                <w:color w:val="000000" w:themeColor="text1"/>
                <w:sz w:val="20"/>
              </w:rPr>
              <w:t>13,43</w:t>
            </w:r>
          </w:p>
        </w:tc>
        <w:tc>
          <w:tcPr>
            <w:tcW w:w="1070" w:type="dxa"/>
            <w:tcBorders>
              <w:top w:val="nil"/>
              <w:left w:val="nil"/>
              <w:bottom w:val="single" w:sz="4" w:space="0" w:color="auto"/>
              <w:right w:val="single" w:sz="4" w:space="0" w:color="auto"/>
            </w:tcBorders>
            <w:shd w:val="clear" w:color="auto" w:fill="auto"/>
            <w:vAlign w:val="center"/>
            <w:hideMark/>
          </w:tcPr>
          <w:p w14:paraId="3EAF7286" w14:textId="77777777" w:rsidR="00386C02" w:rsidRPr="00613593" w:rsidRDefault="00386C02" w:rsidP="00386C02">
            <w:pPr>
              <w:ind w:right="0"/>
              <w:rPr>
                <w:color w:val="000000" w:themeColor="text1"/>
                <w:sz w:val="20"/>
              </w:rPr>
            </w:pPr>
            <w:r w:rsidRPr="00613593">
              <w:rPr>
                <w:color w:val="000000" w:themeColor="text1"/>
                <w:sz w:val="20"/>
              </w:rPr>
              <w:t>14,23</w:t>
            </w:r>
          </w:p>
        </w:tc>
        <w:tc>
          <w:tcPr>
            <w:tcW w:w="1070" w:type="dxa"/>
            <w:tcBorders>
              <w:top w:val="nil"/>
              <w:left w:val="nil"/>
              <w:bottom w:val="single" w:sz="4" w:space="0" w:color="auto"/>
              <w:right w:val="single" w:sz="4" w:space="0" w:color="auto"/>
            </w:tcBorders>
            <w:shd w:val="clear" w:color="auto" w:fill="auto"/>
            <w:vAlign w:val="center"/>
            <w:hideMark/>
          </w:tcPr>
          <w:p w14:paraId="6BC95F7C" w14:textId="77777777" w:rsidR="00386C02" w:rsidRPr="00613593" w:rsidRDefault="00386C02" w:rsidP="00386C02">
            <w:pPr>
              <w:ind w:right="0"/>
              <w:rPr>
                <w:color w:val="000000" w:themeColor="text1"/>
                <w:sz w:val="20"/>
              </w:rPr>
            </w:pPr>
            <w:r w:rsidRPr="00613593">
              <w:rPr>
                <w:color w:val="000000" w:themeColor="text1"/>
                <w:sz w:val="20"/>
              </w:rPr>
              <w:t>14,98</w:t>
            </w:r>
          </w:p>
        </w:tc>
        <w:tc>
          <w:tcPr>
            <w:tcW w:w="1070" w:type="dxa"/>
            <w:tcBorders>
              <w:top w:val="nil"/>
              <w:left w:val="nil"/>
              <w:bottom w:val="single" w:sz="4" w:space="0" w:color="auto"/>
              <w:right w:val="single" w:sz="4" w:space="0" w:color="auto"/>
            </w:tcBorders>
            <w:shd w:val="clear" w:color="auto" w:fill="auto"/>
            <w:vAlign w:val="center"/>
            <w:hideMark/>
          </w:tcPr>
          <w:p w14:paraId="27610BF6" w14:textId="77777777" w:rsidR="00386C02" w:rsidRPr="00613593" w:rsidRDefault="00386C02" w:rsidP="00386C02">
            <w:pPr>
              <w:ind w:right="0"/>
              <w:rPr>
                <w:color w:val="000000" w:themeColor="text1"/>
                <w:sz w:val="20"/>
              </w:rPr>
            </w:pPr>
            <w:r w:rsidRPr="00613593">
              <w:rPr>
                <w:color w:val="000000" w:themeColor="text1"/>
                <w:sz w:val="20"/>
              </w:rPr>
              <w:t>15,75</w:t>
            </w:r>
          </w:p>
        </w:tc>
      </w:tr>
      <w:tr w:rsidR="00386C02" w:rsidRPr="00613593" w14:paraId="711FD6B2"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29EE0EE"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Расход воды всего,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4427BD7D" w14:textId="77777777" w:rsidR="00386C02" w:rsidRPr="00613593" w:rsidRDefault="00386C02" w:rsidP="00386C02">
            <w:pPr>
              <w:ind w:right="0"/>
              <w:rPr>
                <w:color w:val="000000" w:themeColor="text1"/>
                <w:sz w:val="20"/>
              </w:rPr>
            </w:pPr>
            <w:r w:rsidRPr="00613593">
              <w:rPr>
                <w:color w:val="000000" w:themeColor="text1"/>
                <w:sz w:val="20"/>
              </w:rPr>
              <w:t>18,27</w:t>
            </w:r>
          </w:p>
        </w:tc>
        <w:tc>
          <w:tcPr>
            <w:tcW w:w="1071" w:type="dxa"/>
            <w:tcBorders>
              <w:top w:val="nil"/>
              <w:left w:val="nil"/>
              <w:bottom w:val="single" w:sz="4" w:space="0" w:color="auto"/>
              <w:right w:val="single" w:sz="4" w:space="0" w:color="auto"/>
            </w:tcBorders>
            <w:shd w:val="clear" w:color="auto" w:fill="auto"/>
            <w:vAlign w:val="center"/>
            <w:hideMark/>
          </w:tcPr>
          <w:p w14:paraId="439D32A3" w14:textId="77777777" w:rsidR="00386C02" w:rsidRPr="00613593" w:rsidRDefault="00386C02" w:rsidP="00386C02">
            <w:pPr>
              <w:ind w:right="0"/>
              <w:rPr>
                <w:color w:val="000000" w:themeColor="text1"/>
                <w:sz w:val="20"/>
              </w:rPr>
            </w:pPr>
            <w:r w:rsidRPr="00613593">
              <w:rPr>
                <w:color w:val="000000" w:themeColor="text1"/>
                <w:sz w:val="20"/>
              </w:rPr>
              <w:t>18,85</w:t>
            </w:r>
          </w:p>
        </w:tc>
        <w:tc>
          <w:tcPr>
            <w:tcW w:w="1071" w:type="dxa"/>
            <w:tcBorders>
              <w:top w:val="nil"/>
              <w:left w:val="nil"/>
              <w:bottom w:val="single" w:sz="4" w:space="0" w:color="auto"/>
              <w:right w:val="single" w:sz="4" w:space="0" w:color="auto"/>
            </w:tcBorders>
            <w:shd w:val="clear" w:color="auto" w:fill="auto"/>
            <w:vAlign w:val="center"/>
            <w:hideMark/>
          </w:tcPr>
          <w:p w14:paraId="00AC62F9" w14:textId="77777777" w:rsidR="00386C02" w:rsidRPr="00613593" w:rsidRDefault="00386C02" w:rsidP="00386C02">
            <w:pPr>
              <w:ind w:right="0"/>
              <w:rPr>
                <w:color w:val="000000" w:themeColor="text1"/>
                <w:sz w:val="20"/>
              </w:rPr>
            </w:pPr>
            <w:r w:rsidRPr="00613593">
              <w:rPr>
                <w:color w:val="000000" w:themeColor="text1"/>
                <w:sz w:val="20"/>
              </w:rPr>
              <w:t>19,02</w:t>
            </w:r>
          </w:p>
        </w:tc>
        <w:tc>
          <w:tcPr>
            <w:tcW w:w="1071" w:type="dxa"/>
            <w:tcBorders>
              <w:top w:val="nil"/>
              <w:left w:val="nil"/>
              <w:bottom w:val="single" w:sz="4" w:space="0" w:color="auto"/>
              <w:right w:val="single" w:sz="4" w:space="0" w:color="auto"/>
            </w:tcBorders>
            <w:shd w:val="clear" w:color="auto" w:fill="auto"/>
            <w:vAlign w:val="center"/>
            <w:hideMark/>
          </w:tcPr>
          <w:p w14:paraId="705D9012" w14:textId="77777777" w:rsidR="00386C02" w:rsidRPr="00613593" w:rsidRDefault="00386C02" w:rsidP="00386C02">
            <w:pPr>
              <w:ind w:right="0"/>
              <w:rPr>
                <w:color w:val="000000" w:themeColor="text1"/>
                <w:sz w:val="20"/>
              </w:rPr>
            </w:pPr>
            <w:r w:rsidRPr="00613593">
              <w:rPr>
                <w:color w:val="000000" w:themeColor="text1"/>
                <w:sz w:val="20"/>
              </w:rPr>
              <w:t>19,81</w:t>
            </w:r>
          </w:p>
        </w:tc>
        <w:tc>
          <w:tcPr>
            <w:tcW w:w="1070" w:type="dxa"/>
            <w:tcBorders>
              <w:top w:val="nil"/>
              <w:left w:val="nil"/>
              <w:bottom w:val="single" w:sz="4" w:space="0" w:color="auto"/>
              <w:right w:val="single" w:sz="4" w:space="0" w:color="auto"/>
            </w:tcBorders>
            <w:shd w:val="clear" w:color="auto" w:fill="auto"/>
            <w:vAlign w:val="center"/>
            <w:hideMark/>
          </w:tcPr>
          <w:p w14:paraId="506CE36C" w14:textId="77777777" w:rsidR="00386C02" w:rsidRPr="00613593" w:rsidRDefault="00386C02" w:rsidP="00386C02">
            <w:pPr>
              <w:ind w:right="0"/>
              <w:rPr>
                <w:color w:val="000000" w:themeColor="text1"/>
                <w:sz w:val="20"/>
              </w:rPr>
            </w:pPr>
            <w:r w:rsidRPr="00613593">
              <w:rPr>
                <w:color w:val="000000" w:themeColor="text1"/>
                <w:sz w:val="20"/>
              </w:rPr>
              <w:t>20,00</w:t>
            </w:r>
          </w:p>
        </w:tc>
        <w:tc>
          <w:tcPr>
            <w:tcW w:w="1070" w:type="dxa"/>
            <w:tcBorders>
              <w:top w:val="nil"/>
              <w:left w:val="nil"/>
              <w:bottom w:val="single" w:sz="4" w:space="0" w:color="auto"/>
              <w:right w:val="single" w:sz="4" w:space="0" w:color="auto"/>
            </w:tcBorders>
            <w:shd w:val="clear" w:color="auto" w:fill="auto"/>
            <w:vAlign w:val="center"/>
            <w:hideMark/>
          </w:tcPr>
          <w:p w14:paraId="7C5D865D" w14:textId="77777777" w:rsidR="00386C02" w:rsidRPr="00613593" w:rsidRDefault="00386C02" w:rsidP="00386C02">
            <w:pPr>
              <w:ind w:right="0"/>
              <w:rPr>
                <w:color w:val="000000" w:themeColor="text1"/>
                <w:sz w:val="20"/>
              </w:rPr>
            </w:pPr>
            <w:r w:rsidRPr="00613593">
              <w:rPr>
                <w:color w:val="000000" w:themeColor="text1"/>
                <w:sz w:val="20"/>
              </w:rPr>
              <w:t>20,42</w:t>
            </w:r>
          </w:p>
        </w:tc>
        <w:tc>
          <w:tcPr>
            <w:tcW w:w="1070" w:type="dxa"/>
            <w:tcBorders>
              <w:top w:val="nil"/>
              <w:left w:val="nil"/>
              <w:bottom w:val="single" w:sz="4" w:space="0" w:color="auto"/>
              <w:right w:val="single" w:sz="4" w:space="0" w:color="auto"/>
            </w:tcBorders>
            <w:shd w:val="clear" w:color="auto" w:fill="auto"/>
            <w:vAlign w:val="center"/>
            <w:hideMark/>
          </w:tcPr>
          <w:p w14:paraId="2AF89FB6" w14:textId="77777777" w:rsidR="00386C02" w:rsidRPr="00613593" w:rsidRDefault="00386C02" w:rsidP="00386C02">
            <w:pPr>
              <w:ind w:right="0"/>
              <w:rPr>
                <w:color w:val="000000" w:themeColor="text1"/>
                <w:sz w:val="20"/>
              </w:rPr>
            </w:pPr>
            <w:r w:rsidRPr="00613593">
              <w:rPr>
                <w:color w:val="000000" w:themeColor="text1"/>
                <w:sz w:val="20"/>
              </w:rPr>
              <w:t>20,42</w:t>
            </w:r>
          </w:p>
        </w:tc>
        <w:tc>
          <w:tcPr>
            <w:tcW w:w="1070" w:type="dxa"/>
            <w:tcBorders>
              <w:top w:val="nil"/>
              <w:left w:val="nil"/>
              <w:bottom w:val="single" w:sz="4" w:space="0" w:color="auto"/>
              <w:right w:val="single" w:sz="4" w:space="0" w:color="auto"/>
            </w:tcBorders>
            <w:shd w:val="clear" w:color="auto" w:fill="auto"/>
            <w:vAlign w:val="center"/>
            <w:hideMark/>
          </w:tcPr>
          <w:p w14:paraId="1F13E1C2" w14:textId="77777777" w:rsidR="00386C02" w:rsidRPr="00613593" w:rsidRDefault="00386C02" w:rsidP="00386C02">
            <w:pPr>
              <w:ind w:right="0"/>
              <w:rPr>
                <w:color w:val="000000" w:themeColor="text1"/>
                <w:sz w:val="20"/>
              </w:rPr>
            </w:pPr>
            <w:r w:rsidRPr="00613593">
              <w:rPr>
                <w:color w:val="000000" w:themeColor="text1"/>
                <w:sz w:val="20"/>
              </w:rPr>
              <w:t>21,27</w:t>
            </w:r>
          </w:p>
        </w:tc>
        <w:tc>
          <w:tcPr>
            <w:tcW w:w="1070" w:type="dxa"/>
            <w:tcBorders>
              <w:top w:val="nil"/>
              <w:left w:val="nil"/>
              <w:bottom w:val="single" w:sz="4" w:space="0" w:color="auto"/>
              <w:right w:val="single" w:sz="4" w:space="0" w:color="auto"/>
            </w:tcBorders>
            <w:shd w:val="clear" w:color="auto" w:fill="auto"/>
            <w:vAlign w:val="center"/>
            <w:hideMark/>
          </w:tcPr>
          <w:p w14:paraId="58C8A4BE" w14:textId="77777777" w:rsidR="00386C02" w:rsidRPr="00613593" w:rsidRDefault="00386C02" w:rsidP="00386C02">
            <w:pPr>
              <w:ind w:right="0"/>
              <w:rPr>
                <w:color w:val="000000" w:themeColor="text1"/>
                <w:sz w:val="20"/>
              </w:rPr>
            </w:pPr>
            <w:r w:rsidRPr="00613593">
              <w:rPr>
                <w:color w:val="000000" w:themeColor="text1"/>
                <w:sz w:val="20"/>
              </w:rPr>
              <w:t>22,21</w:t>
            </w:r>
          </w:p>
        </w:tc>
        <w:tc>
          <w:tcPr>
            <w:tcW w:w="1070" w:type="dxa"/>
            <w:tcBorders>
              <w:top w:val="nil"/>
              <w:left w:val="nil"/>
              <w:bottom w:val="single" w:sz="4" w:space="0" w:color="auto"/>
              <w:right w:val="single" w:sz="4" w:space="0" w:color="auto"/>
            </w:tcBorders>
            <w:shd w:val="clear" w:color="auto" w:fill="auto"/>
            <w:vAlign w:val="center"/>
            <w:hideMark/>
          </w:tcPr>
          <w:p w14:paraId="246501FD" w14:textId="77777777" w:rsidR="00386C02" w:rsidRPr="00613593" w:rsidRDefault="00386C02" w:rsidP="00386C02">
            <w:pPr>
              <w:ind w:right="0"/>
              <w:rPr>
                <w:color w:val="000000" w:themeColor="text1"/>
                <w:sz w:val="20"/>
              </w:rPr>
            </w:pPr>
            <w:r w:rsidRPr="00613593">
              <w:rPr>
                <w:color w:val="000000" w:themeColor="text1"/>
                <w:sz w:val="20"/>
              </w:rPr>
              <w:t>23,41</w:t>
            </w:r>
          </w:p>
        </w:tc>
        <w:tc>
          <w:tcPr>
            <w:tcW w:w="1070" w:type="dxa"/>
            <w:tcBorders>
              <w:top w:val="nil"/>
              <w:left w:val="nil"/>
              <w:bottom w:val="single" w:sz="4" w:space="0" w:color="auto"/>
              <w:right w:val="single" w:sz="4" w:space="0" w:color="auto"/>
            </w:tcBorders>
            <w:shd w:val="clear" w:color="auto" w:fill="auto"/>
            <w:vAlign w:val="center"/>
            <w:hideMark/>
          </w:tcPr>
          <w:p w14:paraId="520A0F24" w14:textId="77777777" w:rsidR="00386C02" w:rsidRPr="00613593" w:rsidRDefault="00386C02" w:rsidP="00386C02">
            <w:pPr>
              <w:ind w:right="0"/>
              <w:rPr>
                <w:color w:val="000000" w:themeColor="text1"/>
                <w:sz w:val="20"/>
              </w:rPr>
            </w:pPr>
            <w:r w:rsidRPr="00613593">
              <w:rPr>
                <w:color w:val="000000" w:themeColor="text1"/>
                <w:sz w:val="20"/>
              </w:rPr>
              <w:t>24,54</w:t>
            </w:r>
          </w:p>
        </w:tc>
        <w:tc>
          <w:tcPr>
            <w:tcW w:w="1070" w:type="dxa"/>
            <w:tcBorders>
              <w:top w:val="nil"/>
              <w:left w:val="nil"/>
              <w:bottom w:val="single" w:sz="4" w:space="0" w:color="auto"/>
              <w:right w:val="single" w:sz="4" w:space="0" w:color="auto"/>
            </w:tcBorders>
            <w:shd w:val="clear" w:color="auto" w:fill="auto"/>
            <w:vAlign w:val="center"/>
            <w:hideMark/>
          </w:tcPr>
          <w:p w14:paraId="66F3B5D0" w14:textId="77777777" w:rsidR="00386C02" w:rsidRPr="00613593" w:rsidRDefault="00386C02" w:rsidP="00386C02">
            <w:pPr>
              <w:ind w:right="0"/>
              <w:rPr>
                <w:color w:val="000000" w:themeColor="text1"/>
                <w:sz w:val="20"/>
              </w:rPr>
            </w:pPr>
            <w:r w:rsidRPr="00613593">
              <w:rPr>
                <w:color w:val="000000" w:themeColor="text1"/>
                <w:sz w:val="20"/>
              </w:rPr>
              <w:t>25,56</w:t>
            </w:r>
          </w:p>
        </w:tc>
        <w:tc>
          <w:tcPr>
            <w:tcW w:w="1070" w:type="dxa"/>
            <w:tcBorders>
              <w:top w:val="nil"/>
              <w:left w:val="nil"/>
              <w:bottom w:val="single" w:sz="4" w:space="0" w:color="auto"/>
              <w:right w:val="single" w:sz="4" w:space="0" w:color="auto"/>
            </w:tcBorders>
            <w:shd w:val="clear" w:color="auto" w:fill="auto"/>
            <w:vAlign w:val="center"/>
            <w:hideMark/>
          </w:tcPr>
          <w:p w14:paraId="2E92CF52" w14:textId="77777777" w:rsidR="00386C02" w:rsidRPr="00613593" w:rsidRDefault="00386C02" w:rsidP="00386C02">
            <w:pPr>
              <w:ind w:right="0"/>
              <w:rPr>
                <w:color w:val="000000" w:themeColor="text1"/>
                <w:sz w:val="20"/>
              </w:rPr>
            </w:pPr>
            <w:r w:rsidRPr="00613593">
              <w:rPr>
                <w:color w:val="000000" w:themeColor="text1"/>
                <w:sz w:val="20"/>
              </w:rPr>
              <w:t>26,45</w:t>
            </w:r>
          </w:p>
        </w:tc>
        <w:tc>
          <w:tcPr>
            <w:tcW w:w="1070" w:type="dxa"/>
            <w:tcBorders>
              <w:top w:val="nil"/>
              <w:left w:val="nil"/>
              <w:bottom w:val="single" w:sz="4" w:space="0" w:color="auto"/>
              <w:right w:val="single" w:sz="4" w:space="0" w:color="auto"/>
            </w:tcBorders>
            <w:shd w:val="clear" w:color="auto" w:fill="auto"/>
            <w:vAlign w:val="center"/>
            <w:hideMark/>
          </w:tcPr>
          <w:p w14:paraId="51283FB3" w14:textId="77777777" w:rsidR="00386C02" w:rsidRPr="00613593" w:rsidRDefault="00386C02" w:rsidP="00386C02">
            <w:pPr>
              <w:ind w:right="0"/>
              <w:rPr>
                <w:color w:val="000000" w:themeColor="text1"/>
                <w:sz w:val="20"/>
              </w:rPr>
            </w:pPr>
            <w:r w:rsidRPr="00613593">
              <w:rPr>
                <w:color w:val="000000" w:themeColor="text1"/>
                <w:sz w:val="20"/>
              </w:rPr>
              <w:t>27,40</w:t>
            </w:r>
          </w:p>
        </w:tc>
        <w:tc>
          <w:tcPr>
            <w:tcW w:w="1070" w:type="dxa"/>
            <w:tcBorders>
              <w:top w:val="nil"/>
              <w:left w:val="nil"/>
              <w:bottom w:val="single" w:sz="4" w:space="0" w:color="auto"/>
              <w:right w:val="single" w:sz="4" w:space="0" w:color="auto"/>
            </w:tcBorders>
            <w:shd w:val="clear" w:color="auto" w:fill="auto"/>
            <w:vAlign w:val="center"/>
            <w:hideMark/>
          </w:tcPr>
          <w:p w14:paraId="102097BD" w14:textId="77777777" w:rsidR="00386C02" w:rsidRPr="00613593" w:rsidRDefault="00386C02" w:rsidP="00386C02">
            <w:pPr>
              <w:ind w:right="0"/>
              <w:rPr>
                <w:color w:val="000000" w:themeColor="text1"/>
                <w:sz w:val="20"/>
              </w:rPr>
            </w:pPr>
            <w:r w:rsidRPr="00613593">
              <w:rPr>
                <w:color w:val="000000" w:themeColor="text1"/>
                <w:sz w:val="20"/>
              </w:rPr>
              <w:t>28,29</w:t>
            </w:r>
          </w:p>
        </w:tc>
        <w:tc>
          <w:tcPr>
            <w:tcW w:w="1070" w:type="dxa"/>
            <w:tcBorders>
              <w:top w:val="nil"/>
              <w:left w:val="nil"/>
              <w:bottom w:val="single" w:sz="4" w:space="0" w:color="auto"/>
              <w:right w:val="single" w:sz="4" w:space="0" w:color="auto"/>
            </w:tcBorders>
            <w:shd w:val="clear" w:color="auto" w:fill="auto"/>
            <w:vAlign w:val="center"/>
            <w:hideMark/>
          </w:tcPr>
          <w:p w14:paraId="4D69DBBE" w14:textId="77777777" w:rsidR="00386C02" w:rsidRPr="00613593" w:rsidRDefault="00386C02" w:rsidP="00386C02">
            <w:pPr>
              <w:ind w:right="0"/>
              <w:rPr>
                <w:color w:val="000000" w:themeColor="text1"/>
                <w:sz w:val="20"/>
              </w:rPr>
            </w:pPr>
            <w:r w:rsidRPr="00613593">
              <w:rPr>
                <w:color w:val="000000" w:themeColor="text1"/>
                <w:sz w:val="20"/>
              </w:rPr>
              <w:t>29,21</w:t>
            </w:r>
          </w:p>
        </w:tc>
      </w:tr>
      <w:tr w:rsidR="00386C02" w:rsidRPr="00613593" w14:paraId="0CFD568C"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D7C6039"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Располагаемая мощность водоподготовительных установок для подпитки тепловой 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57846AC2" w14:textId="77777777" w:rsidR="00386C02" w:rsidRPr="00613593" w:rsidRDefault="00386C02" w:rsidP="00386C02">
            <w:pPr>
              <w:ind w:right="0"/>
              <w:rPr>
                <w:color w:val="000000" w:themeColor="text1"/>
                <w:sz w:val="20"/>
              </w:rPr>
            </w:pPr>
            <w:r w:rsidRPr="00613593">
              <w:rPr>
                <w:color w:val="000000" w:themeColor="text1"/>
                <w:sz w:val="20"/>
              </w:rPr>
              <w:t>22,00</w:t>
            </w:r>
          </w:p>
        </w:tc>
        <w:tc>
          <w:tcPr>
            <w:tcW w:w="1071" w:type="dxa"/>
            <w:tcBorders>
              <w:top w:val="nil"/>
              <w:left w:val="nil"/>
              <w:bottom w:val="single" w:sz="4" w:space="0" w:color="auto"/>
              <w:right w:val="single" w:sz="4" w:space="0" w:color="auto"/>
            </w:tcBorders>
            <w:shd w:val="clear" w:color="auto" w:fill="auto"/>
            <w:vAlign w:val="center"/>
            <w:hideMark/>
          </w:tcPr>
          <w:p w14:paraId="0E007EA7" w14:textId="77777777" w:rsidR="00386C02" w:rsidRPr="00613593" w:rsidRDefault="00386C02" w:rsidP="00386C02">
            <w:pPr>
              <w:ind w:right="0"/>
              <w:rPr>
                <w:color w:val="000000" w:themeColor="text1"/>
                <w:sz w:val="20"/>
              </w:rPr>
            </w:pPr>
            <w:r w:rsidRPr="00613593">
              <w:rPr>
                <w:color w:val="000000" w:themeColor="text1"/>
                <w:sz w:val="20"/>
              </w:rPr>
              <w:t>21,52</w:t>
            </w:r>
          </w:p>
        </w:tc>
        <w:tc>
          <w:tcPr>
            <w:tcW w:w="1071" w:type="dxa"/>
            <w:tcBorders>
              <w:top w:val="nil"/>
              <w:left w:val="nil"/>
              <w:bottom w:val="single" w:sz="4" w:space="0" w:color="auto"/>
              <w:right w:val="single" w:sz="4" w:space="0" w:color="auto"/>
            </w:tcBorders>
            <w:shd w:val="clear" w:color="auto" w:fill="auto"/>
            <w:vAlign w:val="center"/>
            <w:hideMark/>
          </w:tcPr>
          <w:p w14:paraId="44078EE8" w14:textId="77777777" w:rsidR="00386C02" w:rsidRPr="00613593" w:rsidRDefault="00386C02" w:rsidP="00386C02">
            <w:pPr>
              <w:ind w:right="0"/>
              <w:rPr>
                <w:color w:val="000000" w:themeColor="text1"/>
                <w:sz w:val="20"/>
              </w:rPr>
            </w:pPr>
            <w:r w:rsidRPr="00613593">
              <w:rPr>
                <w:color w:val="000000" w:themeColor="text1"/>
                <w:sz w:val="20"/>
              </w:rPr>
              <w:t>21,38</w:t>
            </w:r>
          </w:p>
        </w:tc>
        <w:tc>
          <w:tcPr>
            <w:tcW w:w="1071" w:type="dxa"/>
            <w:tcBorders>
              <w:top w:val="nil"/>
              <w:left w:val="nil"/>
              <w:bottom w:val="single" w:sz="4" w:space="0" w:color="auto"/>
              <w:right w:val="single" w:sz="4" w:space="0" w:color="auto"/>
            </w:tcBorders>
            <w:shd w:val="clear" w:color="auto" w:fill="auto"/>
            <w:vAlign w:val="center"/>
            <w:hideMark/>
          </w:tcPr>
          <w:p w14:paraId="710223A2" w14:textId="77777777" w:rsidR="00386C02" w:rsidRPr="00613593" w:rsidRDefault="00386C02" w:rsidP="00386C02">
            <w:pPr>
              <w:ind w:right="0"/>
              <w:rPr>
                <w:color w:val="000000" w:themeColor="text1"/>
                <w:sz w:val="20"/>
              </w:rPr>
            </w:pPr>
            <w:r w:rsidRPr="00613593">
              <w:rPr>
                <w:color w:val="000000" w:themeColor="text1"/>
                <w:sz w:val="20"/>
              </w:rPr>
              <w:t>21,12</w:t>
            </w:r>
          </w:p>
        </w:tc>
        <w:tc>
          <w:tcPr>
            <w:tcW w:w="1070" w:type="dxa"/>
            <w:tcBorders>
              <w:top w:val="nil"/>
              <w:left w:val="nil"/>
              <w:bottom w:val="single" w:sz="4" w:space="0" w:color="auto"/>
              <w:right w:val="single" w:sz="4" w:space="0" w:color="auto"/>
            </w:tcBorders>
            <w:shd w:val="clear" w:color="auto" w:fill="auto"/>
            <w:vAlign w:val="center"/>
            <w:hideMark/>
          </w:tcPr>
          <w:p w14:paraId="7A1DF762" w14:textId="77777777" w:rsidR="00386C02" w:rsidRPr="00613593" w:rsidRDefault="00386C02" w:rsidP="00386C02">
            <w:pPr>
              <w:ind w:right="0"/>
              <w:rPr>
                <w:color w:val="000000" w:themeColor="text1"/>
                <w:sz w:val="20"/>
              </w:rPr>
            </w:pPr>
            <w:r w:rsidRPr="00613593">
              <w:rPr>
                <w:color w:val="000000" w:themeColor="text1"/>
                <w:sz w:val="20"/>
              </w:rPr>
              <w:t>20,96</w:t>
            </w:r>
          </w:p>
        </w:tc>
        <w:tc>
          <w:tcPr>
            <w:tcW w:w="1070" w:type="dxa"/>
            <w:tcBorders>
              <w:top w:val="nil"/>
              <w:left w:val="nil"/>
              <w:bottom w:val="single" w:sz="4" w:space="0" w:color="auto"/>
              <w:right w:val="single" w:sz="4" w:space="0" w:color="auto"/>
            </w:tcBorders>
            <w:shd w:val="clear" w:color="auto" w:fill="auto"/>
            <w:vAlign w:val="center"/>
            <w:hideMark/>
          </w:tcPr>
          <w:p w14:paraId="6AA85C6A" w14:textId="77777777" w:rsidR="00386C02" w:rsidRPr="00613593" w:rsidRDefault="00386C02" w:rsidP="00386C02">
            <w:pPr>
              <w:ind w:right="0"/>
              <w:rPr>
                <w:color w:val="000000" w:themeColor="text1"/>
                <w:sz w:val="20"/>
              </w:rPr>
            </w:pPr>
            <w:r w:rsidRPr="00613593">
              <w:rPr>
                <w:color w:val="000000" w:themeColor="text1"/>
                <w:sz w:val="20"/>
              </w:rPr>
              <w:t>20,61</w:t>
            </w:r>
          </w:p>
        </w:tc>
        <w:tc>
          <w:tcPr>
            <w:tcW w:w="1070" w:type="dxa"/>
            <w:tcBorders>
              <w:top w:val="nil"/>
              <w:left w:val="nil"/>
              <w:bottom w:val="single" w:sz="4" w:space="0" w:color="auto"/>
              <w:right w:val="single" w:sz="4" w:space="0" w:color="auto"/>
            </w:tcBorders>
            <w:shd w:val="clear" w:color="auto" w:fill="auto"/>
            <w:vAlign w:val="center"/>
            <w:hideMark/>
          </w:tcPr>
          <w:p w14:paraId="57EE4B6A" w14:textId="77777777" w:rsidR="00386C02" w:rsidRPr="00613593" w:rsidRDefault="00386C02" w:rsidP="00386C02">
            <w:pPr>
              <w:ind w:right="0"/>
              <w:rPr>
                <w:color w:val="000000" w:themeColor="text1"/>
                <w:sz w:val="20"/>
              </w:rPr>
            </w:pPr>
            <w:r w:rsidRPr="00613593">
              <w:rPr>
                <w:color w:val="000000" w:themeColor="text1"/>
                <w:sz w:val="20"/>
              </w:rPr>
              <w:t>20,61</w:t>
            </w:r>
          </w:p>
        </w:tc>
        <w:tc>
          <w:tcPr>
            <w:tcW w:w="1070" w:type="dxa"/>
            <w:tcBorders>
              <w:top w:val="nil"/>
              <w:left w:val="nil"/>
              <w:bottom w:val="single" w:sz="4" w:space="0" w:color="auto"/>
              <w:right w:val="single" w:sz="4" w:space="0" w:color="auto"/>
            </w:tcBorders>
            <w:shd w:val="clear" w:color="auto" w:fill="auto"/>
            <w:vAlign w:val="center"/>
            <w:hideMark/>
          </w:tcPr>
          <w:p w14:paraId="6BCFF37A" w14:textId="77777777" w:rsidR="00386C02" w:rsidRPr="00613593" w:rsidRDefault="00386C02" w:rsidP="00386C02">
            <w:pPr>
              <w:ind w:right="0"/>
              <w:rPr>
                <w:color w:val="000000" w:themeColor="text1"/>
                <w:sz w:val="20"/>
              </w:rPr>
            </w:pPr>
            <w:r w:rsidRPr="00613593">
              <w:rPr>
                <w:color w:val="000000" w:themeColor="text1"/>
                <w:sz w:val="20"/>
              </w:rPr>
              <w:t>19,90</w:t>
            </w:r>
          </w:p>
        </w:tc>
        <w:tc>
          <w:tcPr>
            <w:tcW w:w="1070" w:type="dxa"/>
            <w:tcBorders>
              <w:top w:val="nil"/>
              <w:left w:val="nil"/>
              <w:bottom w:val="single" w:sz="4" w:space="0" w:color="auto"/>
              <w:right w:val="single" w:sz="4" w:space="0" w:color="auto"/>
            </w:tcBorders>
            <w:shd w:val="clear" w:color="auto" w:fill="auto"/>
            <w:vAlign w:val="center"/>
            <w:hideMark/>
          </w:tcPr>
          <w:p w14:paraId="23BC8496" w14:textId="77777777" w:rsidR="00386C02" w:rsidRPr="00613593" w:rsidRDefault="00386C02" w:rsidP="00386C02">
            <w:pPr>
              <w:ind w:right="0"/>
              <w:rPr>
                <w:color w:val="000000" w:themeColor="text1"/>
                <w:sz w:val="20"/>
              </w:rPr>
            </w:pPr>
            <w:r w:rsidRPr="00613593">
              <w:rPr>
                <w:color w:val="000000" w:themeColor="text1"/>
                <w:sz w:val="20"/>
              </w:rPr>
              <w:t>19,11</w:t>
            </w:r>
          </w:p>
        </w:tc>
        <w:tc>
          <w:tcPr>
            <w:tcW w:w="1070" w:type="dxa"/>
            <w:tcBorders>
              <w:top w:val="nil"/>
              <w:left w:val="nil"/>
              <w:bottom w:val="single" w:sz="4" w:space="0" w:color="auto"/>
              <w:right w:val="single" w:sz="4" w:space="0" w:color="auto"/>
            </w:tcBorders>
            <w:shd w:val="clear" w:color="auto" w:fill="auto"/>
            <w:vAlign w:val="center"/>
            <w:hideMark/>
          </w:tcPr>
          <w:p w14:paraId="12372C50" w14:textId="77777777" w:rsidR="00386C02" w:rsidRPr="00613593" w:rsidRDefault="00386C02" w:rsidP="00386C02">
            <w:pPr>
              <w:ind w:right="0"/>
              <w:rPr>
                <w:color w:val="000000" w:themeColor="text1"/>
                <w:sz w:val="20"/>
              </w:rPr>
            </w:pPr>
            <w:r w:rsidRPr="00613593">
              <w:rPr>
                <w:color w:val="000000" w:themeColor="text1"/>
                <w:sz w:val="20"/>
              </w:rPr>
              <w:t>18,11</w:t>
            </w:r>
          </w:p>
        </w:tc>
        <w:tc>
          <w:tcPr>
            <w:tcW w:w="1070" w:type="dxa"/>
            <w:tcBorders>
              <w:top w:val="nil"/>
              <w:left w:val="nil"/>
              <w:bottom w:val="single" w:sz="4" w:space="0" w:color="auto"/>
              <w:right w:val="single" w:sz="4" w:space="0" w:color="auto"/>
            </w:tcBorders>
            <w:shd w:val="clear" w:color="auto" w:fill="auto"/>
            <w:vAlign w:val="center"/>
            <w:hideMark/>
          </w:tcPr>
          <w:p w14:paraId="69ABA6EB" w14:textId="77777777" w:rsidR="00386C02" w:rsidRPr="00613593" w:rsidRDefault="00386C02" w:rsidP="00386C02">
            <w:pPr>
              <w:ind w:right="0"/>
              <w:rPr>
                <w:color w:val="000000" w:themeColor="text1"/>
                <w:sz w:val="20"/>
              </w:rPr>
            </w:pPr>
            <w:r w:rsidRPr="00613593">
              <w:rPr>
                <w:color w:val="000000" w:themeColor="text1"/>
                <w:sz w:val="20"/>
              </w:rPr>
              <w:t>17,16</w:t>
            </w:r>
          </w:p>
        </w:tc>
        <w:tc>
          <w:tcPr>
            <w:tcW w:w="1070" w:type="dxa"/>
            <w:tcBorders>
              <w:top w:val="nil"/>
              <w:left w:val="nil"/>
              <w:bottom w:val="single" w:sz="4" w:space="0" w:color="auto"/>
              <w:right w:val="single" w:sz="4" w:space="0" w:color="auto"/>
            </w:tcBorders>
            <w:shd w:val="clear" w:color="auto" w:fill="auto"/>
            <w:vAlign w:val="center"/>
            <w:hideMark/>
          </w:tcPr>
          <w:p w14:paraId="792F6580" w14:textId="77777777" w:rsidR="00386C02" w:rsidRPr="00613593" w:rsidRDefault="00386C02" w:rsidP="00386C02">
            <w:pPr>
              <w:ind w:right="0"/>
              <w:rPr>
                <w:color w:val="000000" w:themeColor="text1"/>
                <w:sz w:val="20"/>
              </w:rPr>
            </w:pPr>
            <w:r w:rsidRPr="00613593">
              <w:rPr>
                <w:color w:val="000000" w:themeColor="text1"/>
                <w:sz w:val="20"/>
              </w:rPr>
              <w:t>16,31</w:t>
            </w:r>
          </w:p>
        </w:tc>
        <w:tc>
          <w:tcPr>
            <w:tcW w:w="1070" w:type="dxa"/>
            <w:tcBorders>
              <w:top w:val="nil"/>
              <w:left w:val="nil"/>
              <w:bottom w:val="single" w:sz="4" w:space="0" w:color="auto"/>
              <w:right w:val="single" w:sz="4" w:space="0" w:color="auto"/>
            </w:tcBorders>
            <w:shd w:val="clear" w:color="auto" w:fill="auto"/>
            <w:vAlign w:val="center"/>
            <w:hideMark/>
          </w:tcPr>
          <w:p w14:paraId="2A55E16D" w14:textId="77777777" w:rsidR="00386C02" w:rsidRPr="00613593" w:rsidRDefault="00386C02" w:rsidP="00386C02">
            <w:pPr>
              <w:ind w:right="0"/>
              <w:rPr>
                <w:color w:val="000000" w:themeColor="text1"/>
                <w:sz w:val="20"/>
              </w:rPr>
            </w:pPr>
            <w:r w:rsidRPr="00613593">
              <w:rPr>
                <w:color w:val="000000" w:themeColor="text1"/>
                <w:sz w:val="20"/>
              </w:rPr>
              <w:t>15,57</w:t>
            </w:r>
          </w:p>
        </w:tc>
        <w:tc>
          <w:tcPr>
            <w:tcW w:w="1070" w:type="dxa"/>
            <w:tcBorders>
              <w:top w:val="nil"/>
              <w:left w:val="nil"/>
              <w:bottom w:val="single" w:sz="4" w:space="0" w:color="auto"/>
              <w:right w:val="single" w:sz="4" w:space="0" w:color="auto"/>
            </w:tcBorders>
            <w:shd w:val="clear" w:color="auto" w:fill="auto"/>
            <w:vAlign w:val="center"/>
            <w:hideMark/>
          </w:tcPr>
          <w:p w14:paraId="3BB5EB3D" w14:textId="77777777" w:rsidR="00386C02" w:rsidRPr="00613593" w:rsidRDefault="00386C02" w:rsidP="00386C02">
            <w:pPr>
              <w:ind w:right="0"/>
              <w:rPr>
                <w:color w:val="000000" w:themeColor="text1"/>
                <w:sz w:val="20"/>
              </w:rPr>
            </w:pPr>
            <w:r w:rsidRPr="00613593">
              <w:rPr>
                <w:color w:val="000000" w:themeColor="text1"/>
                <w:sz w:val="20"/>
              </w:rPr>
              <w:t>14,77</w:t>
            </w:r>
          </w:p>
        </w:tc>
        <w:tc>
          <w:tcPr>
            <w:tcW w:w="1070" w:type="dxa"/>
            <w:tcBorders>
              <w:top w:val="nil"/>
              <w:left w:val="nil"/>
              <w:bottom w:val="single" w:sz="4" w:space="0" w:color="auto"/>
              <w:right w:val="single" w:sz="4" w:space="0" w:color="auto"/>
            </w:tcBorders>
            <w:shd w:val="clear" w:color="auto" w:fill="auto"/>
            <w:vAlign w:val="center"/>
            <w:hideMark/>
          </w:tcPr>
          <w:p w14:paraId="4D0E586E" w14:textId="77777777" w:rsidR="00386C02" w:rsidRPr="00613593" w:rsidRDefault="00386C02" w:rsidP="00386C02">
            <w:pPr>
              <w:ind w:right="0"/>
              <w:rPr>
                <w:color w:val="000000" w:themeColor="text1"/>
                <w:sz w:val="20"/>
              </w:rPr>
            </w:pPr>
            <w:r w:rsidRPr="00613593">
              <w:rPr>
                <w:color w:val="000000" w:themeColor="text1"/>
                <w:sz w:val="20"/>
              </w:rPr>
              <w:t>14,02</w:t>
            </w:r>
          </w:p>
        </w:tc>
        <w:tc>
          <w:tcPr>
            <w:tcW w:w="1070" w:type="dxa"/>
            <w:tcBorders>
              <w:top w:val="nil"/>
              <w:left w:val="nil"/>
              <w:bottom w:val="single" w:sz="4" w:space="0" w:color="auto"/>
              <w:right w:val="single" w:sz="4" w:space="0" w:color="auto"/>
            </w:tcBorders>
            <w:shd w:val="clear" w:color="auto" w:fill="auto"/>
            <w:vAlign w:val="center"/>
            <w:hideMark/>
          </w:tcPr>
          <w:p w14:paraId="3A634290" w14:textId="77777777" w:rsidR="00386C02" w:rsidRPr="00613593" w:rsidRDefault="00386C02" w:rsidP="00386C02">
            <w:pPr>
              <w:ind w:right="0"/>
              <w:rPr>
                <w:color w:val="000000" w:themeColor="text1"/>
                <w:sz w:val="20"/>
              </w:rPr>
            </w:pPr>
            <w:r w:rsidRPr="00613593">
              <w:rPr>
                <w:color w:val="000000" w:themeColor="text1"/>
                <w:sz w:val="20"/>
              </w:rPr>
              <w:t>13,25</w:t>
            </w:r>
          </w:p>
        </w:tc>
      </w:tr>
      <w:tr w:rsidR="00386C02" w:rsidRPr="00613593" w14:paraId="3CD6EDDA"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tcPr>
          <w:p w14:paraId="6DEDF03B" w14:textId="77777777" w:rsidR="00386C02" w:rsidRPr="00613593" w:rsidRDefault="00386C02" w:rsidP="00386C02">
            <w:pPr>
              <w:ind w:right="0"/>
              <w:jc w:val="left"/>
              <w:rPr>
                <w:color w:val="000000" w:themeColor="text1"/>
                <w:sz w:val="20"/>
              </w:rPr>
            </w:pPr>
            <w:r w:rsidRPr="00613593">
              <w:rPr>
                <w:color w:val="000000" w:themeColor="text1"/>
                <w:sz w:val="20"/>
              </w:rPr>
              <w:t xml:space="preserve">Количество баков аккумуляторов теплоносителя, </w:t>
            </w:r>
            <w:proofErr w:type="spellStart"/>
            <w:r w:rsidRPr="00613593">
              <w:rPr>
                <w:color w:val="000000" w:themeColor="text1"/>
                <w:sz w:val="20"/>
              </w:rPr>
              <w:t>шт</w:t>
            </w:r>
            <w:proofErr w:type="spellEnd"/>
          </w:p>
        </w:tc>
        <w:tc>
          <w:tcPr>
            <w:tcW w:w="1151" w:type="dxa"/>
            <w:tcBorders>
              <w:top w:val="nil"/>
              <w:left w:val="nil"/>
              <w:bottom w:val="single" w:sz="4" w:space="0" w:color="auto"/>
              <w:right w:val="single" w:sz="4" w:space="0" w:color="auto"/>
            </w:tcBorders>
            <w:shd w:val="clear" w:color="auto" w:fill="auto"/>
            <w:vAlign w:val="center"/>
          </w:tcPr>
          <w:p w14:paraId="5C25EA30" w14:textId="77777777" w:rsidR="00386C02" w:rsidRPr="00613593" w:rsidRDefault="00386C02" w:rsidP="00386C02">
            <w:pPr>
              <w:ind w:right="0"/>
              <w:rPr>
                <w:color w:val="000000" w:themeColor="text1"/>
                <w:sz w:val="20"/>
              </w:rPr>
            </w:pPr>
            <w:r w:rsidRPr="00613593">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35961CDD" w14:textId="77777777" w:rsidR="00386C02" w:rsidRPr="00613593" w:rsidRDefault="00386C02" w:rsidP="00386C02">
            <w:pPr>
              <w:ind w:right="0"/>
              <w:rPr>
                <w:color w:val="000000" w:themeColor="text1"/>
                <w:sz w:val="20"/>
              </w:rPr>
            </w:pPr>
            <w:r w:rsidRPr="00613593">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5ADE1390" w14:textId="77777777" w:rsidR="00386C02" w:rsidRPr="00613593" w:rsidRDefault="00386C02" w:rsidP="00386C02">
            <w:pPr>
              <w:ind w:right="0"/>
              <w:rPr>
                <w:color w:val="000000" w:themeColor="text1"/>
                <w:sz w:val="20"/>
              </w:rPr>
            </w:pPr>
            <w:r w:rsidRPr="00613593">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14A16DE1" w14:textId="77777777" w:rsidR="00386C02" w:rsidRPr="00613593" w:rsidRDefault="00386C02" w:rsidP="00386C02">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1001202A" w14:textId="77777777" w:rsidR="00386C02" w:rsidRPr="00613593" w:rsidRDefault="00386C02" w:rsidP="00386C02">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163BB36B" w14:textId="77777777" w:rsidR="00386C02" w:rsidRPr="00613593" w:rsidRDefault="00386C02" w:rsidP="00386C02">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0B5EC047" w14:textId="77777777" w:rsidR="00386C02" w:rsidRPr="00613593" w:rsidRDefault="00386C02" w:rsidP="00386C02">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4D03244E" w14:textId="77777777" w:rsidR="00386C02" w:rsidRPr="00613593" w:rsidRDefault="00386C02" w:rsidP="00386C02">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0C94AD3D" w14:textId="77777777" w:rsidR="00386C02" w:rsidRPr="00613593" w:rsidRDefault="00386C02" w:rsidP="00386C02">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3EC6BC07" w14:textId="77777777" w:rsidR="00386C02" w:rsidRPr="00613593" w:rsidRDefault="00386C02" w:rsidP="00386C02">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69281B3A" w14:textId="77777777" w:rsidR="00386C02" w:rsidRPr="00613593" w:rsidRDefault="00386C02" w:rsidP="00386C02">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42A9733C" w14:textId="77777777" w:rsidR="00386C02" w:rsidRPr="00613593" w:rsidRDefault="00386C02" w:rsidP="00386C02">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79B6A59A" w14:textId="77777777" w:rsidR="00386C02" w:rsidRPr="00613593" w:rsidRDefault="00386C02" w:rsidP="00386C02">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6EFBF8DB" w14:textId="77777777" w:rsidR="00386C02" w:rsidRPr="00613593" w:rsidRDefault="00386C02" w:rsidP="00386C02">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5386E9C3" w14:textId="77777777" w:rsidR="00386C02" w:rsidRPr="00613593" w:rsidRDefault="00386C02" w:rsidP="00386C02">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79C2AF95" w14:textId="77777777" w:rsidR="00386C02" w:rsidRPr="00613593" w:rsidRDefault="00386C02" w:rsidP="00386C02">
            <w:pPr>
              <w:ind w:right="0"/>
              <w:rPr>
                <w:color w:val="000000" w:themeColor="text1"/>
                <w:sz w:val="20"/>
              </w:rPr>
            </w:pPr>
            <w:r w:rsidRPr="00613593">
              <w:rPr>
                <w:color w:val="000000" w:themeColor="text1"/>
                <w:sz w:val="20"/>
              </w:rPr>
              <w:t>2</w:t>
            </w:r>
          </w:p>
        </w:tc>
      </w:tr>
      <w:tr w:rsidR="00386C02" w:rsidRPr="00613593" w14:paraId="2A4147F1"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tcPr>
          <w:p w14:paraId="1C6F8E74" w14:textId="77777777" w:rsidR="00386C02" w:rsidRPr="00613593" w:rsidRDefault="00386C02" w:rsidP="00386C02">
            <w:pPr>
              <w:jc w:val="left"/>
              <w:rPr>
                <w:color w:val="000000" w:themeColor="text1"/>
                <w:sz w:val="20"/>
              </w:rPr>
            </w:pPr>
            <w:r w:rsidRPr="00613593">
              <w:rPr>
                <w:color w:val="000000" w:themeColor="text1"/>
                <w:sz w:val="20"/>
              </w:rPr>
              <w:t>Емкость баков-аккумуляторов, м</w:t>
            </w:r>
            <w:r w:rsidRPr="00613593">
              <w:rPr>
                <w:color w:val="000000" w:themeColor="text1"/>
                <w:sz w:val="20"/>
                <w:vertAlign w:val="superscript"/>
              </w:rPr>
              <w:t>3</w:t>
            </w:r>
          </w:p>
        </w:tc>
        <w:tc>
          <w:tcPr>
            <w:tcW w:w="1151" w:type="dxa"/>
            <w:tcBorders>
              <w:top w:val="nil"/>
              <w:left w:val="nil"/>
              <w:bottom w:val="single" w:sz="4" w:space="0" w:color="auto"/>
              <w:right w:val="single" w:sz="4" w:space="0" w:color="auto"/>
            </w:tcBorders>
            <w:shd w:val="clear" w:color="auto" w:fill="auto"/>
            <w:vAlign w:val="center"/>
          </w:tcPr>
          <w:p w14:paraId="7EB8ABD6"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1" w:type="dxa"/>
            <w:tcBorders>
              <w:top w:val="nil"/>
              <w:left w:val="nil"/>
              <w:bottom w:val="single" w:sz="4" w:space="0" w:color="auto"/>
              <w:right w:val="single" w:sz="4" w:space="0" w:color="auto"/>
            </w:tcBorders>
            <w:shd w:val="clear" w:color="auto" w:fill="auto"/>
            <w:vAlign w:val="center"/>
          </w:tcPr>
          <w:p w14:paraId="0DA53DB0"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1" w:type="dxa"/>
            <w:tcBorders>
              <w:top w:val="nil"/>
              <w:left w:val="nil"/>
              <w:bottom w:val="single" w:sz="4" w:space="0" w:color="auto"/>
              <w:right w:val="single" w:sz="4" w:space="0" w:color="auto"/>
            </w:tcBorders>
            <w:shd w:val="clear" w:color="auto" w:fill="auto"/>
            <w:vAlign w:val="center"/>
          </w:tcPr>
          <w:p w14:paraId="173C2FAE"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1" w:type="dxa"/>
            <w:tcBorders>
              <w:top w:val="nil"/>
              <w:left w:val="nil"/>
              <w:bottom w:val="single" w:sz="4" w:space="0" w:color="auto"/>
              <w:right w:val="single" w:sz="4" w:space="0" w:color="auto"/>
            </w:tcBorders>
            <w:shd w:val="clear" w:color="auto" w:fill="auto"/>
            <w:vAlign w:val="center"/>
          </w:tcPr>
          <w:p w14:paraId="7AFDD629"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0" w:type="dxa"/>
            <w:tcBorders>
              <w:top w:val="nil"/>
              <w:left w:val="nil"/>
              <w:bottom w:val="single" w:sz="4" w:space="0" w:color="auto"/>
              <w:right w:val="single" w:sz="4" w:space="0" w:color="auto"/>
            </w:tcBorders>
            <w:shd w:val="clear" w:color="auto" w:fill="auto"/>
            <w:vAlign w:val="center"/>
          </w:tcPr>
          <w:p w14:paraId="770DECAF"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0" w:type="dxa"/>
            <w:tcBorders>
              <w:top w:val="nil"/>
              <w:left w:val="nil"/>
              <w:bottom w:val="single" w:sz="4" w:space="0" w:color="auto"/>
              <w:right w:val="single" w:sz="4" w:space="0" w:color="auto"/>
            </w:tcBorders>
            <w:shd w:val="clear" w:color="auto" w:fill="auto"/>
            <w:vAlign w:val="center"/>
          </w:tcPr>
          <w:p w14:paraId="6C3DF746"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0" w:type="dxa"/>
            <w:tcBorders>
              <w:top w:val="nil"/>
              <w:left w:val="nil"/>
              <w:bottom w:val="single" w:sz="4" w:space="0" w:color="auto"/>
              <w:right w:val="single" w:sz="4" w:space="0" w:color="auto"/>
            </w:tcBorders>
            <w:shd w:val="clear" w:color="auto" w:fill="auto"/>
            <w:vAlign w:val="center"/>
          </w:tcPr>
          <w:p w14:paraId="20442275"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0" w:type="dxa"/>
            <w:tcBorders>
              <w:top w:val="nil"/>
              <w:left w:val="nil"/>
              <w:bottom w:val="single" w:sz="4" w:space="0" w:color="auto"/>
              <w:right w:val="single" w:sz="4" w:space="0" w:color="auto"/>
            </w:tcBorders>
            <w:shd w:val="clear" w:color="auto" w:fill="auto"/>
            <w:vAlign w:val="center"/>
          </w:tcPr>
          <w:p w14:paraId="70EA96E0"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0" w:type="dxa"/>
            <w:tcBorders>
              <w:top w:val="nil"/>
              <w:left w:val="nil"/>
              <w:bottom w:val="single" w:sz="4" w:space="0" w:color="auto"/>
              <w:right w:val="single" w:sz="4" w:space="0" w:color="auto"/>
            </w:tcBorders>
            <w:shd w:val="clear" w:color="auto" w:fill="auto"/>
            <w:vAlign w:val="center"/>
          </w:tcPr>
          <w:p w14:paraId="72AB0E4D"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0" w:type="dxa"/>
            <w:tcBorders>
              <w:top w:val="nil"/>
              <w:left w:val="nil"/>
              <w:bottom w:val="single" w:sz="4" w:space="0" w:color="auto"/>
              <w:right w:val="single" w:sz="4" w:space="0" w:color="auto"/>
            </w:tcBorders>
            <w:shd w:val="clear" w:color="auto" w:fill="auto"/>
            <w:vAlign w:val="center"/>
          </w:tcPr>
          <w:p w14:paraId="275094CA"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0" w:type="dxa"/>
            <w:tcBorders>
              <w:top w:val="nil"/>
              <w:left w:val="nil"/>
              <w:bottom w:val="single" w:sz="4" w:space="0" w:color="auto"/>
              <w:right w:val="single" w:sz="4" w:space="0" w:color="auto"/>
            </w:tcBorders>
            <w:shd w:val="clear" w:color="auto" w:fill="auto"/>
            <w:vAlign w:val="center"/>
          </w:tcPr>
          <w:p w14:paraId="5968C3C0"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0" w:type="dxa"/>
            <w:tcBorders>
              <w:top w:val="nil"/>
              <w:left w:val="nil"/>
              <w:bottom w:val="single" w:sz="4" w:space="0" w:color="auto"/>
              <w:right w:val="single" w:sz="4" w:space="0" w:color="auto"/>
            </w:tcBorders>
            <w:shd w:val="clear" w:color="auto" w:fill="auto"/>
            <w:vAlign w:val="center"/>
          </w:tcPr>
          <w:p w14:paraId="232A89B3"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0" w:type="dxa"/>
            <w:tcBorders>
              <w:top w:val="nil"/>
              <w:left w:val="nil"/>
              <w:bottom w:val="single" w:sz="4" w:space="0" w:color="auto"/>
              <w:right w:val="single" w:sz="4" w:space="0" w:color="auto"/>
            </w:tcBorders>
            <w:shd w:val="clear" w:color="auto" w:fill="auto"/>
            <w:vAlign w:val="center"/>
          </w:tcPr>
          <w:p w14:paraId="31F14F8D"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0" w:type="dxa"/>
            <w:tcBorders>
              <w:top w:val="nil"/>
              <w:left w:val="nil"/>
              <w:bottom w:val="single" w:sz="4" w:space="0" w:color="auto"/>
              <w:right w:val="single" w:sz="4" w:space="0" w:color="auto"/>
            </w:tcBorders>
            <w:shd w:val="clear" w:color="auto" w:fill="auto"/>
            <w:vAlign w:val="center"/>
          </w:tcPr>
          <w:p w14:paraId="11859E8E"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0" w:type="dxa"/>
            <w:tcBorders>
              <w:top w:val="nil"/>
              <w:left w:val="nil"/>
              <w:bottom w:val="single" w:sz="4" w:space="0" w:color="auto"/>
              <w:right w:val="single" w:sz="4" w:space="0" w:color="auto"/>
            </w:tcBorders>
            <w:shd w:val="clear" w:color="auto" w:fill="auto"/>
            <w:vAlign w:val="center"/>
          </w:tcPr>
          <w:p w14:paraId="4E206841" w14:textId="77777777" w:rsidR="00386C02" w:rsidRPr="00613593" w:rsidRDefault="00386C02" w:rsidP="00386C02">
            <w:pPr>
              <w:ind w:right="0"/>
              <w:rPr>
                <w:color w:val="000000" w:themeColor="text1"/>
                <w:sz w:val="20"/>
              </w:rPr>
            </w:pPr>
            <w:r w:rsidRPr="00613593">
              <w:rPr>
                <w:color w:val="000000" w:themeColor="text1"/>
                <w:sz w:val="20"/>
              </w:rPr>
              <w:t>63</w:t>
            </w:r>
          </w:p>
        </w:tc>
        <w:tc>
          <w:tcPr>
            <w:tcW w:w="1070" w:type="dxa"/>
            <w:tcBorders>
              <w:top w:val="nil"/>
              <w:left w:val="nil"/>
              <w:bottom w:val="single" w:sz="4" w:space="0" w:color="auto"/>
              <w:right w:val="single" w:sz="4" w:space="0" w:color="auto"/>
            </w:tcBorders>
            <w:shd w:val="clear" w:color="auto" w:fill="auto"/>
            <w:vAlign w:val="center"/>
          </w:tcPr>
          <w:p w14:paraId="4C4C6812" w14:textId="77777777" w:rsidR="00386C02" w:rsidRPr="00613593" w:rsidRDefault="00386C02" w:rsidP="00386C02">
            <w:pPr>
              <w:ind w:right="0"/>
              <w:rPr>
                <w:color w:val="000000" w:themeColor="text1"/>
                <w:sz w:val="20"/>
              </w:rPr>
            </w:pPr>
            <w:r w:rsidRPr="00613593">
              <w:rPr>
                <w:color w:val="000000" w:themeColor="text1"/>
                <w:sz w:val="20"/>
              </w:rPr>
              <w:t>63</w:t>
            </w:r>
          </w:p>
        </w:tc>
      </w:tr>
      <w:tr w:rsidR="00386C02" w:rsidRPr="00613593" w14:paraId="66D0ABF3"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571B461"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Всего нормативная утечка,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1621C030" w14:textId="77777777" w:rsidR="00386C02" w:rsidRPr="00613593" w:rsidRDefault="00386C02" w:rsidP="00386C02">
            <w:pPr>
              <w:ind w:right="0"/>
              <w:rPr>
                <w:color w:val="000000" w:themeColor="text1"/>
                <w:sz w:val="20"/>
              </w:rPr>
            </w:pPr>
            <w:r w:rsidRPr="00613593">
              <w:rPr>
                <w:color w:val="000000" w:themeColor="text1"/>
                <w:sz w:val="20"/>
              </w:rPr>
              <w:t>11,27</w:t>
            </w:r>
          </w:p>
        </w:tc>
        <w:tc>
          <w:tcPr>
            <w:tcW w:w="1071" w:type="dxa"/>
            <w:tcBorders>
              <w:top w:val="nil"/>
              <w:left w:val="nil"/>
              <w:bottom w:val="single" w:sz="4" w:space="0" w:color="auto"/>
              <w:right w:val="single" w:sz="4" w:space="0" w:color="auto"/>
            </w:tcBorders>
            <w:shd w:val="clear" w:color="auto" w:fill="auto"/>
            <w:vAlign w:val="center"/>
            <w:hideMark/>
          </w:tcPr>
          <w:p w14:paraId="27D6A7D6" w14:textId="77777777" w:rsidR="00386C02" w:rsidRPr="00613593" w:rsidRDefault="00386C02" w:rsidP="00386C02">
            <w:pPr>
              <w:ind w:right="0"/>
              <w:rPr>
                <w:color w:val="000000" w:themeColor="text1"/>
                <w:sz w:val="20"/>
              </w:rPr>
            </w:pPr>
            <w:r w:rsidRPr="00613593">
              <w:rPr>
                <w:color w:val="000000" w:themeColor="text1"/>
                <w:sz w:val="20"/>
              </w:rPr>
              <w:t>11,37</w:t>
            </w:r>
          </w:p>
        </w:tc>
        <w:tc>
          <w:tcPr>
            <w:tcW w:w="1071" w:type="dxa"/>
            <w:tcBorders>
              <w:top w:val="nil"/>
              <w:left w:val="nil"/>
              <w:bottom w:val="single" w:sz="4" w:space="0" w:color="auto"/>
              <w:right w:val="single" w:sz="4" w:space="0" w:color="auto"/>
            </w:tcBorders>
            <w:shd w:val="clear" w:color="auto" w:fill="auto"/>
            <w:vAlign w:val="center"/>
            <w:hideMark/>
          </w:tcPr>
          <w:p w14:paraId="70F191A2" w14:textId="77777777" w:rsidR="00386C02" w:rsidRPr="00613593" w:rsidRDefault="00386C02" w:rsidP="00386C02">
            <w:pPr>
              <w:ind w:right="0"/>
              <w:rPr>
                <w:color w:val="000000" w:themeColor="text1"/>
                <w:sz w:val="20"/>
              </w:rPr>
            </w:pPr>
            <w:r w:rsidRPr="00613593">
              <w:rPr>
                <w:color w:val="000000" w:themeColor="text1"/>
                <w:sz w:val="20"/>
              </w:rPr>
              <w:t>11,40</w:t>
            </w:r>
          </w:p>
        </w:tc>
        <w:tc>
          <w:tcPr>
            <w:tcW w:w="1071" w:type="dxa"/>
            <w:tcBorders>
              <w:top w:val="nil"/>
              <w:left w:val="nil"/>
              <w:bottom w:val="single" w:sz="4" w:space="0" w:color="auto"/>
              <w:right w:val="single" w:sz="4" w:space="0" w:color="auto"/>
            </w:tcBorders>
            <w:shd w:val="clear" w:color="auto" w:fill="auto"/>
            <w:vAlign w:val="center"/>
            <w:hideMark/>
          </w:tcPr>
          <w:p w14:paraId="7E6CEC55" w14:textId="77777777" w:rsidR="00386C02" w:rsidRPr="00613593" w:rsidRDefault="00386C02" w:rsidP="00386C02">
            <w:pPr>
              <w:ind w:right="0"/>
              <w:rPr>
                <w:color w:val="000000" w:themeColor="text1"/>
                <w:sz w:val="20"/>
              </w:rPr>
            </w:pPr>
            <w:r w:rsidRPr="00613593">
              <w:rPr>
                <w:color w:val="000000" w:themeColor="text1"/>
                <w:sz w:val="20"/>
              </w:rPr>
              <w:t>11,93</w:t>
            </w:r>
          </w:p>
        </w:tc>
        <w:tc>
          <w:tcPr>
            <w:tcW w:w="1070" w:type="dxa"/>
            <w:tcBorders>
              <w:top w:val="nil"/>
              <w:left w:val="nil"/>
              <w:bottom w:val="single" w:sz="4" w:space="0" w:color="auto"/>
              <w:right w:val="single" w:sz="4" w:space="0" w:color="auto"/>
            </w:tcBorders>
            <w:shd w:val="clear" w:color="auto" w:fill="auto"/>
            <w:vAlign w:val="center"/>
            <w:hideMark/>
          </w:tcPr>
          <w:p w14:paraId="33B37C14" w14:textId="77777777" w:rsidR="00386C02" w:rsidRPr="00613593" w:rsidRDefault="00386C02" w:rsidP="00386C02">
            <w:pPr>
              <w:ind w:right="0"/>
              <w:rPr>
                <w:color w:val="000000" w:themeColor="text1"/>
                <w:sz w:val="20"/>
              </w:rPr>
            </w:pPr>
            <w:r w:rsidRPr="00613593">
              <w:rPr>
                <w:color w:val="000000" w:themeColor="text1"/>
                <w:sz w:val="20"/>
              </w:rPr>
              <w:t>11,96</w:t>
            </w:r>
          </w:p>
        </w:tc>
        <w:tc>
          <w:tcPr>
            <w:tcW w:w="1070" w:type="dxa"/>
            <w:tcBorders>
              <w:top w:val="nil"/>
              <w:left w:val="nil"/>
              <w:bottom w:val="single" w:sz="4" w:space="0" w:color="auto"/>
              <w:right w:val="single" w:sz="4" w:space="0" w:color="auto"/>
            </w:tcBorders>
            <w:shd w:val="clear" w:color="auto" w:fill="auto"/>
            <w:vAlign w:val="center"/>
            <w:hideMark/>
          </w:tcPr>
          <w:p w14:paraId="07ABE735" w14:textId="77777777" w:rsidR="00386C02" w:rsidRPr="00613593" w:rsidRDefault="00386C02" w:rsidP="00386C02">
            <w:pPr>
              <w:ind w:right="0"/>
              <w:rPr>
                <w:color w:val="000000" w:themeColor="text1"/>
                <w:sz w:val="20"/>
              </w:rPr>
            </w:pPr>
            <w:r w:rsidRPr="00613593">
              <w:rPr>
                <w:color w:val="000000" w:themeColor="text1"/>
                <w:sz w:val="20"/>
              </w:rPr>
              <w:t>12,03</w:t>
            </w:r>
          </w:p>
        </w:tc>
        <w:tc>
          <w:tcPr>
            <w:tcW w:w="1070" w:type="dxa"/>
            <w:tcBorders>
              <w:top w:val="nil"/>
              <w:left w:val="nil"/>
              <w:bottom w:val="single" w:sz="4" w:space="0" w:color="auto"/>
              <w:right w:val="single" w:sz="4" w:space="0" w:color="auto"/>
            </w:tcBorders>
            <w:shd w:val="clear" w:color="auto" w:fill="auto"/>
            <w:vAlign w:val="center"/>
            <w:hideMark/>
          </w:tcPr>
          <w:p w14:paraId="68D18ADB" w14:textId="77777777" w:rsidR="00386C02" w:rsidRPr="00613593" w:rsidRDefault="00386C02" w:rsidP="00386C02">
            <w:pPr>
              <w:ind w:right="0"/>
              <w:rPr>
                <w:color w:val="000000" w:themeColor="text1"/>
                <w:sz w:val="20"/>
              </w:rPr>
            </w:pPr>
            <w:r w:rsidRPr="00613593">
              <w:rPr>
                <w:color w:val="000000" w:themeColor="text1"/>
                <w:sz w:val="20"/>
              </w:rPr>
              <w:t>12,03</w:t>
            </w:r>
          </w:p>
        </w:tc>
        <w:tc>
          <w:tcPr>
            <w:tcW w:w="1070" w:type="dxa"/>
            <w:tcBorders>
              <w:top w:val="nil"/>
              <w:left w:val="nil"/>
              <w:bottom w:val="single" w:sz="4" w:space="0" w:color="auto"/>
              <w:right w:val="single" w:sz="4" w:space="0" w:color="auto"/>
            </w:tcBorders>
            <w:shd w:val="clear" w:color="auto" w:fill="auto"/>
            <w:vAlign w:val="center"/>
            <w:hideMark/>
          </w:tcPr>
          <w:p w14:paraId="49C8F303" w14:textId="77777777" w:rsidR="00386C02" w:rsidRPr="00613593" w:rsidRDefault="00386C02" w:rsidP="00386C02">
            <w:pPr>
              <w:ind w:right="0"/>
              <w:rPr>
                <w:color w:val="000000" w:themeColor="text1"/>
                <w:sz w:val="20"/>
              </w:rPr>
            </w:pPr>
            <w:r w:rsidRPr="00613593">
              <w:rPr>
                <w:color w:val="000000" w:themeColor="text1"/>
                <w:sz w:val="20"/>
              </w:rPr>
              <w:t>12,17</w:t>
            </w:r>
          </w:p>
        </w:tc>
        <w:tc>
          <w:tcPr>
            <w:tcW w:w="1070" w:type="dxa"/>
            <w:tcBorders>
              <w:top w:val="nil"/>
              <w:left w:val="nil"/>
              <w:bottom w:val="single" w:sz="4" w:space="0" w:color="auto"/>
              <w:right w:val="single" w:sz="4" w:space="0" w:color="auto"/>
            </w:tcBorders>
            <w:shd w:val="clear" w:color="auto" w:fill="auto"/>
            <w:vAlign w:val="center"/>
            <w:hideMark/>
          </w:tcPr>
          <w:p w14:paraId="3D1F92CE" w14:textId="77777777" w:rsidR="00386C02" w:rsidRPr="00613593" w:rsidRDefault="00386C02" w:rsidP="00386C02">
            <w:pPr>
              <w:ind w:right="0"/>
              <w:rPr>
                <w:color w:val="000000" w:themeColor="text1"/>
                <w:sz w:val="20"/>
              </w:rPr>
            </w:pPr>
            <w:r w:rsidRPr="00613593">
              <w:rPr>
                <w:color w:val="000000" w:themeColor="text1"/>
                <w:sz w:val="20"/>
              </w:rPr>
              <w:t>12,33</w:t>
            </w:r>
          </w:p>
        </w:tc>
        <w:tc>
          <w:tcPr>
            <w:tcW w:w="1070" w:type="dxa"/>
            <w:tcBorders>
              <w:top w:val="nil"/>
              <w:left w:val="nil"/>
              <w:bottom w:val="single" w:sz="4" w:space="0" w:color="auto"/>
              <w:right w:val="single" w:sz="4" w:space="0" w:color="auto"/>
            </w:tcBorders>
            <w:shd w:val="clear" w:color="auto" w:fill="auto"/>
            <w:vAlign w:val="center"/>
            <w:hideMark/>
          </w:tcPr>
          <w:p w14:paraId="7F4FC512" w14:textId="77777777" w:rsidR="00386C02" w:rsidRPr="00613593" w:rsidRDefault="00386C02" w:rsidP="00386C02">
            <w:pPr>
              <w:ind w:right="0"/>
              <w:rPr>
                <w:color w:val="000000" w:themeColor="text1"/>
                <w:sz w:val="20"/>
              </w:rPr>
            </w:pPr>
            <w:r w:rsidRPr="00613593">
              <w:rPr>
                <w:color w:val="000000" w:themeColor="text1"/>
                <w:sz w:val="20"/>
              </w:rPr>
              <w:t>12,52</w:t>
            </w:r>
          </w:p>
        </w:tc>
        <w:tc>
          <w:tcPr>
            <w:tcW w:w="1070" w:type="dxa"/>
            <w:tcBorders>
              <w:top w:val="nil"/>
              <w:left w:val="nil"/>
              <w:bottom w:val="single" w:sz="4" w:space="0" w:color="auto"/>
              <w:right w:val="single" w:sz="4" w:space="0" w:color="auto"/>
            </w:tcBorders>
            <w:shd w:val="clear" w:color="auto" w:fill="auto"/>
            <w:vAlign w:val="center"/>
            <w:hideMark/>
          </w:tcPr>
          <w:p w14:paraId="32483462" w14:textId="77777777" w:rsidR="00386C02" w:rsidRPr="00613593" w:rsidRDefault="00386C02" w:rsidP="00386C02">
            <w:pPr>
              <w:ind w:right="0"/>
              <w:rPr>
                <w:color w:val="000000" w:themeColor="text1"/>
                <w:sz w:val="20"/>
              </w:rPr>
            </w:pPr>
            <w:r w:rsidRPr="00613593">
              <w:rPr>
                <w:color w:val="000000" w:themeColor="text1"/>
                <w:sz w:val="20"/>
              </w:rPr>
              <w:t>12,71</w:t>
            </w:r>
          </w:p>
        </w:tc>
        <w:tc>
          <w:tcPr>
            <w:tcW w:w="1070" w:type="dxa"/>
            <w:tcBorders>
              <w:top w:val="nil"/>
              <w:left w:val="nil"/>
              <w:bottom w:val="single" w:sz="4" w:space="0" w:color="auto"/>
              <w:right w:val="single" w:sz="4" w:space="0" w:color="auto"/>
            </w:tcBorders>
            <w:shd w:val="clear" w:color="auto" w:fill="auto"/>
            <w:vAlign w:val="center"/>
            <w:hideMark/>
          </w:tcPr>
          <w:p w14:paraId="170E5C5C" w14:textId="77777777" w:rsidR="00386C02" w:rsidRPr="00613593" w:rsidRDefault="00386C02" w:rsidP="00386C02">
            <w:pPr>
              <w:ind w:right="0"/>
              <w:rPr>
                <w:color w:val="000000" w:themeColor="text1"/>
                <w:sz w:val="20"/>
              </w:rPr>
            </w:pPr>
            <w:r w:rsidRPr="00613593">
              <w:rPr>
                <w:color w:val="000000" w:themeColor="text1"/>
                <w:sz w:val="20"/>
              </w:rPr>
              <w:t>12,87</w:t>
            </w:r>
          </w:p>
        </w:tc>
        <w:tc>
          <w:tcPr>
            <w:tcW w:w="1070" w:type="dxa"/>
            <w:tcBorders>
              <w:top w:val="nil"/>
              <w:left w:val="nil"/>
              <w:bottom w:val="single" w:sz="4" w:space="0" w:color="auto"/>
              <w:right w:val="single" w:sz="4" w:space="0" w:color="auto"/>
            </w:tcBorders>
            <w:shd w:val="clear" w:color="auto" w:fill="auto"/>
            <w:vAlign w:val="center"/>
            <w:hideMark/>
          </w:tcPr>
          <w:p w14:paraId="1CF9F736" w14:textId="77777777" w:rsidR="00386C02" w:rsidRPr="00613593" w:rsidRDefault="00386C02" w:rsidP="00386C02">
            <w:pPr>
              <w:ind w:right="0"/>
              <w:rPr>
                <w:color w:val="000000" w:themeColor="text1"/>
                <w:sz w:val="20"/>
              </w:rPr>
            </w:pPr>
            <w:r w:rsidRPr="00613593">
              <w:rPr>
                <w:color w:val="000000" w:themeColor="text1"/>
                <w:sz w:val="20"/>
              </w:rPr>
              <w:t>13,01</w:t>
            </w:r>
          </w:p>
        </w:tc>
        <w:tc>
          <w:tcPr>
            <w:tcW w:w="1070" w:type="dxa"/>
            <w:tcBorders>
              <w:top w:val="nil"/>
              <w:left w:val="nil"/>
              <w:bottom w:val="single" w:sz="4" w:space="0" w:color="auto"/>
              <w:right w:val="single" w:sz="4" w:space="0" w:color="auto"/>
            </w:tcBorders>
            <w:shd w:val="clear" w:color="auto" w:fill="auto"/>
            <w:vAlign w:val="center"/>
            <w:hideMark/>
          </w:tcPr>
          <w:p w14:paraId="3C8D9887" w14:textId="77777777" w:rsidR="00386C02" w:rsidRPr="00613593" w:rsidRDefault="00386C02" w:rsidP="00386C02">
            <w:pPr>
              <w:ind w:right="0"/>
              <w:rPr>
                <w:color w:val="000000" w:themeColor="text1"/>
                <w:sz w:val="20"/>
              </w:rPr>
            </w:pPr>
            <w:r w:rsidRPr="00613593">
              <w:rPr>
                <w:color w:val="000000" w:themeColor="text1"/>
                <w:sz w:val="20"/>
              </w:rPr>
              <w:t>13,17</w:t>
            </w:r>
          </w:p>
        </w:tc>
        <w:tc>
          <w:tcPr>
            <w:tcW w:w="1070" w:type="dxa"/>
            <w:tcBorders>
              <w:top w:val="nil"/>
              <w:left w:val="nil"/>
              <w:bottom w:val="single" w:sz="4" w:space="0" w:color="auto"/>
              <w:right w:val="single" w:sz="4" w:space="0" w:color="auto"/>
            </w:tcBorders>
            <w:shd w:val="clear" w:color="auto" w:fill="auto"/>
            <w:vAlign w:val="center"/>
            <w:hideMark/>
          </w:tcPr>
          <w:p w14:paraId="1F213894" w14:textId="77777777" w:rsidR="00386C02" w:rsidRPr="00613593" w:rsidRDefault="00386C02" w:rsidP="00386C02">
            <w:pPr>
              <w:ind w:right="0"/>
              <w:rPr>
                <w:color w:val="000000" w:themeColor="text1"/>
                <w:sz w:val="20"/>
              </w:rPr>
            </w:pPr>
            <w:r w:rsidRPr="00613593">
              <w:rPr>
                <w:color w:val="000000" w:themeColor="text1"/>
                <w:sz w:val="20"/>
              </w:rPr>
              <w:t>13,31</w:t>
            </w:r>
          </w:p>
        </w:tc>
        <w:tc>
          <w:tcPr>
            <w:tcW w:w="1070" w:type="dxa"/>
            <w:tcBorders>
              <w:top w:val="nil"/>
              <w:left w:val="nil"/>
              <w:bottom w:val="single" w:sz="4" w:space="0" w:color="auto"/>
              <w:right w:val="single" w:sz="4" w:space="0" w:color="auto"/>
            </w:tcBorders>
            <w:shd w:val="clear" w:color="auto" w:fill="auto"/>
            <w:vAlign w:val="center"/>
            <w:hideMark/>
          </w:tcPr>
          <w:p w14:paraId="58844ED2" w14:textId="77777777" w:rsidR="00386C02" w:rsidRPr="00613593" w:rsidRDefault="00386C02" w:rsidP="00386C02">
            <w:pPr>
              <w:ind w:right="0"/>
              <w:rPr>
                <w:color w:val="000000" w:themeColor="text1"/>
                <w:sz w:val="20"/>
              </w:rPr>
            </w:pPr>
            <w:r w:rsidRPr="00613593">
              <w:rPr>
                <w:color w:val="000000" w:themeColor="text1"/>
                <w:sz w:val="20"/>
              </w:rPr>
              <w:t>13,46</w:t>
            </w:r>
          </w:p>
        </w:tc>
      </w:tr>
      <w:tr w:rsidR="00386C02" w:rsidRPr="00613593" w14:paraId="44C7FEC1"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E616510" w14:textId="77777777" w:rsidR="00386C02" w:rsidRPr="00613593" w:rsidRDefault="00386C02" w:rsidP="00386C02">
            <w:pPr>
              <w:ind w:right="0" w:firstLineChars="200" w:firstLine="400"/>
              <w:jc w:val="left"/>
              <w:rPr>
                <w:color w:val="000000" w:themeColor="text1"/>
                <w:sz w:val="20"/>
                <w:lang w:eastAsia="ru-RU"/>
              </w:rPr>
            </w:pPr>
            <w:r w:rsidRPr="00613593">
              <w:rPr>
                <w:color w:val="000000" w:themeColor="text1"/>
                <w:sz w:val="20"/>
                <w:lang w:eastAsia="ru-RU"/>
              </w:rPr>
              <w:t>в том числе, нормативные утечки теплоносителя из теплосети,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296F0436" w14:textId="77777777" w:rsidR="00386C02" w:rsidRPr="00613593" w:rsidRDefault="00386C02" w:rsidP="00386C02">
            <w:pPr>
              <w:ind w:right="0"/>
              <w:rPr>
                <w:color w:val="000000" w:themeColor="text1"/>
                <w:sz w:val="20"/>
              </w:rPr>
            </w:pPr>
            <w:r w:rsidRPr="00613593">
              <w:rPr>
                <w:color w:val="000000" w:themeColor="text1"/>
                <w:sz w:val="20"/>
              </w:rPr>
              <w:t>3,98</w:t>
            </w:r>
          </w:p>
        </w:tc>
        <w:tc>
          <w:tcPr>
            <w:tcW w:w="1071" w:type="dxa"/>
            <w:tcBorders>
              <w:top w:val="nil"/>
              <w:left w:val="nil"/>
              <w:bottom w:val="single" w:sz="4" w:space="0" w:color="auto"/>
              <w:right w:val="single" w:sz="4" w:space="0" w:color="auto"/>
            </w:tcBorders>
            <w:shd w:val="clear" w:color="auto" w:fill="auto"/>
            <w:vAlign w:val="center"/>
            <w:hideMark/>
          </w:tcPr>
          <w:p w14:paraId="23014696" w14:textId="77777777" w:rsidR="00386C02" w:rsidRPr="00613593" w:rsidRDefault="00386C02" w:rsidP="00386C02">
            <w:pPr>
              <w:ind w:right="0"/>
              <w:rPr>
                <w:color w:val="000000" w:themeColor="text1"/>
                <w:sz w:val="20"/>
              </w:rPr>
            </w:pPr>
            <w:r w:rsidRPr="00613593">
              <w:rPr>
                <w:color w:val="000000" w:themeColor="text1"/>
                <w:sz w:val="20"/>
              </w:rPr>
              <w:t>3,98</w:t>
            </w:r>
          </w:p>
        </w:tc>
        <w:tc>
          <w:tcPr>
            <w:tcW w:w="1071" w:type="dxa"/>
            <w:tcBorders>
              <w:top w:val="nil"/>
              <w:left w:val="nil"/>
              <w:bottom w:val="single" w:sz="4" w:space="0" w:color="auto"/>
              <w:right w:val="single" w:sz="4" w:space="0" w:color="auto"/>
            </w:tcBorders>
            <w:shd w:val="clear" w:color="auto" w:fill="auto"/>
            <w:vAlign w:val="center"/>
            <w:hideMark/>
          </w:tcPr>
          <w:p w14:paraId="02FDC076" w14:textId="77777777" w:rsidR="00386C02" w:rsidRPr="00613593" w:rsidRDefault="00386C02" w:rsidP="00386C02">
            <w:pPr>
              <w:ind w:right="0"/>
              <w:rPr>
                <w:color w:val="000000" w:themeColor="text1"/>
                <w:sz w:val="20"/>
              </w:rPr>
            </w:pPr>
            <w:r w:rsidRPr="00613593">
              <w:rPr>
                <w:color w:val="000000" w:themeColor="text1"/>
                <w:sz w:val="20"/>
              </w:rPr>
              <w:t>3,98</w:t>
            </w:r>
          </w:p>
        </w:tc>
        <w:tc>
          <w:tcPr>
            <w:tcW w:w="1071" w:type="dxa"/>
            <w:tcBorders>
              <w:top w:val="nil"/>
              <w:left w:val="nil"/>
              <w:bottom w:val="single" w:sz="4" w:space="0" w:color="auto"/>
              <w:right w:val="single" w:sz="4" w:space="0" w:color="auto"/>
            </w:tcBorders>
            <w:shd w:val="clear" w:color="auto" w:fill="auto"/>
            <w:vAlign w:val="center"/>
            <w:hideMark/>
          </w:tcPr>
          <w:p w14:paraId="5BCD2BC8" w14:textId="77777777" w:rsidR="00386C02" w:rsidRPr="00613593" w:rsidRDefault="00386C02" w:rsidP="00386C02">
            <w:pPr>
              <w:ind w:right="0"/>
              <w:rPr>
                <w:color w:val="000000" w:themeColor="text1"/>
                <w:sz w:val="20"/>
              </w:rPr>
            </w:pPr>
            <w:r w:rsidRPr="00613593">
              <w:rPr>
                <w:color w:val="000000" w:themeColor="text1"/>
                <w:sz w:val="20"/>
              </w:rPr>
              <w:t>4,47</w:t>
            </w:r>
          </w:p>
        </w:tc>
        <w:tc>
          <w:tcPr>
            <w:tcW w:w="1070" w:type="dxa"/>
            <w:tcBorders>
              <w:top w:val="nil"/>
              <w:left w:val="nil"/>
              <w:bottom w:val="single" w:sz="4" w:space="0" w:color="auto"/>
              <w:right w:val="single" w:sz="4" w:space="0" w:color="auto"/>
            </w:tcBorders>
            <w:shd w:val="clear" w:color="auto" w:fill="auto"/>
            <w:vAlign w:val="center"/>
            <w:hideMark/>
          </w:tcPr>
          <w:p w14:paraId="69158B58" w14:textId="77777777" w:rsidR="00386C02" w:rsidRPr="00613593" w:rsidRDefault="00386C02" w:rsidP="00386C02">
            <w:pPr>
              <w:ind w:right="0"/>
              <w:rPr>
                <w:color w:val="000000" w:themeColor="text1"/>
                <w:sz w:val="20"/>
              </w:rPr>
            </w:pPr>
            <w:r w:rsidRPr="00613593">
              <w:rPr>
                <w:color w:val="000000" w:themeColor="text1"/>
                <w:sz w:val="20"/>
              </w:rPr>
              <w:t>4,47</w:t>
            </w:r>
          </w:p>
        </w:tc>
        <w:tc>
          <w:tcPr>
            <w:tcW w:w="1070" w:type="dxa"/>
            <w:tcBorders>
              <w:top w:val="nil"/>
              <w:left w:val="nil"/>
              <w:bottom w:val="single" w:sz="4" w:space="0" w:color="auto"/>
              <w:right w:val="single" w:sz="4" w:space="0" w:color="auto"/>
            </w:tcBorders>
            <w:shd w:val="clear" w:color="auto" w:fill="auto"/>
            <w:vAlign w:val="center"/>
            <w:hideMark/>
          </w:tcPr>
          <w:p w14:paraId="7A8FB131" w14:textId="77777777" w:rsidR="00386C02" w:rsidRPr="00613593" w:rsidRDefault="00386C02" w:rsidP="00386C02">
            <w:pPr>
              <w:ind w:right="0"/>
              <w:rPr>
                <w:color w:val="000000" w:themeColor="text1"/>
                <w:sz w:val="20"/>
              </w:rPr>
            </w:pPr>
            <w:r w:rsidRPr="00613593">
              <w:rPr>
                <w:color w:val="000000" w:themeColor="text1"/>
                <w:sz w:val="20"/>
              </w:rPr>
              <w:t>4,47</w:t>
            </w:r>
          </w:p>
        </w:tc>
        <w:tc>
          <w:tcPr>
            <w:tcW w:w="1070" w:type="dxa"/>
            <w:tcBorders>
              <w:top w:val="nil"/>
              <w:left w:val="nil"/>
              <w:bottom w:val="single" w:sz="4" w:space="0" w:color="auto"/>
              <w:right w:val="single" w:sz="4" w:space="0" w:color="auto"/>
            </w:tcBorders>
            <w:shd w:val="clear" w:color="auto" w:fill="auto"/>
            <w:vAlign w:val="center"/>
            <w:hideMark/>
          </w:tcPr>
          <w:p w14:paraId="758D9929" w14:textId="77777777" w:rsidR="00386C02" w:rsidRPr="00613593" w:rsidRDefault="00386C02" w:rsidP="00386C02">
            <w:pPr>
              <w:ind w:right="0"/>
              <w:rPr>
                <w:color w:val="000000" w:themeColor="text1"/>
                <w:sz w:val="20"/>
              </w:rPr>
            </w:pPr>
            <w:r w:rsidRPr="00613593">
              <w:rPr>
                <w:color w:val="000000" w:themeColor="text1"/>
                <w:sz w:val="20"/>
              </w:rPr>
              <w:t>4,47</w:t>
            </w:r>
          </w:p>
        </w:tc>
        <w:tc>
          <w:tcPr>
            <w:tcW w:w="1070" w:type="dxa"/>
            <w:tcBorders>
              <w:top w:val="nil"/>
              <w:left w:val="nil"/>
              <w:bottom w:val="single" w:sz="4" w:space="0" w:color="auto"/>
              <w:right w:val="single" w:sz="4" w:space="0" w:color="auto"/>
            </w:tcBorders>
            <w:shd w:val="clear" w:color="auto" w:fill="auto"/>
            <w:vAlign w:val="center"/>
            <w:hideMark/>
          </w:tcPr>
          <w:p w14:paraId="5439BD8B" w14:textId="77777777" w:rsidR="00386C02" w:rsidRPr="00613593" w:rsidRDefault="00386C02" w:rsidP="00386C02">
            <w:pPr>
              <w:ind w:right="0"/>
              <w:rPr>
                <w:color w:val="000000" w:themeColor="text1"/>
                <w:sz w:val="20"/>
              </w:rPr>
            </w:pPr>
            <w:r w:rsidRPr="00613593">
              <w:rPr>
                <w:color w:val="000000" w:themeColor="text1"/>
                <w:sz w:val="20"/>
              </w:rPr>
              <w:t>4,47</w:t>
            </w:r>
          </w:p>
        </w:tc>
        <w:tc>
          <w:tcPr>
            <w:tcW w:w="1070" w:type="dxa"/>
            <w:tcBorders>
              <w:top w:val="nil"/>
              <w:left w:val="nil"/>
              <w:bottom w:val="single" w:sz="4" w:space="0" w:color="auto"/>
              <w:right w:val="single" w:sz="4" w:space="0" w:color="auto"/>
            </w:tcBorders>
            <w:shd w:val="clear" w:color="auto" w:fill="auto"/>
            <w:vAlign w:val="center"/>
            <w:hideMark/>
          </w:tcPr>
          <w:p w14:paraId="46295CE1" w14:textId="77777777" w:rsidR="00386C02" w:rsidRPr="00613593" w:rsidRDefault="00386C02" w:rsidP="00386C02">
            <w:pPr>
              <w:ind w:right="0"/>
              <w:rPr>
                <w:color w:val="000000" w:themeColor="text1"/>
                <w:sz w:val="20"/>
              </w:rPr>
            </w:pPr>
            <w:r w:rsidRPr="00613593">
              <w:rPr>
                <w:color w:val="000000" w:themeColor="text1"/>
                <w:sz w:val="20"/>
              </w:rPr>
              <w:t>4,47</w:t>
            </w:r>
          </w:p>
        </w:tc>
        <w:tc>
          <w:tcPr>
            <w:tcW w:w="1070" w:type="dxa"/>
            <w:tcBorders>
              <w:top w:val="nil"/>
              <w:left w:val="nil"/>
              <w:bottom w:val="single" w:sz="4" w:space="0" w:color="auto"/>
              <w:right w:val="single" w:sz="4" w:space="0" w:color="auto"/>
            </w:tcBorders>
            <w:shd w:val="clear" w:color="auto" w:fill="auto"/>
            <w:vAlign w:val="center"/>
            <w:hideMark/>
          </w:tcPr>
          <w:p w14:paraId="3BDD0658" w14:textId="77777777" w:rsidR="00386C02" w:rsidRPr="00613593" w:rsidRDefault="00386C02" w:rsidP="00386C02">
            <w:pPr>
              <w:ind w:right="0"/>
              <w:rPr>
                <w:color w:val="000000" w:themeColor="text1"/>
                <w:sz w:val="20"/>
              </w:rPr>
            </w:pPr>
            <w:r w:rsidRPr="00613593">
              <w:rPr>
                <w:color w:val="000000" w:themeColor="text1"/>
                <w:sz w:val="20"/>
              </w:rPr>
              <w:t>4,47</w:t>
            </w:r>
          </w:p>
        </w:tc>
        <w:tc>
          <w:tcPr>
            <w:tcW w:w="1070" w:type="dxa"/>
            <w:tcBorders>
              <w:top w:val="nil"/>
              <w:left w:val="nil"/>
              <w:bottom w:val="single" w:sz="4" w:space="0" w:color="auto"/>
              <w:right w:val="single" w:sz="4" w:space="0" w:color="auto"/>
            </w:tcBorders>
            <w:shd w:val="clear" w:color="auto" w:fill="auto"/>
            <w:vAlign w:val="center"/>
            <w:hideMark/>
          </w:tcPr>
          <w:p w14:paraId="2949394F" w14:textId="77777777" w:rsidR="00386C02" w:rsidRPr="00613593" w:rsidRDefault="00386C02" w:rsidP="00386C02">
            <w:pPr>
              <w:ind w:right="0"/>
              <w:rPr>
                <w:color w:val="000000" w:themeColor="text1"/>
                <w:sz w:val="20"/>
              </w:rPr>
            </w:pPr>
            <w:r w:rsidRPr="00613593">
              <w:rPr>
                <w:color w:val="000000" w:themeColor="text1"/>
                <w:sz w:val="20"/>
              </w:rPr>
              <w:t>4,47</w:t>
            </w:r>
          </w:p>
        </w:tc>
        <w:tc>
          <w:tcPr>
            <w:tcW w:w="1070" w:type="dxa"/>
            <w:tcBorders>
              <w:top w:val="nil"/>
              <w:left w:val="nil"/>
              <w:bottom w:val="single" w:sz="4" w:space="0" w:color="auto"/>
              <w:right w:val="single" w:sz="4" w:space="0" w:color="auto"/>
            </w:tcBorders>
            <w:shd w:val="clear" w:color="auto" w:fill="auto"/>
            <w:vAlign w:val="center"/>
            <w:hideMark/>
          </w:tcPr>
          <w:p w14:paraId="79284F48" w14:textId="77777777" w:rsidR="00386C02" w:rsidRPr="00613593" w:rsidRDefault="00386C02" w:rsidP="00386C02">
            <w:pPr>
              <w:ind w:right="0"/>
              <w:rPr>
                <w:color w:val="000000" w:themeColor="text1"/>
                <w:sz w:val="20"/>
              </w:rPr>
            </w:pPr>
            <w:r w:rsidRPr="00613593">
              <w:rPr>
                <w:color w:val="000000" w:themeColor="text1"/>
                <w:sz w:val="20"/>
              </w:rPr>
              <w:t>4,47</w:t>
            </w:r>
          </w:p>
        </w:tc>
        <w:tc>
          <w:tcPr>
            <w:tcW w:w="1070" w:type="dxa"/>
            <w:tcBorders>
              <w:top w:val="nil"/>
              <w:left w:val="nil"/>
              <w:bottom w:val="single" w:sz="4" w:space="0" w:color="auto"/>
              <w:right w:val="single" w:sz="4" w:space="0" w:color="auto"/>
            </w:tcBorders>
            <w:shd w:val="clear" w:color="auto" w:fill="auto"/>
            <w:vAlign w:val="center"/>
            <w:hideMark/>
          </w:tcPr>
          <w:p w14:paraId="1A767738" w14:textId="77777777" w:rsidR="00386C02" w:rsidRPr="00613593" w:rsidRDefault="00386C02" w:rsidP="00386C02">
            <w:pPr>
              <w:ind w:right="0"/>
              <w:rPr>
                <w:color w:val="000000" w:themeColor="text1"/>
                <w:sz w:val="20"/>
              </w:rPr>
            </w:pPr>
            <w:r w:rsidRPr="00613593">
              <w:rPr>
                <w:color w:val="000000" w:themeColor="text1"/>
                <w:sz w:val="20"/>
              </w:rPr>
              <w:t>4,47</w:t>
            </w:r>
          </w:p>
        </w:tc>
        <w:tc>
          <w:tcPr>
            <w:tcW w:w="1070" w:type="dxa"/>
            <w:tcBorders>
              <w:top w:val="nil"/>
              <w:left w:val="nil"/>
              <w:bottom w:val="single" w:sz="4" w:space="0" w:color="auto"/>
              <w:right w:val="single" w:sz="4" w:space="0" w:color="auto"/>
            </w:tcBorders>
            <w:shd w:val="clear" w:color="auto" w:fill="auto"/>
            <w:vAlign w:val="center"/>
            <w:hideMark/>
          </w:tcPr>
          <w:p w14:paraId="4DC84EC6" w14:textId="77777777" w:rsidR="00386C02" w:rsidRPr="00613593" w:rsidRDefault="00386C02" w:rsidP="00386C02">
            <w:pPr>
              <w:ind w:right="0"/>
              <w:rPr>
                <w:color w:val="000000" w:themeColor="text1"/>
                <w:sz w:val="20"/>
              </w:rPr>
            </w:pPr>
            <w:r w:rsidRPr="00613593">
              <w:rPr>
                <w:color w:val="000000" w:themeColor="text1"/>
                <w:sz w:val="20"/>
              </w:rPr>
              <w:t>4,47</w:t>
            </w:r>
          </w:p>
        </w:tc>
        <w:tc>
          <w:tcPr>
            <w:tcW w:w="1070" w:type="dxa"/>
            <w:tcBorders>
              <w:top w:val="nil"/>
              <w:left w:val="nil"/>
              <w:bottom w:val="single" w:sz="4" w:space="0" w:color="auto"/>
              <w:right w:val="single" w:sz="4" w:space="0" w:color="auto"/>
            </w:tcBorders>
            <w:shd w:val="clear" w:color="auto" w:fill="auto"/>
            <w:vAlign w:val="center"/>
            <w:hideMark/>
          </w:tcPr>
          <w:p w14:paraId="1882DAF2" w14:textId="77777777" w:rsidR="00386C02" w:rsidRPr="00613593" w:rsidRDefault="00386C02" w:rsidP="00386C02">
            <w:pPr>
              <w:ind w:right="0"/>
              <w:rPr>
                <w:color w:val="000000" w:themeColor="text1"/>
                <w:sz w:val="20"/>
              </w:rPr>
            </w:pPr>
            <w:r w:rsidRPr="00613593">
              <w:rPr>
                <w:color w:val="000000" w:themeColor="text1"/>
                <w:sz w:val="20"/>
              </w:rPr>
              <w:t>4,47</w:t>
            </w:r>
          </w:p>
        </w:tc>
        <w:tc>
          <w:tcPr>
            <w:tcW w:w="1070" w:type="dxa"/>
            <w:tcBorders>
              <w:top w:val="nil"/>
              <w:left w:val="nil"/>
              <w:bottom w:val="single" w:sz="4" w:space="0" w:color="auto"/>
              <w:right w:val="single" w:sz="4" w:space="0" w:color="auto"/>
            </w:tcBorders>
            <w:shd w:val="clear" w:color="auto" w:fill="auto"/>
            <w:vAlign w:val="center"/>
            <w:hideMark/>
          </w:tcPr>
          <w:p w14:paraId="6F1647A9" w14:textId="77777777" w:rsidR="00386C02" w:rsidRPr="00613593" w:rsidRDefault="00386C02" w:rsidP="00386C02">
            <w:pPr>
              <w:ind w:right="0"/>
              <w:rPr>
                <w:color w:val="000000" w:themeColor="text1"/>
                <w:sz w:val="20"/>
              </w:rPr>
            </w:pPr>
            <w:r w:rsidRPr="00613593">
              <w:rPr>
                <w:color w:val="000000" w:themeColor="text1"/>
                <w:sz w:val="20"/>
              </w:rPr>
              <w:t>4,47</w:t>
            </w:r>
          </w:p>
        </w:tc>
      </w:tr>
      <w:tr w:rsidR="00386C02" w:rsidRPr="00613593" w14:paraId="74F0261C"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4784FC5E" w14:textId="77777777" w:rsidR="00386C02" w:rsidRPr="00613593" w:rsidRDefault="00386C02" w:rsidP="00386C02">
            <w:pPr>
              <w:ind w:right="0" w:firstLineChars="200" w:firstLine="400"/>
              <w:jc w:val="left"/>
              <w:rPr>
                <w:color w:val="000000" w:themeColor="text1"/>
                <w:sz w:val="20"/>
                <w:lang w:eastAsia="ru-RU"/>
              </w:rPr>
            </w:pPr>
            <w:r w:rsidRPr="00613593">
              <w:rPr>
                <w:color w:val="000000" w:themeColor="text1"/>
                <w:sz w:val="20"/>
                <w:lang w:eastAsia="ru-RU"/>
              </w:rPr>
              <w:t>в том числе, из систем теплопотребления</w:t>
            </w:r>
          </w:p>
        </w:tc>
        <w:tc>
          <w:tcPr>
            <w:tcW w:w="1151" w:type="dxa"/>
            <w:tcBorders>
              <w:top w:val="nil"/>
              <w:left w:val="nil"/>
              <w:bottom w:val="single" w:sz="4" w:space="0" w:color="auto"/>
              <w:right w:val="single" w:sz="4" w:space="0" w:color="auto"/>
            </w:tcBorders>
            <w:shd w:val="clear" w:color="auto" w:fill="auto"/>
            <w:vAlign w:val="center"/>
            <w:hideMark/>
          </w:tcPr>
          <w:p w14:paraId="53D27C36" w14:textId="77777777" w:rsidR="00386C02" w:rsidRPr="00613593" w:rsidRDefault="00386C02" w:rsidP="00386C02">
            <w:pPr>
              <w:ind w:right="0"/>
              <w:rPr>
                <w:color w:val="000000" w:themeColor="text1"/>
                <w:sz w:val="20"/>
              </w:rPr>
            </w:pPr>
            <w:r w:rsidRPr="00613593">
              <w:rPr>
                <w:color w:val="000000" w:themeColor="text1"/>
                <w:sz w:val="20"/>
              </w:rPr>
              <w:t>1,38</w:t>
            </w:r>
          </w:p>
        </w:tc>
        <w:tc>
          <w:tcPr>
            <w:tcW w:w="1071" w:type="dxa"/>
            <w:tcBorders>
              <w:top w:val="nil"/>
              <w:left w:val="nil"/>
              <w:bottom w:val="single" w:sz="4" w:space="0" w:color="auto"/>
              <w:right w:val="single" w:sz="4" w:space="0" w:color="auto"/>
            </w:tcBorders>
            <w:shd w:val="clear" w:color="auto" w:fill="auto"/>
            <w:vAlign w:val="center"/>
            <w:hideMark/>
          </w:tcPr>
          <w:p w14:paraId="4CF40A32" w14:textId="77777777" w:rsidR="00386C02" w:rsidRPr="00613593" w:rsidRDefault="00386C02" w:rsidP="00386C02">
            <w:pPr>
              <w:ind w:right="0"/>
              <w:rPr>
                <w:color w:val="000000" w:themeColor="text1"/>
                <w:sz w:val="20"/>
              </w:rPr>
            </w:pPr>
            <w:r w:rsidRPr="00613593">
              <w:rPr>
                <w:color w:val="000000" w:themeColor="text1"/>
                <w:sz w:val="20"/>
              </w:rPr>
              <w:t>1,47</w:t>
            </w:r>
          </w:p>
        </w:tc>
        <w:tc>
          <w:tcPr>
            <w:tcW w:w="1071" w:type="dxa"/>
            <w:tcBorders>
              <w:top w:val="nil"/>
              <w:left w:val="nil"/>
              <w:bottom w:val="single" w:sz="4" w:space="0" w:color="auto"/>
              <w:right w:val="single" w:sz="4" w:space="0" w:color="auto"/>
            </w:tcBorders>
            <w:shd w:val="clear" w:color="auto" w:fill="auto"/>
            <w:vAlign w:val="center"/>
            <w:hideMark/>
          </w:tcPr>
          <w:p w14:paraId="4937ED31" w14:textId="77777777" w:rsidR="00386C02" w:rsidRPr="00613593" w:rsidRDefault="00386C02" w:rsidP="00386C02">
            <w:pPr>
              <w:ind w:right="0"/>
              <w:rPr>
                <w:color w:val="000000" w:themeColor="text1"/>
                <w:sz w:val="20"/>
              </w:rPr>
            </w:pPr>
            <w:r w:rsidRPr="00613593">
              <w:rPr>
                <w:color w:val="000000" w:themeColor="text1"/>
                <w:sz w:val="20"/>
              </w:rPr>
              <w:t>1,50</w:t>
            </w:r>
          </w:p>
        </w:tc>
        <w:tc>
          <w:tcPr>
            <w:tcW w:w="1071" w:type="dxa"/>
            <w:tcBorders>
              <w:top w:val="nil"/>
              <w:left w:val="nil"/>
              <w:bottom w:val="single" w:sz="4" w:space="0" w:color="auto"/>
              <w:right w:val="single" w:sz="4" w:space="0" w:color="auto"/>
            </w:tcBorders>
            <w:shd w:val="clear" w:color="auto" w:fill="auto"/>
            <w:vAlign w:val="center"/>
            <w:hideMark/>
          </w:tcPr>
          <w:p w14:paraId="01934027" w14:textId="77777777" w:rsidR="00386C02" w:rsidRPr="00613593" w:rsidRDefault="00386C02" w:rsidP="00386C02">
            <w:pPr>
              <w:ind w:right="0"/>
              <w:rPr>
                <w:color w:val="000000" w:themeColor="text1"/>
                <w:sz w:val="20"/>
              </w:rPr>
            </w:pPr>
            <w:r w:rsidRPr="00613593">
              <w:rPr>
                <w:color w:val="000000" w:themeColor="text1"/>
                <w:sz w:val="20"/>
              </w:rPr>
              <w:t>1,55</w:t>
            </w:r>
          </w:p>
        </w:tc>
        <w:tc>
          <w:tcPr>
            <w:tcW w:w="1070" w:type="dxa"/>
            <w:tcBorders>
              <w:top w:val="nil"/>
              <w:left w:val="nil"/>
              <w:bottom w:val="single" w:sz="4" w:space="0" w:color="auto"/>
              <w:right w:val="single" w:sz="4" w:space="0" w:color="auto"/>
            </w:tcBorders>
            <w:shd w:val="clear" w:color="auto" w:fill="auto"/>
            <w:vAlign w:val="center"/>
            <w:hideMark/>
          </w:tcPr>
          <w:p w14:paraId="0910D95C" w14:textId="77777777" w:rsidR="00386C02" w:rsidRPr="00613593" w:rsidRDefault="00386C02" w:rsidP="00386C02">
            <w:pPr>
              <w:ind w:right="0"/>
              <w:rPr>
                <w:color w:val="000000" w:themeColor="text1"/>
                <w:sz w:val="20"/>
              </w:rPr>
            </w:pPr>
            <w:r w:rsidRPr="00613593">
              <w:rPr>
                <w:color w:val="000000" w:themeColor="text1"/>
                <w:sz w:val="20"/>
              </w:rPr>
              <w:t>1,58</w:t>
            </w:r>
          </w:p>
        </w:tc>
        <w:tc>
          <w:tcPr>
            <w:tcW w:w="1070" w:type="dxa"/>
            <w:tcBorders>
              <w:top w:val="nil"/>
              <w:left w:val="nil"/>
              <w:bottom w:val="single" w:sz="4" w:space="0" w:color="auto"/>
              <w:right w:val="single" w:sz="4" w:space="0" w:color="auto"/>
            </w:tcBorders>
            <w:shd w:val="clear" w:color="auto" w:fill="auto"/>
            <w:vAlign w:val="center"/>
            <w:hideMark/>
          </w:tcPr>
          <w:p w14:paraId="666F52F2" w14:textId="77777777" w:rsidR="00386C02" w:rsidRPr="00613593" w:rsidRDefault="00386C02" w:rsidP="00386C02">
            <w:pPr>
              <w:ind w:right="0"/>
              <w:rPr>
                <w:color w:val="000000" w:themeColor="text1"/>
                <w:sz w:val="20"/>
              </w:rPr>
            </w:pPr>
            <w:r w:rsidRPr="00613593">
              <w:rPr>
                <w:color w:val="000000" w:themeColor="text1"/>
                <w:sz w:val="20"/>
              </w:rPr>
              <w:t>1,65</w:t>
            </w:r>
          </w:p>
        </w:tc>
        <w:tc>
          <w:tcPr>
            <w:tcW w:w="1070" w:type="dxa"/>
            <w:tcBorders>
              <w:top w:val="nil"/>
              <w:left w:val="nil"/>
              <w:bottom w:val="single" w:sz="4" w:space="0" w:color="auto"/>
              <w:right w:val="single" w:sz="4" w:space="0" w:color="auto"/>
            </w:tcBorders>
            <w:shd w:val="clear" w:color="auto" w:fill="auto"/>
            <w:vAlign w:val="center"/>
            <w:hideMark/>
          </w:tcPr>
          <w:p w14:paraId="57CDFFEB" w14:textId="77777777" w:rsidR="00386C02" w:rsidRPr="00613593" w:rsidRDefault="00386C02" w:rsidP="00386C02">
            <w:pPr>
              <w:ind w:right="0"/>
              <w:rPr>
                <w:color w:val="000000" w:themeColor="text1"/>
                <w:sz w:val="20"/>
              </w:rPr>
            </w:pPr>
            <w:r w:rsidRPr="00613593">
              <w:rPr>
                <w:color w:val="000000" w:themeColor="text1"/>
                <w:sz w:val="20"/>
              </w:rPr>
              <w:t>1,65</w:t>
            </w:r>
          </w:p>
        </w:tc>
        <w:tc>
          <w:tcPr>
            <w:tcW w:w="1070" w:type="dxa"/>
            <w:tcBorders>
              <w:top w:val="nil"/>
              <w:left w:val="nil"/>
              <w:bottom w:val="single" w:sz="4" w:space="0" w:color="auto"/>
              <w:right w:val="single" w:sz="4" w:space="0" w:color="auto"/>
            </w:tcBorders>
            <w:shd w:val="clear" w:color="auto" w:fill="auto"/>
            <w:vAlign w:val="center"/>
            <w:hideMark/>
          </w:tcPr>
          <w:p w14:paraId="14DFAF0B" w14:textId="77777777" w:rsidR="00386C02" w:rsidRPr="00613593" w:rsidRDefault="00386C02" w:rsidP="00386C02">
            <w:pPr>
              <w:ind w:right="0"/>
              <w:rPr>
                <w:color w:val="000000" w:themeColor="text1"/>
                <w:sz w:val="20"/>
              </w:rPr>
            </w:pPr>
            <w:r w:rsidRPr="00613593">
              <w:rPr>
                <w:color w:val="000000" w:themeColor="text1"/>
                <w:sz w:val="20"/>
              </w:rPr>
              <w:t>1,79</w:t>
            </w:r>
          </w:p>
        </w:tc>
        <w:tc>
          <w:tcPr>
            <w:tcW w:w="1070" w:type="dxa"/>
            <w:tcBorders>
              <w:top w:val="nil"/>
              <w:left w:val="nil"/>
              <w:bottom w:val="single" w:sz="4" w:space="0" w:color="auto"/>
              <w:right w:val="single" w:sz="4" w:space="0" w:color="auto"/>
            </w:tcBorders>
            <w:shd w:val="clear" w:color="auto" w:fill="auto"/>
            <w:vAlign w:val="center"/>
            <w:hideMark/>
          </w:tcPr>
          <w:p w14:paraId="644AF636" w14:textId="77777777" w:rsidR="00386C02" w:rsidRPr="00613593" w:rsidRDefault="00386C02" w:rsidP="00386C02">
            <w:pPr>
              <w:ind w:right="0"/>
              <w:rPr>
                <w:color w:val="000000" w:themeColor="text1"/>
                <w:sz w:val="20"/>
              </w:rPr>
            </w:pPr>
            <w:r w:rsidRPr="00613593">
              <w:rPr>
                <w:color w:val="000000" w:themeColor="text1"/>
                <w:sz w:val="20"/>
              </w:rPr>
              <w:t>1,94</w:t>
            </w:r>
          </w:p>
        </w:tc>
        <w:tc>
          <w:tcPr>
            <w:tcW w:w="1070" w:type="dxa"/>
            <w:tcBorders>
              <w:top w:val="nil"/>
              <w:left w:val="nil"/>
              <w:bottom w:val="single" w:sz="4" w:space="0" w:color="auto"/>
              <w:right w:val="single" w:sz="4" w:space="0" w:color="auto"/>
            </w:tcBorders>
            <w:shd w:val="clear" w:color="auto" w:fill="auto"/>
            <w:vAlign w:val="center"/>
            <w:hideMark/>
          </w:tcPr>
          <w:p w14:paraId="2AD45ED1" w14:textId="77777777" w:rsidR="00386C02" w:rsidRPr="00613593" w:rsidRDefault="00386C02" w:rsidP="00386C02">
            <w:pPr>
              <w:ind w:right="0"/>
              <w:rPr>
                <w:color w:val="000000" w:themeColor="text1"/>
                <w:sz w:val="20"/>
              </w:rPr>
            </w:pPr>
            <w:r w:rsidRPr="00613593">
              <w:rPr>
                <w:color w:val="000000" w:themeColor="text1"/>
                <w:sz w:val="20"/>
              </w:rPr>
              <w:t>2,14</w:t>
            </w:r>
          </w:p>
        </w:tc>
        <w:tc>
          <w:tcPr>
            <w:tcW w:w="1070" w:type="dxa"/>
            <w:tcBorders>
              <w:top w:val="nil"/>
              <w:left w:val="nil"/>
              <w:bottom w:val="single" w:sz="4" w:space="0" w:color="auto"/>
              <w:right w:val="single" w:sz="4" w:space="0" w:color="auto"/>
            </w:tcBorders>
            <w:shd w:val="clear" w:color="auto" w:fill="auto"/>
            <w:vAlign w:val="center"/>
            <w:hideMark/>
          </w:tcPr>
          <w:p w14:paraId="304652AA" w14:textId="77777777" w:rsidR="00386C02" w:rsidRPr="00613593" w:rsidRDefault="00386C02" w:rsidP="00386C02">
            <w:pPr>
              <w:ind w:right="0"/>
              <w:rPr>
                <w:color w:val="000000" w:themeColor="text1"/>
                <w:sz w:val="20"/>
              </w:rPr>
            </w:pPr>
            <w:r w:rsidRPr="00613593">
              <w:rPr>
                <w:color w:val="000000" w:themeColor="text1"/>
                <w:sz w:val="20"/>
              </w:rPr>
              <w:t>2,32</w:t>
            </w:r>
          </w:p>
        </w:tc>
        <w:tc>
          <w:tcPr>
            <w:tcW w:w="1070" w:type="dxa"/>
            <w:tcBorders>
              <w:top w:val="nil"/>
              <w:left w:val="nil"/>
              <w:bottom w:val="single" w:sz="4" w:space="0" w:color="auto"/>
              <w:right w:val="single" w:sz="4" w:space="0" w:color="auto"/>
            </w:tcBorders>
            <w:shd w:val="clear" w:color="auto" w:fill="auto"/>
            <w:vAlign w:val="center"/>
            <w:hideMark/>
          </w:tcPr>
          <w:p w14:paraId="14DE1C53" w14:textId="77777777" w:rsidR="00386C02" w:rsidRPr="00613593" w:rsidRDefault="00386C02" w:rsidP="00386C02">
            <w:pPr>
              <w:ind w:right="0"/>
              <w:rPr>
                <w:color w:val="000000" w:themeColor="text1"/>
                <w:sz w:val="20"/>
              </w:rPr>
            </w:pPr>
            <w:r w:rsidRPr="00613593">
              <w:rPr>
                <w:color w:val="000000" w:themeColor="text1"/>
                <w:sz w:val="20"/>
              </w:rPr>
              <w:t>2,49</w:t>
            </w:r>
          </w:p>
        </w:tc>
        <w:tc>
          <w:tcPr>
            <w:tcW w:w="1070" w:type="dxa"/>
            <w:tcBorders>
              <w:top w:val="nil"/>
              <w:left w:val="nil"/>
              <w:bottom w:val="single" w:sz="4" w:space="0" w:color="auto"/>
              <w:right w:val="single" w:sz="4" w:space="0" w:color="auto"/>
            </w:tcBorders>
            <w:shd w:val="clear" w:color="auto" w:fill="auto"/>
            <w:vAlign w:val="center"/>
            <w:hideMark/>
          </w:tcPr>
          <w:p w14:paraId="27F16A74" w14:textId="77777777" w:rsidR="00386C02" w:rsidRPr="00613593" w:rsidRDefault="00386C02" w:rsidP="00386C02">
            <w:pPr>
              <w:ind w:right="0"/>
              <w:rPr>
                <w:color w:val="000000" w:themeColor="text1"/>
                <w:sz w:val="20"/>
              </w:rPr>
            </w:pPr>
            <w:r w:rsidRPr="00613593">
              <w:rPr>
                <w:color w:val="000000" w:themeColor="text1"/>
                <w:sz w:val="20"/>
              </w:rPr>
              <w:t>2,63</w:t>
            </w:r>
          </w:p>
        </w:tc>
        <w:tc>
          <w:tcPr>
            <w:tcW w:w="1070" w:type="dxa"/>
            <w:tcBorders>
              <w:top w:val="nil"/>
              <w:left w:val="nil"/>
              <w:bottom w:val="single" w:sz="4" w:space="0" w:color="auto"/>
              <w:right w:val="single" w:sz="4" w:space="0" w:color="auto"/>
            </w:tcBorders>
            <w:shd w:val="clear" w:color="auto" w:fill="auto"/>
            <w:vAlign w:val="center"/>
            <w:hideMark/>
          </w:tcPr>
          <w:p w14:paraId="738DB6DC" w14:textId="77777777" w:rsidR="00386C02" w:rsidRPr="00613593" w:rsidRDefault="00386C02" w:rsidP="00386C02">
            <w:pPr>
              <w:ind w:right="0"/>
              <w:rPr>
                <w:color w:val="000000" w:themeColor="text1"/>
                <w:sz w:val="20"/>
              </w:rPr>
            </w:pPr>
            <w:r w:rsidRPr="00613593">
              <w:rPr>
                <w:color w:val="000000" w:themeColor="text1"/>
                <w:sz w:val="20"/>
              </w:rPr>
              <w:t>2,78</w:t>
            </w:r>
          </w:p>
        </w:tc>
        <w:tc>
          <w:tcPr>
            <w:tcW w:w="1070" w:type="dxa"/>
            <w:tcBorders>
              <w:top w:val="nil"/>
              <w:left w:val="nil"/>
              <w:bottom w:val="single" w:sz="4" w:space="0" w:color="auto"/>
              <w:right w:val="single" w:sz="4" w:space="0" w:color="auto"/>
            </w:tcBorders>
            <w:shd w:val="clear" w:color="auto" w:fill="auto"/>
            <w:vAlign w:val="center"/>
            <w:hideMark/>
          </w:tcPr>
          <w:p w14:paraId="1EAD0425" w14:textId="77777777" w:rsidR="00386C02" w:rsidRPr="00613593" w:rsidRDefault="00386C02" w:rsidP="00386C02">
            <w:pPr>
              <w:ind w:right="0"/>
              <w:rPr>
                <w:color w:val="000000" w:themeColor="text1"/>
                <w:sz w:val="20"/>
              </w:rPr>
            </w:pPr>
            <w:r w:rsidRPr="00613593">
              <w:rPr>
                <w:color w:val="000000" w:themeColor="text1"/>
                <w:sz w:val="20"/>
              </w:rPr>
              <w:t>2,93</w:t>
            </w:r>
          </w:p>
        </w:tc>
        <w:tc>
          <w:tcPr>
            <w:tcW w:w="1070" w:type="dxa"/>
            <w:tcBorders>
              <w:top w:val="nil"/>
              <w:left w:val="nil"/>
              <w:bottom w:val="single" w:sz="4" w:space="0" w:color="auto"/>
              <w:right w:val="single" w:sz="4" w:space="0" w:color="auto"/>
            </w:tcBorders>
            <w:shd w:val="clear" w:color="auto" w:fill="auto"/>
            <w:vAlign w:val="center"/>
            <w:hideMark/>
          </w:tcPr>
          <w:p w14:paraId="6E84BA68" w14:textId="77777777" w:rsidR="00386C02" w:rsidRPr="00613593" w:rsidRDefault="00386C02" w:rsidP="00386C02">
            <w:pPr>
              <w:ind w:right="0"/>
              <w:rPr>
                <w:color w:val="000000" w:themeColor="text1"/>
                <w:sz w:val="20"/>
              </w:rPr>
            </w:pPr>
            <w:r w:rsidRPr="00613593">
              <w:rPr>
                <w:color w:val="000000" w:themeColor="text1"/>
                <w:sz w:val="20"/>
              </w:rPr>
              <w:t>3,08</w:t>
            </w:r>
          </w:p>
        </w:tc>
      </w:tr>
      <w:tr w:rsidR="00386C02" w:rsidRPr="00613593" w14:paraId="630A1DCC"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3BF2E39A" w14:textId="77777777" w:rsidR="00386C02" w:rsidRPr="00613593" w:rsidRDefault="00386C02" w:rsidP="00386C02">
            <w:pPr>
              <w:ind w:right="0" w:firstLineChars="200" w:firstLine="400"/>
              <w:jc w:val="left"/>
              <w:rPr>
                <w:color w:val="000000" w:themeColor="text1"/>
                <w:sz w:val="20"/>
                <w:lang w:eastAsia="ru-RU"/>
              </w:rPr>
            </w:pPr>
            <w:r w:rsidRPr="00613593">
              <w:rPr>
                <w:color w:val="000000" w:themeColor="text1"/>
                <w:sz w:val="20"/>
                <w:lang w:eastAsia="ru-RU"/>
              </w:rPr>
              <w:t>в том числе, отпуск теплоносителя из тепловых сетей на цели ГВС (для открытых) систем теплоснабжения</w:t>
            </w:r>
          </w:p>
        </w:tc>
        <w:tc>
          <w:tcPr>
            <w:tcW w:w="1151" w:type="dxa"/>
            <w:tcBorders>
              <w:top w:val="nil"/>
              <w:left w:val="nil"/>
              <w:bottom w:val="single" w:sz="4" w:space="0" w:color="auto"/>
              <w:right w:val="single" w:sz="4" w:space="0" w:color="auto"/>
            </w:tcBorders>
            <w:shd w:val="clear" w:color="auto" w:fill="auto"/>
            <w:vAlign w:val="center"/>
            <w:hideMark/>
          </w:tcPr>
          <w:p w14:paraId="70126648"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1" w:type="dxa"/>
            <w:tcBorders>
              <w:top w:val="nil"/>
              <w:left w:val="nil"/>
              <w:bottom w:val="single" w:sz="4" w:space="0" w:color="auto"/>
              <w:right w:val="single" w:sz="4" w:space="0" w:color="auto"/>
            </w:tcBorders>
            <w:shd w:val="clear" w:color="auto" w:fill="auto"/>
            <w:vAlign w:val="center"/>
            <w:hideMark/>
          </w:tcPr>
          <w:p w14:paraId="0CEAC21C"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1" w:type="dxa"/>
            <w:tcBorders>
              <w:top w:val="nil"/>
              <w:left w:val="nil"/>
              <w:bottom w:val="single" w:sz="4" w:space="0" w:color="auto"/>
              <w:right w:val="single" w:sz="4" w:space="0" w:color="auto"/>
            </w:tcBorders>
            <w:shd w:val="clear" w:color="auto" w:fill="auto"/>
            <w:vAlign w:val="center"/>
            <w:hideMark/>
          </w:tcPr>
          <w:p w14:paraId="252559A8"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1" w:type="dxa"/>
            <w:tcBorders>
              <w:top w:val="nil"/>
              <w:left w:val="nil"/>
              <w:bottom w:val="single" w:sz="4" w:space="0" w:color="auto"/>
              <w:right w:val="single" w:sz="4" w:space="0" w:color="auto"/>
            </w:tcBorders>
            <w:shd w:val="clear" w:color="auto" w:fill="auto"/>
            <w:vAlign w:val="center"/>
            <w:hideMark/>
          </w:tcPr>
          <w:p w14:paraId="24ED3F53"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0" w:type="dxa"/>
            <w:tcBorders>
              <w:top w:val="nil"/>
              <w:left w:val="nil"/>
              <w:bottom w:val="single" w:sz="4" w:space="0" w:color="auto"/>
              <w:right w:val="single" w:sz="4" w:space="0" w:color="auto"/>
            </w:tcBorders>
            <w:shd w:val="clear" w:color="auto" w:fill="auto"/>
            <w:vAlign w:val="center"/>
            <w:hideMark/>
          </w:tcPr>
          <w:p w14:paraId="3CA31CF5"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0" w:type="dxa"/>
            <w:tcBorders>
              <w:top w:val="nil"/>
              <w:left w:val="nil"/>
              <w:bottom w:val="single" w:sz="4" w:space="0" w:color="auto"/>
              <w:right w:val="single" w:sz="4" w:space="0" w:color="auto"/>
            </w:tcBorders>
            <w:shd w:val="clear" w:color="auto" w:fill="auto"/>
            <w:vAlign w:val="center"/>
            <w:hideMark/>
          </w:tcPr>
          <w:p w14:paraId="589AB99F"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0" w:type="dxa"/>
            <w:tcBorders>
              <w:top w:val="nil"/>
              <w:left w:val="nil"/>
              <w:bottom w:val="single" w:sz="4" w:space="0" w:color="auto"/>
              <w:right w:val="single" w:sz="4" w:space="0" w:color="auto"/>
            </w:tcBorders>
            <w:shd w:val="clear" w:color="auto" w:fill="auto"/>
            <w:vAlign w:val="center"/>
            <w:hideMark/>
          </w:tcPr>
          <w:p w14:paraId="42CFE1B4"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0" w:type="dxa"/>
            <w:tcBorders>
              <w:top w:val="nil"/>
              <w:left w:val="nil"/>
              <w:bottom w:val="single" w:sz="4" w:space="0" w:color="auto"/>
              <w:right w:val="single" w:sz="4" w:space="0" w:color="auto"/>
            </w:tcBorders>
            <w:shd w:val="clear" w:color="auto" w:fill="auto"/>
            <w:vAlign w:val="center"/>
            <w:hideMark/>
          </w:tcPr>
          <w:p w14:paraId="3C12812B"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0" w:type="dxa"/>
            <w:tcBorders>
              <w:top w:val="nil"/>
              <w:left w:val="nil"/>
              <w:bottom w:val="single" w:sz="4" w:space="0" w:color="auto"/>
              <w:right w:val="single" w:sz="4" w:space="0" w:color="auto"/>
            </w:tcBorders>
            <w:shd w:val="clear" w:color="auto" w:fill="auto"/>
            <w:vAlign w:val="center"/>
            <w:hideMark/>
          </w:tcPr>
          <w:p w14:paraId="2CF2331A"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0" w:type="dxa"/>
            <w:tcBorders>
              <w:top w:val="nil"/>
              <w:left w:val="nil"/>
              <w:bottom w:val="single" w:sz="4" w:space="0" w:color="auto"/>
              <w:right w:val="single" w:sz="4" w:space="0" w:color="auto"/>
            </w:tcBorders>
            <w:shd w:val="clear" w:color="auto" w:fill="auto"/>
            <w:vAlign w:val="center"/>
            <w:hideMark/>
          </w:tcPr>
          <w:p w14:paraId="629F362C"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0" w:type="dxa"/>
            <w:tcBorders>
              <w:top w:val="nil"/>
              <w:left w:val="nil"/>
              <w:bottom w:val="single" w:sz="4" w:space="0" w:color="auto"/>
              <w:right w:val="single" w:sz="4" w:space="0" w:color="auto"/>
            </w:tcBorders>
            <w:shd w:val="clear" w:color="auto" w:fill="auto"/>
            <w:vAlign w:val="center"/>
            <w:hideMark/>
          </w:tcPr>
          <w:p w14:paraId="10EE2C00"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0" w:type="dxa"/>
            <w:tcBorders>
              <w:top w:val="nil"/>
              <w:left w:val="nil"/>
              <w:bottom w:val="single" w:sz="4" w:space="0" w:color="auto"/>
              <w:right w:val="single" w:sz="4" w:space="0" w:color="auto"/>
            </w:tcBorders>
            <w:shd w:val="clear" w:color="auto" w:fill="auto"/>
            <w:vAlign w:val="center"/>
            <w:hideMark/>
          </w:tcPr>
          <w:p w14:paraId="1C1AB2B3"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0" w:type="dxa"/>
            <w:tcBorders>
              <w:top w:val="nil"/>
              <w:left w:val="nil"/>
              <w:bottom w:val="single" w:sz="4" w:space="0" w:color="auto"/>
              <w:right w:val="single" w:sz="4" w:space="0" w:color="auto"/>
            </w:tcBorders>
            <w:shd w:val="clear" w:color="auto" w:fill="auto"/>
            <w:vAlign w:val="center"/>
            <w:hideMark/>
          </w:tcPr>
          <w:p w14:paraId="4746476E"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0" w:type="dxa"/>
            <w:tcBorders>
              <w:top w:val="nil"/>
              <w:left w:val="nil"/>
              <w:bottom w:val="single" w:sz="4" w:space="0" w:color="auto"/>
              <w:right w:val="single" w:sz="4" w:space="0" w:color="auto"/>
            </w:tcBorders>
            <w:shd w:val="clear" w:color="auto" w:fill="auto"/>
            <w:vAlign w:val="center"/>
            <w:hideMark/>
          </w:tcPr>
          <w:p w14:paraId="6E2F2EF5"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0" w:type="dxa"/>
            <w:tcBorders>
              <w:top w:val="nil"/>
              <w:left w:val="nil"/>
              <w:bottom w:val="single" w:sz="4" w:space="0" w:color="auto"/>
              <w:right w:val="single" w:sz="4" w:space="0" w:color="auto"/>
            </w:tcBorders>
            <w:shd w:val="clear" w:color="auto" w:fill="auto"/>
            <w:vAlign w:val="center"/>
            <w:hideMark/>
          </w:tcPr>
          <w:p w14:paraId="232971B4" w14:textId="77777777" w:rsidR="00386C02" w:rsidRPr="00613593" w:rsidRDefault="00386C02" w:rsidP="00386C02">
            <w:pPr>
              <w:ind w:right="0"/>
              <w:rPr>
                <w:color w:val="000000" w:themeColor="text1"/>
                <w:sz w:val="20"/>
              </w:rPr>
            </w:pPr>
            <w:r w:rsidRPr="00613593">
              <w:rPr>
                <w:color w:val="000000" w:themeColor="text1"/>
                <w:sz w:val="20"/>
              </w:rPr>
              <w:t>5,92</w:t>
            </w:r>
          </w:p>
        </w:tc>
        <w:tc>
          <w:tcPr>
            <w:tcW w:w="1070" w:type="dxa"/>
            <w:tcBorders>
              <w:top w:val="nil"/>
              <w:left w:val="nil"/>
              <w:bottom w:val="single" w:sz="4" w:space="0" w:color="auto"/>
              <w:right w:val="single" w:sz="4" w:space="0" w:color="auto"/>
            </w:tcBorders>
            <w:shd w:val="clear" w:color="auto" w:fill="auto"/>
            <w:vAlign w:val="center"/>
            <w:hideMark/>
          </w:tcPr>
          <w:p w14:paraId="07FBD43F" w14:textId="77777777" w:rsidR="00386C02" w:rsidRPr="00613593" w:rsidRDefault="00386C02" w:rsidP="00386C02">
            <w:pPr>
              <w:ind w:right="0"/>
              <w:rPr>
                <w:color w:val="000000" w:themeColor="text1"/>
                <w:sz w:val="20"/>
              </w:rPr>
            </w:pPr>
            <w:r w:rsidRPr="00613593">
              <w:rPr>
                <w:color w:val="000000" w:themeColor="text1"/>
                <w:sz w:val="20"/>
              </w:rPr>
              <w:t>5,92</w:t>
            </w:r>
          </w:p>
        </w:tc>
      </w:tr>
      <w:tr w:rsidR="00386C02" w:rsidRPr="00613593" w14:paraId="7F7D2206"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1625FBB2" w14:textId="77777777" w:rsidR="00386C02" w:rsidRPr="00613593" w:rsidRDefault="00386C02" w:rsidP="00386C02">
            <w:pPr>
              <w:ind w:right="0" w:firstLineChars="200" w:firstLine="400"/>
              <w:jc w:val="left"/>
              <w:rPr>
                <w:color w:val="000000" w:themeColor="text1"/>
                <w:sz w:val="20"/>
                <w:lang w:eastAsia="ru-RU"/>
              </w:rPr>
            </w:pPr>
            <w:r w:rsidRPr="00613593">
              <w:rPr>
                <w:color w:val="000000" w:themeColor="text1"/>
                <w:sz w:val="20"/>
                <w:lang w:eastAsia="ru-RU"/>
              </w:rPr>
              <w:t>Максимум подпитки в эксплуатационном режиме,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4A35944F" w14:textId="77777777" w:rsidR="00386C02" w:rsidRPr="00613593" w:rsidRDefault="00386C02" w:rsidP="00386C02">
            <w:pPr>
              <w:ind w:right="0"/>
              <w:rPr>
                <w:color w:val="000000" w:themeColor="text1"/>
                <w:sz w:val="20"/>
              </w:rPr>
            </w:pPr>
            <w:r w:rsidRPr="00613593">
              <w:rPr>
                <w:color w:val="000000" w:themeColor="text1"/>
                <w:sz w:val="20"/>
              </w:rPr>
              <w:t>11,27</w:t>
            </w:r>
          </w:p>
        </w:tc>
        <w:tc>
          <w:tcPr>
            <w:tcW w:w="1071" w:type="dxa"/>
            <w:tcBorders>
              <w:top w:val="nil"/>
              <w:left w:val="nil"/>
              <w:bottom w:val="single" w:sz="4" w:space="0" w:color="auto"/>
              <w:right w:val="single" w:sz="4" w:space="0" w:color="auto"/>
            </w:tcBorders>
            <w:shd w:val="clear" w:color="auto" w:fill="auto"/>
            <w:vAlign w:val="center"/>
            <w:hideMark/>
          </w:tcPr>
          <w:p w14:paraId="048780D5" w14:textId="77777777" w:rsidR="00386C02" w:rsidRPr="00613593" w:rsidRDefault="00386C02" w:rsidP="00386C02">
            <w:pPr>
              <w:ind w:right="0"/>
              <w:rPr>
                <w:color w:val="000000" w:themeColor="text1"/>
                <w:sz w:val="20"/>
              </w:rPr>
            </w:pPr>
            <w:r w:rsidRPr="00613593">
              <w:rPr>
                <w:color w:val="000000" w:themeColor="text1"/>
                <w:sz w:val="20"/>
              </w:rPr>
              <w:t>11,37</w:t>
            </w:r>
          </w:p>
        </w:tc>
        <w:tc>
          <w:tcPr>
            <w:tcW w:w="1071" w:type="dxa"/>
            <w:tcBorders>
              <w:top w:val="nil"/>
              <w:left w:val="nil"/>
              <w:bottom w:val="single" w:sz="4" w:space="0" w:color="auto"/>
              <w:right w:val="single" w:sz="4" w:space="0" w:color="auto"/>
            </w:tcBorders>
            <w:shd w:val="clear" w:color="auto" w:fill="auto"/>
            <w:vAlign w:val="center"/>
            <w:hideMark/>
          </w:tcPr>
          <w:p w14:paraId="5D660E98" w14:textId="77777777" w:rsidR="00386C02" w:rsidRPr="00613593" w:rsidRDefault="00386C02" w:rsidP="00386C02">
            <w:pPr>
              <w:ind w:right="0"/>
              <w:rPr>
                <w:color w:val="000000" w:themeColor="text1"/>
                <w:sz w:val="20"/>
              </w:rPr>
            </w:pPr>
            <w:r w:rsidRPr="00613593">
              <w:rPr>
                <w:color w:val="000000" w:themeColor="text1"/>
                <w:sz w:val="20"/>
              </w:rPr>
              <w:t>11,40</w:t>
            </w:r>
          </w:p>
        </w:tc>
        <w:tc>
          <w:tcPr>
            <w:tcW w:w="1071" w:type="dxa"/>
            <w:tcBorders>
              <w:top w:val="nil"/>
              <w:left w:val="nil"/>
              <w:bottom w:val="single" w:sz="4" w:space="0" w:color="auto"/>
              <w:right w:val="single" w:sz="4" w:space="0" w:color="auto"/>
            </w:tcBorders>
            <w:shd w:val="clear" w:color="auto" w:fill="auto"/>
            <w:vAlign w:val="center"/>
            <w:hideMark/>
          </w:tcPr>
          <w:p w14:paraId="2F4AC54C" w14:textId="77777777" w:rsidR="00386C02" w:rsidRPr="00613593" w:rsidRDefault="00386C02" w:rsidP="00386C02">
            <w:pPr>
              <w:ind w:right="0"/>
              <w:rPr>
                <w:color w:val="000000" w:themeColor="text1"/>
                <w:sz w:val="20"/>
              </w:rPr>
            </w:pPr>
            <w:r w:rsidRPr="00613593">
              <w:rPr>
                <w:color w:val="000000" w:themeColor="text1"/>
                <w:sz w:val="20"/>
              </w:rPr>
              <w:t>11,93</w:t>
            </w:r>
          </w:p>
        </w:tc>
        <w:tc>
          <w:tcPr>
            <w:tcW w:w="1070" w:type="dxa"/>
            <w:tcBorders>
              <w:top w:val="nil"/>
              <w:left w:val="nil"/>
              <w:bottom w:val="single" w:sz="4" w:space="0" w:color="auto"/>
              <w:right w:val="single" w:sz="4" w:space="0" w:color="auto"/>
            </w:tcBorders>
            <w:shd w:val="clear" w:color="auto" w:fill="auto"/>
            <w:vAlign w:val="center"/>
            <w:hideMark/>
          </w:tcPr>
          <w:p w14:paraId="627FB38C" w14:textId="77777777" w:rsidR="00386C02" w:rsidRPr="00613593" w:rsidRDefault="00386C02" w:rsidP="00386C02">
            <w:pPr>
              <w:ind w:right="0"/>
              <w:rPr>
                <w:color w:val="000000" w:themeColor="text1"/>
                <w:sz w:val="20"/>
              </w:rPr>
            </w:pPr>
            <w:r w:rsidRPr="00613593">
              <w:rPr>
                <w:color w:val="000000" w:themeColor="text1"/>
                <w:sz w:val="20"/>
              </w:rPr>
              <w:t>11,96</w:t>
            </w:r>
          </w:p>
        </w:tc>
        <w:tc>
          <w:tcPr>
            <w:tcW w:w="1070" w:type="dxa"/>
            <w:tcBorders>
              <w:top w:val="nil"/>
              <w:left w:val="nil"/>
              <w:bottom w:val="single" w:sz="4" w:space="0" w:color="auto"/>
              <w:right w:val="single" w:sz="4" w:space="0" w:color="auto"/>
            </w:tcBorders>
            <w:shd w:val="clear" w:color="auto" w:fill="auto"/>
            <w:vAlign w:val="center"/>
            <w:hideMark/>
          </w:tcPr>
          <w:p w14:paraId="5817F1E0" w14:textId="77777777" w:rsidR="00386C02" w:rsidRPr="00613593" w:rsidRDefault="00386C02" w:rsidP="00386C02">
            <w:pPr>
              <w:ind w:right="0"/>
              <w:rPr>
                <w:color w:val="000000" w:themeColor="text1"/>
                <w:sz w:val="20"/>
              </w:rPr>
            </w:pPr>
            <w:r w:rsidRPr="00613593">
              <w:rPr>
                <w:color w:val="000000" w:themeColor="text1"/>
                <w:sz w:val="20"/>
              </w:rPr>
              <w:t>12,03</w:t>
            </w:r>
          </w:p>
        </w:tc>
        <w:tc>
          <w:tcPr>
            <w:tcW w:w="1070" w:type="dxa"/>
            <w:tcBorders>
              <w:top w:val="nil"/>
              <w:left w:val="nil"/>
              <w:bottom w:val="single" w:sz="4" w:space="0" w:color="auto"/>
              <w:right w:val="single" w:sz="4" w:space="0" w:color="auto"/>
            </w:tcBorders>
            <w:shd w:val="clear" w:color="auto" w:fill="auto"/>
            <w:vAlign w:val="center"/>
            <w:hideMark/>
          </w:tcPr>
          <w:p w14:paraId="29A70D6C" w14:textId="77777777" w:rsidR="00386C02" w:rsidRPr="00613593" w:rsidRDefault="00386C02" w:rsidP="00386C02">
            <w:pPr>
              <w:ind w:right="0"/>
              <w:rPr>
                <w:color w:val="000000" w:themeColor="text1"/>
                <w:sz w:val="20"/>
              </w:rPr>
            </w:pPr>
            <w:r w:rsidRPr="00613593">
              <w:rPr>
                <w:color w:val="000000" w:themeColor="text1"/>
                <w:sz w:val="20"/>
              </w:rPr>
              <w:t>12,03</w:t>
            </w:r>
          </w:p>
        </w:tc>
        <w:tc>
          <w:tcPr>
            <w:tcW w:w="1070" w:type="dxa"/>
            <w:tcBorders>
              <w:top w:val="nil"/>
              <w:left w:val="nil"/>
              <w:bottom w:val="single" w:sz="4" w:space="0" w:color="auto"/>
              <w:right w:val="single" w:sz="4" w:space="0" w:color="auto"/>
            </w:tcBorders>
            <w:shd w:val="clear" w:color="auto" w:fill="auto"/>
            <w:vAlign w:val="center"/>
            <w:hideMark/>
          </w:tcPr>
          <w:p w14:paraId="08BAA30F" w14:textId="77777777" w:rsidR="00386C02" w:rsidRPr="00613593" w:rsidRDefault="00386C02" w:rsidP="00386C02">
            <w:pPr>
              <w:ind w:right="0"/>
              <w:rPr>
                <w:color w:val="000000" w:themeColor="text1"/>
                <w:sz w:val="20"/>
              </w:rPr>
            </w:pPr>
            <w:r w:rsidRPr="00613593">
              <w:rPr>
                <w:color w:val="000000" w:themeColor="text1"/>
                <w:sz w:val="20"/>
              </w:rPr>
              <w:t>12,17</w:t>
            </w:r>
          </w:p>
        </w:tc>
        <w:tc>
          <w:tcPr>
            <w:tcW w:w="1070" w:type="dxa"/>
            <w:tcBorders>
              <w:top w:val="nil"/>
              <w:left w:val="nil"/>
              <w:bottom w:val="single" w:sz="4" w:space="0" w:color="auto"/>
              <w:right w:val="single" w:sz="4" w:space="0" w:color="auto"/>
            </w:tcBorders>
            <w:shd w:val="clear" w:color="auto" w:fill="auto"/>
            <w:vAlign w:val="center"/>
            <w:hideMark/>
          </w:tcPr>
          <w:p w14:paraId="7B0E1A1D" w14:textId="77777777" w:rsidR="00386C02" w:rsidRPr="00613593" w:rsidRDefault="00386C02" w:rsidP="00386C02">
            <w:pPr>
              <w:ind w:right="0"/>
              <w:rPr>
                <w:color w:val="000000" w:themeColor="text1"/>
                <w:sz w:val="20"/>
              </w:rPr>
            </w:pPr>
            <w:r w:rsidRPr="00613593">
              <w:rPr>
                <w:color w:val="000000" w:themeColor="text1"/>
                <w:sz w:val="20"/>
              </w:rPr>
              <w:t>12,33</w:t>
            </w:r>
          </w:p>
        </w:tc>
        <w:tc>
          <w:tcPr>
            <w:tcW w:w="1070" w:type="dxa"/>
            <w:tcBorders>
              <w:top w:val="nil"/>
              <w:left w:val="nil"/>
              <w:bottom w:val="single" w:sz="4" w:space="0" w:color="auto"/>
              <w:right w:val="single" w:sz="4" w:space="0" w:color="auto"/>
            </w:tcBorders>
            <w:shd w:val="clear" w:color="auto" w:fill="auto"/>
            <w:vAlign w:val="center"/>
            <w:hideMark/>
          </w:tcPr>
          <w:p w14:paraId="670CB60E" w14:textId="77777777" w:rsidR="00386C02" w:rsidRPr="00613593" w:rsidRDefault="00386C02" w:rsidP="00386C02">
            <w:pPr>
              <w:ind w:right="0"/>
              <w:rPr>
                <w:color w:val="000000" w:themeColor="text1"/>
                <w:sz w:val="20"/>
              </w:rPr>
            </w:pPr>
            <w:r w:rsidRPr="00613593">
              <w:rPr>
                <w:color w:val="000000" w:themeColor="text1"/>
                <w:sz w:val="20"/>
              </w:rPr>
              <w:t>12,52</w:t>
            </w:r>
          </w:p>
        </w:tc>
        <w:tc>
          <w:tcPr>
            <w:tcW w:w="1070" w:type="dxa"/>
            <w:tcBorders>
              <w:top w:val="nil"/>
              <w:left w:val="nil"/>
              <w:bottom w:val="single" w:sz="4" w:space="0" w:color="auto"/>
              <w:right w:val="single" w:sz="4" w:space="0" w:color="auto"/>
            </w:tcBorders>
            <w:shd w:val="clear" w:color="auto" w:fill="auto"/>
            <w:vAlign w:val="center"/>
            <w:hideMark/>
          </w:tcPr>
          <w:p w14:paraId="6DB12A19" w14:textId="77777777" w:rsidR="00386C02" w:rsidRPr="00613593" w:rsidRDefault="00386C02" w:rsidP="00386C02">
            <w:pPr>
              <w:ind w:right="0"/>
              <w:rPr>
                <w:color w:val="000000" w:themeColor="text1"/>
                <w:sz w:val="20"/>
              </w:rPr>
            </w:pPr>
            <w:r w:rsidRPr="00613593">
              <w:rPr>
                <w:color w:val="000000" w:themeColor="text1"/>
                <w:sz w:val="20"/>
              </w:rPr>
              <w:t>12,71</w:t>
            </w:r>
          </w:p>
        </w:tc>
        <w:tc>
          <w:tcPr>
            <w:tcW w:w="1070" w:type="dxa"/>
            <w:tcBorders>
              <w:top w:val="nil"/>
              <w:left w:val="nil"/>
              <w:bottom w:val="single" w:sz="4" w:space="0" w:color="auto"/>
              <w:right w:val="single" w:sz="4" w:space="0" w:color="auto"/>
            </w:tcBorders>
            <w:shd w:val="clear" w:color="auto" w:fill="auto"/>
            <w:vAlign w:val="center"/>
            <w:hideMark/>
          </w:tcPr>
          <w:p w14:paraId="40A8FA51" w14:textId="77777777" w:rsidR="00386C02" w:rsidRPr="00613593" w:rsidRDefault="00386C02" w:rsidP="00386C02">
            <w:pPr>
              <w:ind w:right="0"/>
              <w:rPr>
                <w:color w:val="000000" w:themeColor="text1"/>
                <w:sz w:val="20"/>
              </w:rPr>
            </w:pPr>
            <w:r w:rsidRPr="00613593">
              <w:rPr>
                <w:color w:val="000000" w:themeColor="text1"/>
                <w:sz w:val="20"/>
              </w:rPr>
              <w:t>12,87</w:t>
            </w:r>
          </w:p>
        </w:tc>
        <w:tc>
          <w:tcPr>
            <w:tcW w:w="1070" w:type="dxa"/>
            <w:tcBorders>
              <w:top w:val="nil"/>
              <w:left w:val="nil"/>
              <w:bottom w:val="single" w:sz="4" w:space="0" w:color="auto"/>
              <w:right w:val="single" w:sz="4" w:space="0" w:color="auto"/>
            </w:tcBorders>
            <w:shd w:val="clear" w:color="auto" w:fill="auto"/>
            <w:vAlign w:val="center"/>
            <w:hideMark/>
          </w:tcPr>
          <w:p w14:paraId="2D97CB5F" w14:textId="77777777" w:rsidR="00386C02" w:rsidRPr="00613593" w:rsidRDefault="00386C02" w:rsidP="00386C02">
            <w:pPr>
              <w:ind w:right="0"/>
              <w:rPr>
                <w:color w:val="000000" w:themeColor="text1"/>
                <w:sz w:val="20"/>
              </w:rPr>
            </w:pPr>
            <w:r w:rsidRPr="00613593">
              <w:rPr>
                <w:color w:val="000000" w:themeColor="text1"/>
                <w:sz w:val="20"/>
              </w:rPr>
              <w:t>13,01</w:t>
            </w:r>
          </w:p>
        </w:tc>
        <w:tc>
          <w:tcPr>
            <w:tcW w:w="1070" w:type="dxa"/>
            <w:tcBorders>
              <w:top w:val="nil"/>
              <w:left w:val="nil"/>
              <w:bottom w:val="single" w:sz="4" w:space="0" w:color="auto"/>
              <w:right w:val="single" w:sz="4" w:space="0" w:color="auto"/>
            </w:tcBorders>
            <w:shd w:val="clear" w:color="auto" w:fill="auto"/>
            <w:vAlign w:val="center"/>
            <w:hideMark/>
          </w:tcPr>
          <w:p w14:paraId="3361BC1A" w14:textId="77777777" w:rsidR="00386C02" w:rsidRPr="00613593" w:rsidRDefault="00386C02" w:rsidP="00386C02">
            <w:pPr>
              <w:ind w:right="0"/>
              <w:rPr>
                <w:color w:val="000000" w:themeColor="text1"/>
                <w:sz w:val="20"/>
              </w:rPr>
            </w:pPr>
            <w:r w:rsidRPr="00613593">
              <w:rPr>
                <w:color w:val="000000" w:themeColor="text1"/>
                <w:sz w:val="20"/>
              </w:rPr>
              <w:t>13,17</w:t>
            </w:r>
          </w:p>
        </w:tc>
        <w:tc>
          <w:tcPr>
            <w:tcW w:w="1070" w:type="dxa"/>
            <w:tcBorders>
              <w:top w:val="nil"/>
              <w:left w:val="nil"/>
              <w:bottom w:val="single" w:sz="4" w:space="0" w:color="auto"/>
              <w:right w:val="single" w:sz="4" w:space="0" w:color="auto"/>
            </w:tcBorders>
            <w:shd w:val="clear" w:color="auto" w:fill="auto"/>
            <w:vAlign w:val="center"/>
            <w:hideMark/>
          </w:tcPr>
          <w:p w14:paraId="4779FAF3" w14:textId="77777777" w:rsidR="00386C02" w:rsidRPr="00613593" w:rsidRDefault="00386C02" w:rsidP="00386C02">
            <w:pPr>
              <w:ind w:right="0"/>
              <w:rPr>
                <w:color w:val="000000" w:themeColor="text1"/>
                <w:sz w:val="20"/>
              </w:rPr>
            </w:pPr>
            <w:r w:rsidRPr="00613593">
              <w:rPr>
                <w:color w:val="000000" w:themeColor="text1"/>
                <w:sz w:val="20"/>
              </w:rPr>
              <w:t>13,31</w:t>
            </w:r>
          </w:p>
        </w:tc>
        <w:tc>
          <w:tcPr>
            <w:tcW w:w="1070" w:type="dxa"/>
            <w:tcBorders>
              <w:top w:val="nil"/>
              <w:left w:val="nil"/>
              <w:bottom w:val="single" w:sz="4" w:space="0" w:color="auto"/>
              <w:right w:val="single" w:sz="4" w:space="0" w:color="auto"/>
            </w:tcBorders>
            <w:shd w:val="clear" w:color="auto" w:fill="auto"/>
            <w:vAlign w:val="center"/>
            <w:hideMark/>
          </w:tcPr>
          <w:p w14:paraId="2D9D1D63" w14:textId="77777777" w:rsidR="00386C02" w:rsidRPr="00613593" w:rsidRDefault="00386C02" w:rsidP="00386C02">
            <w:pPr>
              <w:ind w:right="0"/>
              <w:rPr>
                <w:color w:val="000000" w:themeColor="text1"/>
                <w:sz w:val="20"/>
              </w:rPr>
            </w:pPr>
            <w:r w:rsidRPr="00613593">
              <w:rPr>
                <w:color w:val="000000" w:themeColor="text1"/>
                <w:sz w:val="20"/>
              </w:rPr>
              <w:t>13,46</w:t>
            </w:r>
          </w:p>
        </w:tc>
      </w:tr>
      <w:tr w:rsidR="00386C02" w:rsidRPr="00613593" w14:paraId="474AE364"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7E8F2FD2" w14:textId="77777777" w:rsidR="00386C02" w:rsidRPr="00613593" w:rsidRDefault="00386C02" w:rsidP="00386C02">
            <w:pPr>
              <w:ind w:right="0" w:firstLineChars="200" w:firstLine="400"/>
              <w:jc w:val="left"/>
              <w:rPr>
                <w:color w:val="000000" w:themeColor="text1"/>
                <w:sz w:val="20"/>
                <w:lang w:eastAsia="ru-RU"/>
              </w:rPr>
            </w:pPr>
            <w:r w:rsidRPr="00613593">
              <w:rPr>
                <w:color w:val="000000" w:themeColor="text1"/>
                <w:sz w:val="20"/>
                <w:lang w:eastAsia="ru-RU"/>
              </w:rPr>
              <w:t>Максимум подпитки в период повреждения участка,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562A7E01" w14:textId="77777777" w:rsidR="00386C02" w:rsidRPr="00613593" w:rsidRDefault="00386C02" w:rsidP="00386C02">
            <w:pPr>
              <w:ind w:right="0"/>
              <w:rPr>
                <w:color w:val="000000" w:themeColor="text1"/>
                <w:sz w:val="20"/>
              </w:rPr>
            </w:pPr>
            <w:r w:rsidRPr="00613593">
              <w:rPr>
                <w:color w:val="000000" w:themeColor="text1"/>
                <w:sz w:val="20"/>
              </w:rPr>
              <w:t>42,86</w:t>
            </w:r>
          </w:p>
        </w:tc>
        <w:tc>
          <w:tcPr>
            <w:tcW w:w="1071" w:type="dxa"/>
            <w:tcBorders>
              <w:top w:val="nil"/>
              <w:left w:val="nil"/>
              <w:bottom w:val="single" w:sz="4" w:space="0" w:color="auto"/>
              <w:right w:val="single" w:sz="4" w:space="0" w:color="auto"/>
            </w:tcBorders>
            <w:shd w:val="clear" w:color="auto" w:fill="auto"/>
            <w:vAlign w:val="center"/>
            <w:hideMark/>
          </w:tcPr>
          <w:p w14:paraId="3730C9CD" w14:textId="77777777" w:rsidR="00386C02" w:rsidRPr="00613593" w:rsidRDefault="00386C02" w:rsidP="00386C02">
            <w:pPr>
              <w:ind w:right="0"/>
              <w:rPr>
                <w:color w:val="000000" w:themeColor="text1"/>
                <w:sz w:val="20"/>
              </w:rPr>
            </w:pPr>
            <w:r w:rsidRPr="00613593">
              <w:rPr>
                <w:color w:val="000000" w:themeColor="text1"/>
                <w:sz w:val="20"/>
              </w:rPr>
              <w:t>47,27</w:t>
            </w:r>
          </w:p>
        </w:tc>
        <w:tc>
          <w:tcPr>
            <w:tcW w:w="1071" w:type="dxa"/>
            <w:tcBorders>
              <w:top w:val="nil"/>
              <w:left w:val="nil"/>
              <w:bottom w:val="single" w:sz="4" w:space="0" w:color="auto"/>
              <w:right w:val="single" w:sz="4" w:space="0" w:color="auto"/>
            </w:tcBorders>
            <w:shd w:val="clear" w:color="auto" w:fill="auto"/>
            <w:vAlign w:val="center"/>
            <w:hideMark/>
          </w:tcPr>
          <w:p w14:paraId="65BA845A" w14:textId="77777777" w:rsidR="00386C02" w:rsidRPr="00613593" w:rsidRDefault="00386C02" w:rsidP="00386C02">
            <w:pPr>
              <w:ind w:right="0"/>
              <w:rPr>
                <w:color w:val="000000" w:themeColor="text1"/>
                <w:sz w:val="20"/>
              </w:rPr>
            </w:pPr>
            <w:r w:rsidRPr="00613593">
              <w:rPr>
                <w:color w:val="000000" w:themeColor="text1"/>
                <w:sz w:val="20"/>
              </w:rPr>
              <w:t>48,59</w:t>
            </w:r>
          </w:p>
        </w:tc>
        <w:tc>
          <w:tcPr>
            <w:tcW w:w="1071" w:type="dxa"/>
            <w:tcBorders>
              <w:top w:val="nil"/>
              <w:left w:val="nil"/>
              <w:bottom w:val="single" w:sz="4" w:space="0" w:color="auto"/>
              <w:right w:val="single" w:sz="4" w:space="0" w:color="auto"/>
            </w:tcBorders>
            <w:shd w:val="clear" w:color="auto" w:fill="auto"/>
            <w:vAlign w:val="center"/>
            <w:hideMark/>
          </w:tcPr>
          <w:p w14:paraId="3F746A74" w14:textId="77777777" w:rsidR="00386C02" w:rsidRPr="00613593" w:rsidRDefault="00386C02" w:rsidP="00386C02">
            <w:pPr>
              <w:ind w:right="0"/>
              <w:rPr>
                <w:color w:val="000000" w:themeColor="text1"/>
                <w:sz w:val="20"/>
              </w:rPr>
            </w:pPr>
            <w:r w:rsidRPr="00613593">
              <w:rPr>
                <w:color w:val="000000" w:themeColor="text1"/>
                <w:sz w:val="20"/>
              </w:rPr>
              <w:t>54,81</w:t>
            </w:r>
          </w:p>
        </w:tc>
        <w:tc>
          <w:tcPr>
            <w:tcW w:w="1070" w:type="dxa"/>
            <w:tcBorders>
              <w:top w:val="nil"/>
              <w:left w:val="nil"/>
              <w:bottom w:val="single" w:sz="4" w:space="0" w:color="auto"/>
              <w:right w:val="single" w:sz="4" w:space="0" w:color="auto"/>
            </w:tcBorders>
            <w:shd w:val="clear" w:color="auto" w:fill="auto"/>
            <w:vAlign w:val="center"/>
            <w:hideMark/>
          </w:tcPr>
          <w:p w14:paraId="7024C459" w14:textId="77777777" w:rsidR="00386C02" w:rsidRPr="00613593" w:rsidRDefault="00386C02" w:rsidP="00386C02">
            <w:pPr>
              <w:ind w:right="0"/>
              <w:rPr>
                <w:color w:val="000000" w:themeColor="text1"/>
                <w:sz w:val="20"/>
              </w:rPr>
            </w:pPr>
            <w:r w:rsidRPr="00613593">
              <w:rPr>
                <w:color w:val="000000" w:themeColor="text1"/>
                <w:sz w:val="20"/>
              </w:rPr>
              <w:t>56,27</w:t>
            </w:r>
          </w:p>
        </w:tc>
        <w:tc>
          <w:tcPr>
            <w:tcW w:w="1070" w:type="dxa"/>
            <w:tcBorders>
              <w:top w:val="nil"/>
              <w:left w:val="nil"/>
              <w:bottom w:val="single" w:sz="4" w:space="0" w:color="auto"/>
              <w:right w:val="single" w:sz="4" w:space="0" w:color="auto"/>
            </w:tcBorders>
            <w:shd w:val="clear" w:color="auto" w:fill="auto"/>
            <w:vAlign w:val="center"/>
            <w:hideMark/>
          </w:tcPr>
          <w:p w14:paraId="4D8D6CDD" w14:textId="77777777" w:rsidR="00386C02" w:rsidRPr="00613593" w:rsidRDefault="00386C02" w:rsidP="00386C02">
            <w:pPr>
              <w:ind w:right="0"/>
              <w:rPr>
                <w:color w:val="000000" w:themeColor="text1"/>
                <w:sz w:val="20"/>
              </w:rPr>
            </w:pPr>
            <w:r w:rsidRPr="00613593">
              <w:rPr>
                <w:color w:val="000000" w:themeColor="text1"/>
                <w:sz w:val="20"/>
              </w:rPr>
              <w:t>59,49</w:t>
            </w:r>
          </w:p>
        </w:tc>
        <w:tc>
          <w:tcPr>
            <w:tcW w:w="1070" w:type="dxa"/>
            <w:tcBorders>
              <w:top w:val="nil"/>
              <w:left w:val="nil"/>
              <w:bottom w:val="single" w:sz="4" w:space="0" w:color="auto"/>
              <w:right w:val="single" w:sz="4" w:space="0" w:color="auto"/>
            </w:tcBorders>
            <w:shd w:val="clear" w:color="auto" w:fill="auto"/>
            <w:vAlign w:val="center"/>
            <w:hideMark/>
          </w:tcPr>
          <w:p w14:paraId="45962EBB" w14:textId="77777777" w:rsidR="00386C02" w:rsidRPr="00613593" w:rsidRDefault="00386C02" w:rsidP="00386C02">
            <w:pPr>
              <w:ind w:right="0"/>
              <w:rPr>
                <w:color w:val="000000" w:themeColor="text1"/>
                <w:sz w:val="20"/>
              </w:rPr>
            </w:pPr>
            <w:r w:rsidRPr="00613593">
              <w:rPr>
                <w:color w:val="000000" w:themeColor="text1"/>
                <w:sz w:val="20"/>
              </w:rPr>
              <w:t>59,49</w:t>
            </w:r>
          </w:p>
        </w:tc>
        <w:tc>
          <w:tcPr>
            <w:tcW w:w="1070" w:type="dxa"/>
            <w:tcBorders>
              <w:top w:val="nil"/>
              <w:left w:val="nil"/>
              <w:bottom w:val="single" w:sz="4" w:space="0" w:color="auto"/>
              <w:right w:val="single" w:sz="4" w:space="0" w:color="auto"/>
            </w:tcBorders>
            <w:shd w:val="clear" w:color="auto" w:fill="auto"/>
            <w:vAlign w:val="center"/>
            <w:hideMark/>
          </w:tcPr>
          <w:p w14:paraId="2D8B8A9C" w14:textId="77777777" w:rsidR="00386C02" w:rsidRPr="00613593" w:rsidRDefault="00386C02" w:rsidP="00386C02">
            <w:pPr>
              <w:ind w:right="0"/>
              <w:rPr>
                <w:color w:val="000000" w:themeColor="text1"/>
                <w:sz w:val="20"/>
              </w:rPr>
            </w:pPr>
            <w:r w:rsidRPr="00613593">
              <w:rPr>
                <w:color w:val="000000" w:themeColor="text1"/>
                <w:sz w:val="20"/>
              </w:rPr>
              <w:t>66,02</w:t>
            </w:r>
          </w:p>
        </w:tc>
        <w:tc>
          <w:tcPr>
            <w:tcW w:w="1070" w:type="dxa"/>
            <w:tcBorders>
              <w:top w:val="nil"/>
              <w:left w:val="nil"/>
              <w:bottom w:val="single" w:sz="4" w:space="0" w:color="auto"/>
              <w:right w:val="single" w:sz="4" w:space="0" w:color="auto"/>
            </w:tcBorders>
            <w:shd w:val="clear" w:color="auto" w:fill="auto"/>
            <w:vAlign w:val="center"/>
            <w:hideMark/>
          </w:tcPr>
          <w:p w14:paraId="5D5151DF" w14:textId="77777777" w:rsidR="00386C02" w:rsidRPr="00613593" w:rsidRDefault="00386C02" w:rsidP="00386C02">
            <w:pPr>
              <w:ind w:right="0"/>
              <w:rPr>
                <w:color w:val="000000" w:themeColor="text1"/>
                <w:sz w:val="20"/>
              </w:rPr>
            </w:pPr>
            <w:r w:rsidRPr="00613593">
              <w:rPr>
                <w:color w:val="000000" w:themeColor="text1"/>
                <w:sz w:val="20"/>
              </w:rPr>
              <w:t>73,25</w:t>
            </w:r>
          </w:p>
        </w:tc>
        <w:tc>
          <w:tcPr>
            <w:tcW w:w="1070" w:type="dxa"/>
            <w:tcBorders>
              <w:top w:val="nil"/>
              <w:left w:val="nil"/>
              <w:bottom w:val="single" w:sz="4" w:space="0" w:color="auto"/>
              <w:right w:val="single" w:sz="4" w:space="0" w:color="auto"/>
            </w:tcBorders>
            <w:shd w:val="clear" w:color="auto" w:fill="auto"/>
            <w:vAlign w:val="center"/>
            <w:hideMark/>
          </w:tcPr>
          <w:p w14:paraId="13BEB1A1" w14:textId="77777777" w:rsidR="00386C02" w:rsidRPr="00613593" w:rsidRDefault="00386C02" w:rsidP="00386C02">
            <w:pPr>
              <w:ind w:right="0"/>
              <w:rPr>
                <w:color w:val="000000" w:themeColor="text1"/>
                <w:sz w:val="20"/>
              </w:rPr>
            </w:pPr>
            <w:r w:rsidRPr="00613593">
              <w:rPr>
                <w:color w:val="000000" w:themeColor="text1"/>
                <w:sz w:val="20"/>
              </w:rPr>
              <w:t>82,42</w:t>
            </w:r>
          </w:p>
        </w:tc>
        <w:tc>
          <w:tcPr>
            <w:tcW w:w="1070" w:type="dxa"/>
            <w:tcBorders>
              <w:top w:val="nil"/>
              <w:left w:val="nil"/>
              <w:bottom w:val="single" w:sz="4" w:space="0" w:color="auto"/>
              <w:right w:val="single" w:sz="4" w:space="0" w:color="auto"/>
            </w:tcBorders>
            <w:shd w:val="clear" w:color="auto" w:fill="auto"/>
            <w:vAlign w:val="center"/>
            <w:hideMark/>
          </w:tcPr>
          <w:p w14:paraId="15B12A42" w14:textId="77777777" w:rsidR="00386C02" w:rsidRPr="00613593" w:rsidRDefault="00386C02" w:rsidP="00386C02">
            <w:pPr>
              <w:ind w:right="0"/>
              <w:rPr>
                <w:color w:val="000000" w:themeColor="text1"/>
                <w:sz w:val="20"/>
              </w:rPr>
            </w:pPr>
            <w:r w:rsidRPr="00613593">
              <w:rPr>
                <w:color w:val="000000" w:themeColor="text1"/>
                <w:sz w:val="20"/>
              </w:rPr>
              <w:t>91,14</w:t>
            </w:r>
          </w:p>
        </w:tc>
        <w:tc>
          <w:tcPr>
            <w:tcW w:w="1070" w:type="dxa"/>
            <w:tcBorders>
              <w:top w:val="nil"/>
              <w:left w:val="nil"/>
              <w:bottom w:val="single" w:sz="4" w:space="0" w:color="auto"/>
              <w:right w:val="single" w:sz="4" w:space="0" w:color="auto"/>
            </w:tcBorders>
            <w:shd w:val="clear" w:color="auto" w:fill="auto"/>
            <w:vAlign w:val="center"/>
            <w:hideMark/>
          </w:tcPr>
          <w:p w14:paraId="48AEE55E" w14:textId="77777777" w:rsidR="00386C02" w:rsidRPr="00613593" w:rsidRDefault="00386C02" w:rsidP="00386C02">
            <w:pPr>
              <w:ind w:right="0"/>
              <w:rPr>
                <w:color w:val="000000" w:themeColor="text1"/>
                <w:sz w:val="20"/>
              </w:rPr>
            </w:pPr>
            <w:r w:rsidRPr="00613593">
              <w:rPr>
                <w:color w:val="000000" w:themeColor="text1"/>
                <w:sz w:val="20"/>
              </w:rPr>
              <w:t>98,93</w:t>
            </w:r>
          </w:p>
        </w:tc>
        <w:tc>
          <w:tcPr>
            <w:tcW w:w="1070" w:type="dxa"/>
            <w:tcBorders>
              <w:top w:val="nil"/>
              <w:left w:val="nil"/>
              <w:bottom w:val="single" w:sz="4" w:space="0" w:color="auto"/>
              <w:right w:val="single" w:sz="4" w:space="0" w:color="auto"/>
            </w:tcBorders>
            <w:shd w:val="clear" w:color="auto" w:fill="auto"/>
            <w:vAlign w:val="center"/>
            <w:hideMark/>
          </w:tcPr>
          <w:p w14:paraId="78A2143F" w14:textId="77777777" w:rsidR="00386C02" w:rsidRPr="00613593" w:rsidRDefault="00386C02" w:rsidP="00386C02">
            <w:pPr>
              <w:ind w:right="0"/>
              <w:rPr>
                <w:color w:val="000000" w:themeColor="text1"/>
                <w:sz w:val="20"/>
              </w:rPr>
            </w:pPr>
            <w:r w:rsidRPr="00613593">
              <w:rPr>
                <w:color w:val="000000" w:themeColor="text1"/>
                <w:sz w:val="20"/>
              </w:rPr>
              <w:t>105,75</w:t>
            </w:r>
          </w:p>
        </w:tc>
        <w:tc>
          <w:tcPr>
            <w:tcW w:w="1070" w:type="dxa"/>
            <w:tcBorders>
              <w:top w:val="nil"/>
              <w:left w:val="nil"/>
              <w:bottom w:val="single" w:sz="4" w:space="0" w:color="auto"/>
              <w:right w:val="single" w:sz="4" w:space="0" w:color="auto"/>
            </w:tcBorders>
            <w:shd w:val="clear" w:color="auto" w:fill="auto"/>
            <w:vAlign w:val="center"/>
            <w:hideMark/>
          </w:tcPr>
          <w:p w14:paraId="7CEFB190" w14:textId="77777777" w:rsidR="00386C02" w:rsidRPr="00613593" w:rsidRDefault="00386C02" w:rsidP="00386C02">
            <w:pPr>
              <w:ind w:right="0"/>
              <w:rPr>
                <w:color w:val="000000" w:themeColor="text1"/>
                <w:sz w:val="20"/>
              </w:rPr>
            </w:pPr>
            <w:r w:rsidRPr="00613593">
              <w:rPr>
                <w:color w:val="000000" w:themeColor="text1"/>
                <w:sz w:val="20"/>
              </w:rPr>
              <w:t>113,10</w:t>
            </w:r>
          </w:p>
        </w:tc>
        <w:tc>
          <w:tcPr>
            <w:tcW w:w="1070" w:type="dxa"/>
            <w:tcBorders>
              <w:top w:val="nil"/>
              <w:left w:val="nil"/>
              <w:bottom w:val="single" w:sz="4" w:space="0" w:color="auto"/>
              <w:right w:val="single" w:sz="4" w:space="0" w:color="auto"/>
            </w:tcBorders>
            <w:shd w:val="clear" w:color="auto" w:fill="auto"/>
            <w:vAlign w:val="center"/>
            <w:hideMark/>
          </w:tcPr>
          <w:p w14:paraId="127BEB1C" w14:textId="77777777" w:rsidR="00386C02" w:rsidRPr="00613593" w:rsidRDefault="00386C02" w:rsidP="00386C02">
            <w:pPr>
              <w:ind w:right="0"/>
              <w:rPr>
                <w:color w:val="000000" w:themeColor="text1"/>
                <w:sz w:val="20"/>
              </w:rPr>
            </w:pPr>
            <w:r w:rsidRPr="00613593">
              <w:rPr>
                <w:color w:val="000000" w:themeColor="text1"/>
                <w:sz w:val="20"/>
              </w:rPr>
              <w:t>119,90</w:t>
            </w:r>
          </w:p>
        </w:tc>
        <w:tc>
          <w:tcPr>
            <w:tcW w:w="1070" w:type="dxa"/>
            <w:tcBorders>
              <w:top w:val="nil"/>
              <w:left w:val="nil"/>
              <w:bottom w:val="single" w:sz="4" w:space="0" w:color="auto"/>
              <w:right w:val="single" w:sz="4" w:space="0" w:color="auto"/>
            </w:tcBorders>
            <w:shd w:val="clear" w:color="auto" w:fill="auto"/>
            <w:vAlign w:val="center"/>
            <w:hideMark/>
          </w:tcPr>
          <w:p w14:paraId="36F74626" w14:textId="77777777" w:rsidR="00386C02" w:rsidRPr="00613593" w:rsidRDefault="00386C02" w:rsidP="00386C02">
            <w:pPr>
              <w:ind w:right="0"/>
              <w:rPr>
                <w:color w:val="000000" w:themeColor="text1"/>
                <w:sz w:val="20"/>
              </w:rPr>
            </w:pPr>
            <w:r w:rsidRPr="00613593">
              <w:rPr>
                <w:color w:val="000000" w:themeColor="text1"/>
                <w:sz w:val="20"/>
              </w:rPr>
              <w:t>126,99</w:t>
            </w:r>
          </w:p>
        </w:tc>
      </w:tr>
      <w:tr w:rsidR="00386C02" w:rsidRPr="00613593" w14:paraId="580B696B"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1F024706"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Резерв/дефицит мощности водоподготовительных установок для подпитки т/сети,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356B86E6" w14:textId="77777777" w:rsidR="00386C02" w:rsidRPr="00613593" w:rsidRDefault="00386C02" w:rsidP="00386C02">
            <w:pPr>
              <w:ind w:right="0"/>
              <w:rPr>
                <w:color w:val="000000" w:themeColor="text1"/>
                <w:sz w:val="20"/>
              </w:rPr>
            </w:pPr>
            <w:r w:rsidRPr="00613593">
              <w:rPr>
                <w:color w:val="000000" w:themeColor="text1"/>
                <w:sz w:val="20"/>
              </w:rPr>
              <w:t>10,73</w:t>
            </w:r>
          </w:p>
        </w:tc>
        <w:tc>
          <w:tcPr>
            <w:tcW w:w="1071" w:type="dxa"/>
            <w:tcBorders>
              <w:top w:val="nil"/>
              <w:left w:val="nil"/>
              <w:bottom w:val="single" w:sz="4" w:space="0" w:color="auto"/>
              <w:right w:val="single" w:sz="4" w:space="0" w:color="auto"/>
            </w:tcBorders>
            <w:shd w:val="clear" w:color="auto" w:fill="auto"/>
            <w:vAlign w:val="center"/>
            <w:hideMark/>
          </w:tcPr>
          <w:p w14:paraId="7922F799" w14:textId="77777777" w:rsidR="00386C02" w:rsidRPr="00613593" w:rsidRDefault="00386C02" w:rsidP="00386C02">
            <w:pPr>
              <w:ind w:right="0"/>
              <w:rPr>
                <w:color w:val="000000" w:themeColor="text1"/>
                <w:sz w:val="20"/>
              </w:rPr>
            </w:pPr>
            <w:r w:rsidRPr="00613593">
              <w:rPr>
                <w:color w:val="000000" w:themeColor="text1"/>
                <w:sz w:val="20"/>
              </w:rPr>
              <w:t>10,15</w:t>
            </w:r>
          </w:p>
        </w:tc>
        <w:tc>
          <w:tcPr>
            <w:tcW w:w="1071" w:type="dxa"/>
            <w:tcBorders>
              <w:top w:val="nil"/>
              <w:left w:val="nil"/>
              <w:bottom w:val="single" w:sz="4" w:space="0" w:color="auto"/>
              <w:right w:val="single" w:sz="4" w:space="0" w:color="auto"/>
            </w:tcBorders>
            <w:shd w:val="clear" w:color="auto" w:fill="auto"/>
            <w:vAlign w:val="center"/>
            <w:hideMark/>
          </w:tcPr>
          <w:p w14:paraId="4D81A4D0" w14:textId="77777777" w:rsidR="00386C02" w:rsidRPr="00613593" w:rsidRDefault="00386C02" w:rsidP="00386C02">
            <w:pPr>
              <w:ind w:right="0"/>
              <w:rPr>
                <w:color w:val="000000" w:themeColor="text1"/>
                <w:sz w:val="20"/>
              </w:rPr>
            </w:pPr>
            <w:r w:rsidRPr="00613593">
              <w:rPr>
                <w:color w:val="000000" w:themeColor="text1"/>
                <w:sz w:val="20"/>
              </w:rPr>
              <w:t>9,98</w:t>
            </w:r>
          </w:p>
        </w:tc>
        <w:tc>
          <w:tcPr>
            <w:tcW w:w="1071" w:type="dxa"/>
            <w:tcBorders>
              <w:top w:val="nil"/>
              <w:left w:val="nil"/>
              <w:bottom w:val="single" w:sz="4" w:space="0" w:color="auto"/>
              <w:right w:val="single" w:sz="4" w:space="0" w:color="auto"/>
            </w:tcBorders>
            <w:shd w:val="clear" w:color="auto" w:fill="auto"/>
            <w:vAlign w:val="center"/>
            <w:hideMark/>
          </w:tcPr>
          <w:p w14:paraId="019C9FB3" w14:textId="77777777" w:rsidR="00386C02" w:rsidRPr="00613593" w:rsidRDefault="00386C02" w:rsidP="00386C02">
            <w:pPr>
              <w:ind w:right="0"/>
              <w:rPr>
                <w:color w:val="000000" w:themeColor="text1"/>
                <w:sz w:val="20"/>
              </w:rPr>
            </w:pPr>
            <w:r w:rsidRPr="00613593">
              <w:rPr>
                <w:color w:val="000000" w:themeColor="text1"/>
                <w:sz w:val="20"/>
              </w:rPr>
              <w:t>9,19</w:t>
            </w:r>
          </w:p>
        </w:tc>
        <w:tc>
          <w:tcPr>
            <w:tcW w:w="1070" w:type="dxa"/>
            <w:tcBorders>
              <w:top w:val="nil"/>
              <w:left w:val="nil"/>
              <w:bottom w:val="single" w:sz="4" w:space="0" w:color="auto"/>
              <w:right w:val="single" w:sz="4" w:space="0" w:color="auto"/>
            </w:tcBorders>
            <w:shd w:val="clear" w:color="auto" w:fill="auto"/>
            <w:vAlign w:val="center"/>
            <w:hideMark/>
          </w:tcPr>
          <w:p w14:paraId="70A74B39" w14:textId="77777777" w:rsidR="00386C02" w:rsidRPr="00613593" w:rsidRDefault="00386C02" w:rsidP="00386C02">
            <w:pPr>
              <w:ind w:right="0"/>
              <w:rPr>
                <w:color w:val="000000" w:themeColor="text1"/>
                <w:sz w:val="20"/>
              </w:rPr>
            </w:pPr>
            <w:r w:rsidRPr="00613593">
              <w:rPr>
                <w:color w:val="000000" w:themeColor="text1"/>
                <w:sz w:val="20"/>
              </w:rPr>
              <w:t>9,00</w:t>
            </w:r>
          </w:p>
        </w:tc>
        <w:tc>
          <w:tcPr>
            <w:tcW w:w="1070" w:type="dxa"/>
            <w:tcBorders>
              <w:top w:val="nil"/>
              <w:left w:val="nil"/>
              <w:bottom w:val="single" w:sz="4" w:space="0" w:color="auto"/>
              <w:right w:val="single" w:sz="4" w:space="0" w:color="auto"/>
            </w:tcBorders>
            <w:shd w:val="clear" w:color="auto" w:fill="auto"/>
            <w:vAlign w:val="center"/>
            <w:hideMark/>
          </w:tcPr>
          <w:p w14:paraId="5CFDC88F" w14:textId="77777777" w:rsidR="00386C02" w:rsidRPr="00613593" w:rsidRDefault="00386C02" w:rsidP="00386C02">
            <w:pPr>
              <w:ind w:right="0"/>
              <w:rPr>
                <w:color w:val="000000" w:themeColor="text1"/>
                <w:sz w:val="20"/>
              </w:rPr>
            </w:pPr>
            <w:r w:rsidRPr="00613593">
              <w:rPr>
                <w:color w:val="000000" w:themeColor="text1"/>
                <w:sz w:val="20"/>
              </w:rPr>
              <w:t>8,58</w:t>
            </w:r>
          </w:p>
        </w:tc>
        <w:tc>
          <w:tcPr>
            <w:tcW w:w="1070" w:type="dxa"/>
            <w:tcBorders>
              <w:top w:val="nil"/>
              <w:left w:val="nil"/>
              <w:bottom w:val="single" w:sz="4" w:space="0" w:color="auto"/>
              <w:right w:val="single" w:sz="4" w:space="0" w:color="auto"/>
            </w:tcBorders>
            <w:shd w:val="clear" w:color="auto" w:fill="auto"/>
            <w:vAlign w:val="center"/>
            <w:hideMark/>
          </w:tcPr>
          <w:p w14:paraId="0F040F43" w14:textId="77777777" w:rsidR="00386C02" w:rsidRPr="00613593" w:rsidRDefault="00386C02" w:rsidP="00386C02">
            <w:pPr>
              <w:ind w:right="0"/>
              <w:rPr>
                <w:color w:val="000000" w:themeColor="text1"/>
                <w:sz w:val="20"/>
              </w:rPr>
            </w:pPr>
            <w:r w:rsidRPr="00613593">
              <w:rPr>
                <w:color w:val="000000" w:themeColor="text1"/>
                <w:sz w:val="20"/>
              </w:rPr>
              <w:t>8,58</w:t>
            </w:r>
          </w:p>
        </w:tc>
        <w:tc>
          <w:tcPr>
            <w:tcW w:w="1070" w:type="dxa"/>
            <w:tcBorders>
              <w:top w:val="nil"/>
              <w:left w:val="nil"/>
              <w:bottom w:val="single" w:sz="4" w:space="0" w:color="auto"/>
              <w:right w:val="single" w:sz="4" w:space="0" w:color="auto"/>
            </w:tcBorders>
            <w:shd w:val="clear" w:color="auto" w:fill="auto"/>
            <w:vAlign w:val="center"/>
            <w:hideMark/>
          </w:tcPr>
          <w:p w14:paraId="29CA33BD" w14:textId="77777777" w:rsidR="00386C02" w:rsidRPr="00613593" w:rsidRDefault="00386C02" w:rsidP="00386C02">
            <w:pPr>
              <w:ind w:right="0"/>
              <w:rPr>
                <w:color w:val="000000" w:themeColor="text1"/>
                <w:sz w:val="20"/>
              </w:rPr>
            </w:pPr>
            <w:r w:rsidRPr="00613593">
              <w:rPr>
                <w:color w:val="000000" w:themeColor="text1"/>
                <w:sz w:val="20"/>
              </w:rPr>
              <w:t>7,73</w:t>
            </w:r>
          </w:p>
        </w:tc>
        <w:tc>
          <w:tcPr>
            <w:tcW w:w="1070" w:type="dxa"/>
            <w:tcBorders>
              <w:top w:val="nil"/>
              <w:left w:val="nil"/>
              <w:bottom w:val="single" w:sz="4" w:space="0" w:color="auto"/>
              <w:right w:val="single" w:sz="4" w:space="0" w:color="auto"/>
            </w:tcBorders>
            <w:shd w:val="clear" w:color="auto" w:fill="auto"/>
            <w:vAlign w:val="center"/>
            <w:hideMark/>
          </w:tcPr>
          <w:p w14:paraId="4D2FAE8E" w14:textId="77777777" w:rsidR="00386C02" w:rsidRPr="00613593" w:rsidRDefault="00386C02" w:rsidP="00386C02">
            <w:pPr>
              <w:ind w:right="0"/>
              <w:rPr>
                <w:color w:val="000000" w:themeColor="text1"/>
                <w:sz w:val="20"/>
              </w:rPr>
            </w:pPr>
            <w:r w:rsidRPr="00613593">
              <w:rPr>
                <w:color w:val="000000" w:themeColor="text1"/>
                <w:sz w:val="20"/>
              </w:rPr>
              <w:t>6,79</w:t>
            </w:r>
          </w:p>
        </w:tc>
        <w:tc>
          <w:tcPr>
            <w:tcW w:w="1070" w:type="dxa"/>
            <w:tcBorders>
              <w:top w:val="nil"/>
              <w:left w:val="nil"/>
              <w:bottom w:val="single" w:sz="4" w:space="0" w:color="auto"/>
              <w:right w:val="single" w:sz="4" w:space="0" w:color="auto"/>
            </w:tcBorders>
            <w:shd w:val="clear" w:color="auto" w:fill="auto"/>
            <w:vAlign w:val="center"/>
            <w:hideMark/>
          </w:tcPr>
          <w:p w14:paraId="39484FB5" w14:textId="77777777" w:rsidR="00386C02" w:rsidRPr="00613593" w:rsidRDefault="00386C02" w:rsidP="00386C02">
            <w:pPr>
              <w:ind w:right="0"/>
              <w:rPr>
                <w:color w:val="000000" w:themeColor="text1"/>
                <w:sz w:val="20"/>
              </w:rPr>
            </w:pPr>
            <w:r w:rsidRPr="00613593">
              <w:rPr>
                <w:color w:val="000000" w:themeColor="text1"/>
                <w:sz w:val="20"/>
              </w:rPr>
              <w:t>5,59</w:t>
            </w:r>
          </w:p>
        </w:tc>
        <w:tc>
          <w:tcPr>
            <w:tcW w:w="1070" w:type="dxa"/>
            <w:tcBorders>
              <w:top w:val="nil"/>
              <w:left w:val="nil"/>
              <w:bottom w:val="single" w:sz="4" w:space="0" w:color="auto"/>
              <w:right w:val="single" w:sz="4" w:space="0" w:color="auto"/>
            </w:tcBorders>
            <w:shd w:val="clear" w:color="auto" w:fill="auto"/>
            <w:vAlign w:val="center"/>
            <w:hideMark/>
          </w:tcPr>
          <w:p w14:paraId="2626AF98" w14:textId="77777777" w:rsidR="00386C02" w:rsidRPr="00613593" w:rsidRDefault="00386C02" w:rsidP="00386C02">
            <w:pPr>
              <w:ind w:right="0"/>
              <w:rPr>
                <w:color w:val="000000" w:themeColor="text1"/>
                <w:sz w:val="20"/>
              </w:rPr>
            </w:pPr>
            <w:r w:rsidRPr="00613593">
              <w:rPr>
                <w:color w:val="000000" w:themeColor="text1"/>
                <w:sz w:val="20"/>
              </w:rPr>
              <w:t>4,46</w:t>
            </w:r>
          </w:p>
        </w:tc>
        <w:tc>
          <w:tcPr>
            <w:tcW w:w="1070" w:type="dxa"/>
            <w:tcBorders>
              <w:top w:val="nil"/>
              <w:left w:val="nil"/>
              <w:bottom w:val="single" w:sz="4" w:space="0" w:color="auto"/>
              <w:right w:val="single" w:sz="4" w:space="0" w:color="auto"/>
            </w:tcBorders>
            <w:shd w:val="clear" w:color="auto" w:fill="auto"/>
            <w:vAlign w:val="center"/>
            <w:hideMark/>
          </w:tcPr>
          <w:p w14:paraId="352B0FB8" w14:textId="77777777" w:rsidR="00386C02" w:rsidRPr="00613593" w:rsidRDefault="00386C02" w:rsidP="00386C02">
            <w:pPr>
              <w:ind w:right="0"/>
              <w:rPr>
                <w:color w:val="000000" w:themeColor="text1"/>
                <w:sz w:val="20"/>
              </w:rPr>
            </w:pPr>
            <w:r w:rsidRPr="00613593">
              <w:rPr>
                <w:color w:val="000000" w:themeColor="text1"/>
                <w:sz w:val="20"/>
              </w:rPr>
              <w:t>3,44</w:t>
            </w:r>
          </w:p>
        </w:tc>
        <w:tc>
          <w:tcPr>
            <w:tcW w:w="1070" w:type="dxa"/>
            <w:tcBorders>
              <w:top w:val="nil"/>
              <w:left w:val="nil"/>
              <w:bottom w:val="single" w:sz="4" w:space="0" w:color="auto"/>
              <w:right w:val="single" w:sz="4" w:space="0" w:color="auto"/>
            </w:tcBorders>
            <w:shd w:val="clear" w:color="auto" w:fill="auto"/>
            <w:vAlign w:val="center"/>
            <w:hideMark/>
          </w:tcPr>
          <w:p w14:paraId="5006D3D8" w14:textId="77777777" w:rsidR="00386C02" w:rsidRPr="00613593" w:rsidRDefault="00386C02" w:rsidP="00386C02">
            <w:pPr>
              <w:ind w:right="0"/>
              <w:rPr>
                <w:color w:val="000000" w:themeColor="text1"/>
                <w:sz w:val="20"/>
              </w:rPr>
            </w:pPr>
            <w:r w:rsidRPr="00613593">
              <w:rPr>
                <w:color w:val="000000" w:themeColor="text1"/>
                <w:sz w:val="20"/>
              </w:rPr>
              <w:t>2,55</w:t>
            </w:r>
          </w:p>
        </w:tc>
        <w:tc>
          <w:tcPr>
            <w:tcW w:w="1070" w:type="dxa"/>
            <w:tcBorders>
              <w:top w:val="nil"/>
              <w:left w:val="nil"/>
              <w:bottom w:val="single" w:sz="4" w:space="0" w:color="auto"/>
              <w:right w:val="single" w:sz="4" w:space="0" w:color="auto"/>
            </w:tcBorders>
            <w:shd w:val="clear" w:color="auto" w:fill="auto"/>
            <w:vAlign w:val="center"/>
            <w:hideMark/>
          </w:tcPr>
          <w:p w14:paraId="30F9E2AE" w14:textId="77777777" w:rsidR="00386C02" w:rsidRPr="00613593" w:rsidRDefault="00386C02" w:rsidP="00386C02">
            <w:pPr>
              <w:ind w:right="0"/>
              <w:rPr>
                <w:color w:val="000000" w:themeColor="text1"/>
                <w:sz w:val="20"/>
              </w:rPr>
            </w:pPr>
            <w:r w:rsidRPr="00613593">
              <w:rPr>
                <w:color w:val="000000" w:themeColor="text1"/>
                <w:sz w:val="20"/>
              </w:rPr>
              <w:t>1,60</w:t>
            </w:r>
          </w:p>
        </w:tc>
        <w:tc>
          <w:tcPr>
            <w:tcW w:w="1070" w:type="dxa"/>
            <w:tcBorders>
              <w:top w:val="nil"/>
              <w:left w:val="nil"/>
              <w:bottom w:val="single" w:sz="4" w:space="0" w:color="auto"/>
              <w:right w:val="single" w:sz="4" w:space="0" w:color="auto"/>
            </w:tcBorders>
            <w:shd w:val="clear" w:color="auto" w:fill="auto"/>
            <w:vAlign w:val="center"/>
            <w:hideMark/>
          </w:tcPr>
          <w:p w14:paraId="7D7A058C" w14:textId="77777777" w:rsidR="00386C02" w:rsidRPr="00613593" w:rsidRDefault="00386C02" w:rsidP="00386C02">
            <w:pPr>
              <w:ind w:right="0"/>
              <w:rPr>
                <w:color w:val="000000" w:themeColor="text1"/>
                <w:sz w:val="20"/>
              </w:rPr>
            </w:pPr>
            <w:r w:rsidRPr="00613593">
              <w:rPr>
                <w:color w:val="000000" w:themeColor="text1"/>
                <w:sz w:val="20"/>
              </w:rPr>
              <w:t>0,71</w:t>
            </w:r>
          </w:p>
        </w:tc>
        <w:tc>
          <w:tcPr>
            <w:tcW w:w="1070" w:type="dxa"/>
            <w:tcBorders>
              <w:top w:val="nil"/>
              <w:left w:val="nil"/>
              <w:bottom w:val="single" w:sz="4" w:space="0" w:color="auto"/>
              <w:right w:val="single" w:sz="4" w:space="0" w:color="auto"/>
            </w:tcBorders>
            <w:shd w:val="clear" w:color="auto" w:fill="auto"/>
            <w:vAlign w:val="center"/>
            <w:hideMark/>
          </w:tcPr>
          <w:p w14:paraId="4D33D1FB" w14:textId="77777777" w:rsidR="00386C02" w:rsidRPr="00613593" w:rsidRDefault="00386C02" w:rsidP="00386C02">
            <w:pPr>
              <w:ind w:right="0"/>
              <w:rPr>
                <w:color w:val="000000" w:themeColor="text1"/>
                <w:sz w:val="20"/>
              </w:rPr>
            </w:pPr>
            <w:r w:rsidRPr="00613593">
              <w:rPr>
                <w:color w:val="000000" w:themeColor="text1"/>
                <w:sz w:val="20"/>
              </w:rPr>
              <w:t>-0,21</w:t>
            </w:r>
          </w:p>
        </w:tc>
      </w:tr>
      <w:tr w:rsidR="00386C02" w:rsidRPr="00613593" w14:paraId="6DF281FC"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48D8028A" w14:textId="77777777" w:rsidR="00386C02" w:rsidRPr="00613593" w:rsidRDefault="00386C02" w:rsidP="00386C02">
            <w:pPr>
              <w:ind w:right="0"/>
              <w:jc w:val="left"/>
              <w:rPr>
                <w:b/>
                <w:bCs/>
                <w:color w:val="000000" w:themeColor="text1"/>
                <w:sz w:val="20"/>
                <w:lang w:eastAsia="ru-RU"/>
              </w:rPr>
            </w:pPr>
            <w:r w:rsidRPr="00613593">
              <w:rPr>
                <w:b/>
                <w:bCs/>
                <w:color w:val="000000" w:themeColor="text1"/>
                <w:sz w:val="20"/>
                <w:lang w:eastAsia="ru-RU"/>
              </w:rPr>
              <w:t>Резерв/дефицит мощности водоподготовительных установок, %</w:t>
            </w:r>
          </w:p>
        </w:tc>
        <w:tc>
          <w:tcPr>
            <w:tcW w:w="1151" w:type="dxa"/>
            <w:tcBorders>
              <w:top w:val="nil"/>
              <w:left w:val="nil"/>
              <w:bottom w:val="single" w:sz="4" w:space="0" w:color="auto"/>
              <w:right w:val="single" w:sz="4" w:space="0" w:color="auto"/>
            </w:tcBorders>
            <w:shd w:val="clear" w:color="auto" w:fill="auto"/>
            <w:vAlign w:val="center"/>
            <w:hideMark/>
          </w:tcPr>
          <w:p w14:paraId="21E64BB7" w14:textId="77777777" w:rsidR="00386C02" w:rsidRPr="00613593" w:rsidRDefault="00386C02" w:rsidP="00386C02">
            <w:pPr>
              <w:ind w:right="0"/>
              <w:rPr>
                <w:b/>
                <w:bCs/>
                <w:color w:val="000000" w:themeColor="text1"/>
                <w:sz w:val="20"/>
              </w:rPr>
            </w:pPr>
            <w:r w:rsidRPr="00613593">
              <w:rPr>
                <w:b/>
                <w:bCs/>
                <w:color w:val="000000" w:themeColor="text1"/>
                <w:sz w:val="20"/>
              </w:rPr>
              <w:t>49%</w:t>
            </w:r>
          </w:p>
        </w:tc>
        <w:tc>
          <w:tcPr>
            <w:tcW w:w="1071" w:type="dxa"/>
            <w:tcBorders>
              <w:top w:val="nil"/>
              <w:left w:val="nil"/>
              <w:bottom w:val="single" w:sz="4" w:space="0" w:color="auto"/>
              <w:right w:val="single" w:sz="4" w:space="0" w:color="auto"/>
            </w:tcBorders>
            <w:shd w:val="clear" w:color="auto" w:fill="auto"/>
            <w:vAlign w:val="center"/>
            <w:hideMark/>
          </w:tcPr>
          <w:p w14:paraId="1AF36E52" w14:textId="77777777" w:rsidR="00386C02" w:rsidRPr="00613593" w:rsidRDefault="00386C02" w:rsidP="00386C02">
            <w:pPr>
              <w:ind w:right="0"/>
              <w:rPr>
                <w:b/>
                <w:bCs/>
                <w:color w:val="000000" w:themeColor="text1"/>
                <w:sz w:val="20"/>
              </w:rPr>
            </w:pPr>
            <w:r w:rsidRPr="00613593">
              <w:rPr>
                <w:b/>
                <w:bCs/>
                <w:color w:val="000000" w:themeColor="text1"/>
                <w:sz w:val="20"/>
              </w:rPr>
              <w:t>47%</w:t>
            </w:r>
          </w:p>
        </w:tc>
        <w:tc>
          <w:tcPr>
            <w:tcW w:w="1071" w:type="dxa"/>
            <w:tcBorders>
              <w:top w:val="nil"/>
              <w:left w:val="nil"/>
              <w:bottom w:val="single" w:sz="4" w:space="0" w:color="auto"/>
              <w:right w:val="single" w:sz="4" w:space="0" w:color="auto"/>
            </w:tcBorders>
            <w:shd w:val="clear" w:color="auto" w:fill="auto"/>
            <w:vAlign w:val="center"/>
            <w:hideMark/>
          </w:tcPr>
          <w:p w14:paraId="07DBF42B" w14:textId="77777777" w:rsidR="00386C02" w:rsidRPr="00613593" w:rsidRDefault="00386C02" w:rsidP="00386C02">
            <w:pPr>
              <w:ind w:right="0"/>
              <w:rPr>
                <w:b/>
                <w:bCs/>
                <w:color w:val="000000" w:themeColor="text1"/>
                <w:sz w:val="20"/>
              </w:rPr>
            </w:pPr>
            <w:r w:rsidRPr="00613593">
              <w:rPr>
                <w:b/>
                <w:bCs/>
                <w:color w:val="000000" w:themeColor="text1"/>
                <w:sz w:val="20"/>
              </w:rPr>
              <w:t>47%</w:t>
            </w:r>
          </w:p>
        </w:tc>
        <w:tc>
          <w:tcPr>
            <w:tcW w:w="1071" w:type="dxa"/>
            <w:tcBorders>
              <w:top w:val="nil"/>
              <w:left w:val="nil"/>
              <w:bottom w:val="single" w:sz="4" w:space="0" w:color="auto"/>
              <w:right w:val="single" w:sz="4" w:space="0" w:color="auto"/>
            </w:tcBorders>
            <w:shd w:val="clear" w:color="auto" w:fill="auto"/>
            <w:vAlign w:val="center"/>
            <w:hideMark/>
          </w:tcPr>
          <w:p w14:paraId="1C32C7D3" w14:textId="77777777" w:rsidR="00386C02" w:rsidRPr="00613593" w:rsidRDefault="00386C02" w:rsidP="00386C02">
            <w:pPr>
              <w:ind w:right="0"/>
              <w:rPr>
                <w:b/>
                <w:bCs/>
                <w:color w:val="000000" w:themeColor="text1"/>
                <w:sz w:val="20"/>
              </w:rPr>
            </w:pPr>
            <w:r w:rsidRPr="00613593">
              <w:rPr>
                <w:b/>
                <w:bCs/>
                <w:color w:val="000000" w:themeColor="text1"/>
                <w:sz w:val="20"/>
              </w:rPr>
              <w:t>44%</w:t>
            </w:r>
          </w:p>
        </w:tc>
        <w:tc>
          <w:tcPr>
            <w:tcW w:w="1070" w:type="dxa"/>
            <w:tcBorders>
              <w:top w:val="nil"/>
              <w:left w:val="nil"/>
              <w:bottom w:val="single" w:sz="4" w:space="0" w:color="auto"/>
              <w:right w:val="single" w:sz="4" w:space="0" w:color="auto"/>
            </w:tcBorders>
            <w:shd w:val="clear" w:color="auto" w:fill="auto"/>
            <w:vAlign w:val="center"/>
            <w:hideMark/>
          </w:tcPr>
          <w:p w14:paraId="6328B7F3" w14:textId="77777777" w:rsidR="00386C02" w:rsidRPr="00613593" w:rsidRDefault="00386C02" w:rsidP="00386C02">
            <w:pPr>
              <w:ind w:right="0"/>
              <w:rPr>
                <w:b/>
                <w:bCs/>
                <w:color w:val="000000" w:themeColor="text1"/>
                <w:sz w:val="20"/>
              </w:rPr>
            </w:pPr>
            <w:r w:rsidRPr="00613593">
              <w:rPr>
                <w:b/>
                <w:bCs/>
                <w:color w:val="000000" w:themeColor="text1"/>
                <w:sz w:val="20"/>
              </w:rPr>
              <w:t>43%</w:t>
            </w:r>
          </w:p>
        </w:tc>
        <w:tc>
          <w:tcPr>
            <w:tcW w:w="1070" w:type="dxa"/>
            <w:tcBorders>
              <w:top w:val="nil"/>
              <w:left w:val="nil"/>
              <w:bottom w:val="single" w:sz="4" w:space="0" w:color="auto"/>
              <w:right w:val="single" w:sz="4" w:space="0" w:color="auto"/>
            </w:tcBorders>
            <w:shd w:val="clear" w:color="auto" w:fill="auto"/>
            <w:vAlign w:val="center"/>
            <w:hideMark/>
          </w:tcPr>
          <w:p w14:paraId="2C25DE5D" w14:textId="77777777" w:rsidR="00386C02" w:rsidRPr="00613593" w:rsidRDefault="00386C02" w:rsidP="00386C02">
            <w:pPr>
              <w:ind w:right="0"/>
              <w:rPr>
                <w:b/>
                <w:bCs/>
                <w:color w:val="000000" w:themeColor="text1"/>
                <w:sz w:val="20"/>
              </w:rPr>
            </w:pPr>
            <w:r w:rsidRPr="00613593">
              <w:rPr>
                <w:b/>
                <w:bCs/>
                <w:color w:val="000000" w:themeColor="text1"/>
                <w:sz w:val="20"/>
              </w:rPr>
              <w:t>42%</w:t>
            </w:r>
          </w:p>
        </w:tc>
        <w:tc>
          <w:tcPr>
            <w:tcW w:w="1070" w:type="dxa"/>
            <w:tcBorders>
              <w:top w:val="nil"/>
              <w:left w:val="nil"/>
              <w:bottom w:val="single" w:sz="4" w:space="0" w:color="auto"/>
              <w:right w:val="single" w:sz="4" w:space="0" w:color="auto"/>
            </w:tcBorders>
            <w:shd w:val="clear" w:color="auto" w:fill="auto"/>
            <w:vAlign w:val="center"/>
            <w:hideMark/>
          </w:tcPr>
          <w:p w14:paraId="43D05DA4" w14:textId="77777777" w:rsidR="00386C02" w:rsidRPr="00613593" w:rsidRDefault="00386C02" w:rsidP="00386C02">
            <w:pPr>
              <w:ind w:right="0"/>
              <w:rPr>
                <w:b/>
                <w:bCs/>
                <w:color w:val="000000" w:themeColor="text1"/>
                <w:sz w:val="20"/>
              </w:rPr>
            </w:pPr>
            <w:r w:rsidRPr="00613593">
              <w:rPr>
                <w:b/>
                <w:bCs/>
                <w:color w:val="000000" w:themeColor="text1"/>
                <w:sz w:val="20"/>
              </w:rPr>
              <w:t>42%</w:t>
            </w:r>
          </w:p>
        </w:tc>
        <w:tc>
          <w:tcPr>
            <w:tcW w:w="1070" w:type="dxa"/>
            <w:tcBorders>
              <w:top w:val="nil"/>
              <w:left w:val="nil"/>
              <w:bottom w:val="single" w:sz="4" w:space="0" w:color="auto"/>
              <w:right w:val="single" w:sz="4" w:space="0" w:color="auto"/>
            </w:tcBorders>
            <w:shd w:val="clear" w:color="auto" w:fill="auto"/>
            <w:vAlign w:val="center"/>
            <w:hideMark/>
          </w:tcPr>
          <w:p w14:paraId="2BA53DD6" w14:textId="77777777" w:rsidR="00386C02" w:rsidRPr="00613593" w:rsidRDefault="00386C02" w:rsidP="00386C02">
            <w:pPr>
              <w:ind w:right="0"/>
              <w:rPr>
                <w:b/>
                <w:bCs/>
                <w:color w:val="000000" w:themeColor="text1"/>
                <w:sz w:val="20"/>
              </w:rPr>
            </w:pPr>
            <w:r w:rsidRPr="00613593">
              <w:rPr>
                <w:b/>
                <w:bCs/>
                <w:color w:val="000000" w:themeColor="text1"/>
                <w:sz w:val="20"/>
              </w:rPr>
              <w:t>39%</w:t>
            </w:r>
          </w:p>
        </w:tc>
        <w:tc>
          <w:tcPr>
            <w:tcW w:w="1070" w:type="dxa"/>
            <w:tcBorders>
              <w:top w:val="nil"/>
              <w:left w:val="nil"/>
              <w:bottom w:val="single" w:sz="4" w:space="0" w:color="auto"/>
              <w:right w:val="single" w:sz="4" w:space="0" w:color="auto"/>
            </w:tcBorders>
            <w:shd w:val="clear" w:color="auto" w:fill="auto"/>
            <w:vAlign w:val="center"/>
            <w:hideMark/>
          </w:tcPr>
          <w:p w14:paraId="7D420BBC" w14:textId="77777777" w:rsidR="00386C02" w:rsidRPr="00613593" w:rsidRDefault="00386C02" w:rsidP="00386C02">
            <w:pPr>
              <w:ind w:right="0"/>
              <w:rPr>
                <w:b/>
                <w:bCs/>
                <w:color w:val="000000" w:themeColor="text1"/>
                <w:sz w:val="20"/>
              </w:rPr>
            </w:pPr>
            <w:r w:rsidRPr="00613593">
              <w:rPr>
                <w:b/>
                <w:bCs/>
                <w:color w:val="000000" w:themeColor="text1"/>
                <w:sz w:val="20"/>
              </w:rPr>
              <w:t>36%</w:t>
            </w:r>
          </w:p>
        </w:tc>
        <w:tc>
          <w:tcPr>
            <w:tcW w:w="1070" w:type="dxa"/>
            <w:tcBorders>
              <w:top w:val="nil"/>
              <w:left w:val="nil"/>
              <w:bottom w:val="single" w:sz="4" w:space="0" w:color="auto"/>
              <w:right w:val="single" w:sz="4" w:space="0" w:color="auto"/>
            </w:tcBorders>
            <w:shd w:val="clear" w:color="auto" w:fill="auto"/>
            <w:vAlign w:val="center"/>
            <w:hideMark/>
          </w:tcPr>
          <w:p w14:paraId="69C9390F" w14:textId="77777777" w:rsidR="00386C02" w:rsidRPr="00613593" w:rsidRDefault="00386C02" w:rsidP="00386C02">
            <w:pPr>
              <w:ind w:right="0"/>
              <w:rPr>
                <w:b/>
                <w:bCs/>
                <w:color w:val="000000" w:themeColor="text1"/>
                <w:sz w:val="20"/>
              </w:rPr>
            </w:pPr>
            <w:r w:rsidRPr="00613593">
              <w:rPr>
                <w:b/>
                <w:bCs/>
                <w:color w:val="000000" w:themeColor="text1"/>
                <w:sz w:val="20"/>
              </w:rPr>
              <w:t>31%</w:t>
            </w:r>
          </w:p>
        </w:tc>
        <w:tc>
          <w:tcPr>
            <w:tcW w:w="1070" w:type="dxa"/>
            <w:tcBorders>
              <w:top w:val="nil"/>
              <w:left w:val="nil"/>
              <w:bottom w:val="single" w:sz="4" w:space="0" w:color="auto"/>
              <w:right w:val="single" w:sz="4" w:space="0" w:color="auto"/>
            </w:tcBorders>
            <w:shd w:val="clear" w:color="auto" w:fill="auto"/>
            <w:vAlign w:val="center"/>
            <w:hideMark/>
          </w:tcPr>
          <w:p w14:paraId="679EE7C3" w14:textId="77777777" w:rsidR="00386C02" w:rsidRPr="00613593" w:rsidRDefault="00386C02" w:rsidP="00386C02">
            <w:pPr>
              <w:ind w:right="0"/>
              <w:rPr>
                <w:b/>
                <w:bCs/>
                <w:color w:val="000000" w:themeColor="text1"/>
                <w:sz w:val="20"/>
              </w:rPr>
            </w:pPr>
            <w:r w:rsidRPr="00613593">
              <w:rPr>
                <w:b/>
                <w:bCs/>
                <w:color w:val="000000" w:themeColor="text1"/>
                <w:sz w:val="20"/>
              </w:rPr>
              <w:t>26%</w:t>
            </w:r>
          </w:p>
        </w:tc>
        <w:tc>
          <w:tcPr>
            <w:tcW w:w="1070" w:type="dxa"/>
            <w:tcBorders>
              <w:top w:val="nil"/>
              <w:left w:val="nil"/>
              <w:bottom w:val="single" w:sz="4" w:space="0" w:color="auto"/>
              <w:right w:val="single" w:sz="4" w:space="0" w:color="auto"/>
            </w:tcBorders>
            <w:shd w:val="clear" w:color="auto" w:fill="auto"/>
            <w:vAlign w:val="center"/>
            <w:hideMark/>
          </w:tcPr>
          <w:p w14:paraId="562E1295" w14:textId="77777777" w:rsidR="00386C02" w:rsidRPr="00613593" w:rsidRDefault="00386C02" w:rsidP="00386C02">
            <w:pPr>
              <w:ind w:right="0"/>
              <w:rPr>
                <w:b/>
                <w:bCs/>
                <w:color w:val="000000" w:themeColor="text1"/>
                <w:sz w:val="20"/>
              </w:rPr>
            </w:pPr>
            <w:r w:rsidRPr="00613593">
              <w:rPr>
                <w:b/>
                <w:bCs/>
                <w:color w:val="000000" w:themeColor="text1"/>
                <w:sz w:val="20"/>
              </w:rPr>
              <w:t>21%</w:t>
            </w:r>
          </w:p>
        </w:tc>
        <w:tc>
          <w:tcPr>
            <w:tcW w:w="1070" w:type="dxa"/>
            <w:tcBorders>
              <w:top w:val="nil"/>
              <w:left w:val="nil"/>
              <w:bottom w:val="single" w:sz="4" w:space="0" w:color="auto"/>
              <w:right w:val="single" w:sz="4" w:space="0" w:color="auto"/>
            </w:tcBorders>
            <w:shd w:val="clear" w:color="auto" w:fill="auto"/>
            <w:vAlign w:val="center"/>
            <w:hideMark/>
          </w:tcPr>
          <w:p w14:paraId="408BC9CD" w14:textId="77777777" w:rsidR="00386C02" w:rsidRPr="00613593" w:rsidRDefault="00386C02" w:rsidP="00386C02">
            <w:pPr>
              <w:ind w:right="0"/>
              <w:rPr>
                <w:b/>
                <w:bCs/>
                <w:color w:val="000000" w:themeColor="text1"/>
                <w:sz w:val="20"/>
              </w:rPr>
            </w:pPr>
            <w:r w:rsidRPr="00613593">
              <w:rPr>
                <w:b/>
                <w:bCs/>
                <w:color w:val="000000" w:themeColor="text1"/>
                <w:sz w:val="20"/>
              </w:rPr>
              <w:t>16%</w:t>
            </w:r>
          </w:p>
        </w:tc>
        <w:tc>
          <w:tcPr>
            <w:tcW w:w="1070" w:type="dxa"/>
            <w:tcBorders>
              <w:top w:val="nil"/>
              <w:left w:val="nil"/>
              <w:bottom w:val="single" w:sz="4" w:space="0" w:color="auto"/>
              <w:right w:val="single" w:sz="4" w:space="0" w:color="auto"/>
            </w:tcBorders>
            <w:shd w:val="clear" w:color="auto" w:fill="auto"/>
            <w:vAlign w:val="center"/>
            <w:hideMark/>
          </w:tcPr>
          <w:p w14:paraId="4DC997FC" w14:textId="77777777" w:rsidR="00386C02" w:rsidRPr="00613593" w:rsidRDefault="00386C02" w:rsidP="00386C02">
            <w:pPr>
              <w:ind w:right="0"/>
              <w:rPr>
                <w:b/>
                <w:bCs/>
                <w:color w:val="000000" w:themeColor="text1"/>
                <w:sz w:val="20"/>
              </w:rPr>
            </w:pPr>
            <w:r w:rsidRPr="00613593">
              <w:rPr>
                <w:b/>
                <w:bCs/>
                <w:color w:val="000000" w:themeColor="text1"/>
                <w:sz w:val="20"/>
              </w:rPr>
              <w:t>11%</w:t>
            </w:r>
          </w:p>
        </w:tc>
        <w:tc>
          <w:tcPr>
            <w:tcW w:w="1070" w:type="dxa"/>
            <w:tcBorders>
              <w:top w:val="nil"/>
              <w:left w:val="nil"/>
              <w:bottom w:val="single" w:sz="4" w:space="0" w:color="auto"/>
              <w:right w:val="single" w:sz="4" w:space="0" w:color="auto"/>
            </w:tcBorders>
            <w:shd w:val="clear" w:color="auto" w:fill="auto"/>
            <w:vAlign w:val="center"/>
            <w:hideMark/>
          </w:tcPr>
          <w:p w14:paraId="49D88892" w14:textId="77777777" w:rsidR="00386C02" w:rsidRPr="00613593" w:rsidRDefault="00386C02" w:rsidP="00386C02">
            <w:pPr>
              <w:ind w:right="0"/>
              <w:rPr>
                <w:b/>
                <w:bCs/>
                <w:color w:val="000000" w:themeColor="text1"/>
                <w:sz w:val="20"/>
              </w:rPr>
            </w:pPr>
            <w:r w:rsidRPr="00613593">
              <w:rPr>
                <w:b/>
                <w:bCs/>
                <w:color w:val="000000" w:themeColor="text1"/>
                <w:sz w:val="20"/>
              </w:rPr>
              <w:t>5%</w:t>
            </w:r>
          </w:p>
        </w:tc>
        <w:tc>
          <w:tcPr>
            <w:tcW w:w="1070" w:type="dxa"/>
            <w:tcBorders>
              <w:top w:val="nil"/>
              <w:left w:val="nil"/>
              <w:bottom w:val="single" w:sz="4" w:space="0" w:color="auto"/>
              <w:right w:val="single" w:sz="4" w:space="0" w:color="auto"/>
            </w:tcBorders>
            <w:shd w:val="clear" w:color="auto" w:fill="auto"/>
            <w:vAlign w:val="center"/>
            <w:hideMark/>
          </w:tcPr>
          <w:p w14:paraId="12FC23B5" w14:textId="77777777" w:rsidR="00386C02" w:rsidRPr="00613593" w:rsidRDefault="00386C02" w:rsidP="00386C02">
            <w:pPr>
              <w:ind w:right="0"/>
              <w:rPr>
                <w:b/>
                <w:bCs/>
                <w:color w:val="000000" w:themeColor="text1"/>
                <w:sz w:val="20"/>
              </w:rPr>
            </w:pPr>
            <w:r w:rsidRPr="00613593">
              <w:rPr>
                <w:b/>
                <w:bCs/>
                <w:color w:val="000000" w:themeColor="text1"/>
                <w:sz w:val="20"/>
              </w:rPr>
              <w:t>-2%</w:t>
            </w:r>
          </w:p>
        </w:tc>
      </w:tr>
    </w:tbl>
    <w:p w14:paraId="0B719956" w14:textId="77777777" w:rsidR="00376F5E" w:rsidRPr="00613593" w:rsidRDefault="00376F5E" w:rsidP="00376F5E">
      <w:pPr>
        <w:pStyle w:val="affffffff5"/>
        <w:rPr>
          <w:color w:val="000000" w:themeColor="text1"/>
        </w:rPr>
      </w:pPr>
    </w:p>
    <w:p w14:paraId="2014243A" w14:textId="77777777" w:rsidR="00376F5E" w:rsidRPr="00613593" w:rsidRDefault="00376F5E" w:rsidP="00376F5E">
      <w:pPr>
        <w:pStyle w:val="affffffff5"/>
        <w:rPr>
          <w:color w:val="000000" w:themeColor="text1"/>
        </w:rPr>
        <w:sectPr w:rsidR="00376F5E" w:rsidRPr="00613593" w:rsidSect="000A2099">
          <w:pgSz w:w="23814" w:h="16840" w:orient="landscape" w:code="8"/>
          <w:pgMar w:top="1134" w:right="850" w:bottom="1134" w:left="1701" w:header="567" w:footer="284" w:gutter="0"/>
          <w:cols w:space="720"/>
          <w:docGrid w:linePitch="381"/>
        </w:sectPr>
      </w:pPr>
    </w:p>
    <w:p w14:paraId="3FBE9073" w14:textId="77777777" w:rsidR="00376F5E" w:rsidRPr="00613593" w:rsidRDefault="00386C02" w:rsidP="00376F5E">
      <w:pPr>
        <w:pStyle w:val="affffffffa"/>
        <w:rPr>
          <w:color w:val="000000" w:themeColor="text1"/>
        </w:rPr>
      </w:pPr>
      <w:r w:rsidRPr="00613593">
        <w:rPr>
          <w:color w:val="000000" w:themeColor="text1"/>
        </w:rPr>
        <w:lastRenderedPageBreak/>
        <w:drawing>
          <wp:inline distT="0" distB="0" distL="0" distR="0" wp14:anchorId="040E7833" wp14:editId="3A25F7B9">
            <wp:extent cx="6029960" cy="4211320"/>
            <wp:effectExtent l="0" t="0" r="8890" b="1778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CB85B48" w14:textId="77777777" w:rsidR="00376F5E" w:rsidRPr="00613593" w:rsidRDefault="00376F5E" w:rsidP="00376F5E">
      <w:pPr>
        <w:pStyle w:val="afffffa"/>
        <w:rPr>
          <w:color w:val="000000" w:themeColor="text1"/>
        </w:rPr>
      </w:pPr>
      <w:bookmarkStart w:id="57" w:name="_Toc508043982"/>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15</w:t>
      </w:r>
      <w:r w:rsidR="00BD6A37" w:rsidRPr="00613593">
        <w:rPr>
          <w:noProof/>
          <w:color w:val="000000" w:themeColor="text1"/>
        </w:rPr>
        <w:fldChar w:fldCharType="end"/>
      </w:r>
      <w:r w:rsidRPr="00613593">
        <w:rPr>
          <w:color w:val="000000" w:themeColor="text1"/>
        </w:rPr>
        <w:t xml:space="preserve"> – Баланс ВПУ </w:t>
      </w:r>
      <w:proofErr w:type="spellStart"/>
      <w:r w:rsidRPr="00613593">
        <w:rPr>
          <w:color w:val="000000" w:themeColor="text1"/>
        </w:rPr>
        <w:t>Обнинской</w:t>
      </w:r>
      <w:proofErr w:type="spellEnd"/>
      <w:r w:rsidRPr="00613593">
        <w:rPr>
          <w:color w:val="000000" w:themeColor="text1"/>
        </w:rPr>
        <w:t xml:space="preserve"> ГТУ ТЭЦ №1</w:t>
      </w:r>
      <w:bookmarkEnd w:id="57"/>
    </w:p>
    <w:p w14:paraId="179281EC" w14:textId="77777777" w:rsidR="00E0504E" w:rsidRPr="00613593" w:rsidRDefault="00E0504E" w:rsidP="002F4AFD">
      <w:pPr>
        <w:pStyle w:val="114"/>
        <w:numPr>
          <w:ilvl w:val="1"/>
          <w:numId w:val="18"/>
        </w:numPr>
        <w:spacing w:before="360" w:after="360" w:line="360" w:lineRule="auto"/>
        <w:ind w:right="0"/>
        <w:jc w:val="center"/>
        <w:rPr>
          <w:color w:val="000000" w:themeColor="text1"/>
          <w:sz w:val="28"/>
          <w:szCs w:val="28"/>
        </w:rPr>
      </w:pPr>
      <w:bookmarkStart w:id="58" w:name="_Toc508044082"/>
      <w:r w:rsidRPr="00613593">
        <w:rPr>
          <w:color w:val="000000" w:themeColor="text1"/>
          <w:sz w:val="28"/>
          <w:szCs w:val="28"/>
        </w:rPr>
        <w:t xml:space="preserve">Балансы производительности ВПУ и максимального потребления теплоносителя </w:t>
      </w:r>
      <w:proofErr w:type="spellStart"/>
      <w:r w:rsidRPr="00613593">
        <w:rPr>
          <w:color w:val="000000" w:themeColor="text1"/>
          <w:sz w:val="28"/>
          <w:szCs w:val="28"/>
        </w:rPr>
        <w:t>теплопотребляющими</w:t>
      </w:r>
      <w:proofErr w:type="spellEnd"/>
      <w:r w:rsidRPr="00613593">
        <w:rPr>
          <w:color w:val="000000" w:themeColor="text1"/>
          <w:sz w:val="28"/>
          <w:szCs w:val="28"/>
        </w:rPr>
        <w:t xml:space="preserve"> установками потребителей в системе теплоснабжения от котельной ФГБНУ ВНИИРАЭ</w:t>
      </w:r>
      <w:bookmarkEnd w:id="58"/>
    </w:p>
    <w:p w14:paraId="6A8EE704" w14:textId="61F69EC5" w:rsidR="00E0504E" w:rsidRPr="00613593" w:rsidRDefault="00E0504E" w:rsidP="00E0504E">
      <w:pPr>
        <w:pStyle w:val="affffffff5"/>
        <w:rPr>
          <w:color w:val="000000" w:themeColor="text1"/>
        </w:rPr>
      </w:pPr>
      <w:r w:rsidRPr="00613593">
        <w:rPr>
          <w:color w:val="000000" w:themeColor="text1"/>
        </w:rPr>
        <w:t>Описание системы подпитки тепловой сети от котельной ФГБНУ ВНИИРАЭ представлено в разделе 7 Главы 1. «Существующее положение в сфере производства, передачи и потребления тепловой энергии для целей теплоснабжения», обосновывающих материалов к актуализации схемы теплоснабжения муниципального образования городской округ город Обнинск на период 20</w:t>
      </w:r>
      <w:r w:rsidR="00B65D42" w:rsidRPr="00613593">
        <w:rPr>
          <w:color w:val="000000" w:themeColor="text1"/>
        </w:rPr>
        <w:t>21</w:t>
      </w:r>
      <w:r w:rsidRPr="00613593">
        <w:rPr>
          <w:color w:val="000000" w:themeColor="text1"/>
        </w:rPr>
        <w:t>-203</w:t>
      </w:r>
      <w:r w:rsidR="00B65D42" w:rsidRPr="00613593">
        <w:rPr>
          <w:color w:val="000000" w:themeColor="text1"/>
        </w:rPr>
        <w:t>5</w:t>
      </w:r>
      <w:r w:rsidRPr="00613593">
        <w:rPr>
          <w:color w:val="000000" w:themeColor="text1"/>
        </w:rPr>
        <w:t xml:space="preserve"> гг. </w:t>
      </w:r>
    </w:p>
    <w:p w14:paraId="07416BB5" w14:textId="77777777" w:rsidR="00E0504E" w:rsidRPr="00613593" w:rsidRDefault="00E0504E" w:rsidP="00E0504E">
      <w:pPr>
        <w:pStyle w:val="affffffff5"/>
        <w:rPr>
          <w:color w:val="000000" w:themeColor="text1"/>
        </w:rPr>
      </w:pPr>
      <w:r w:rsidRPr="00613593">
        <w:rPr>
          <w:color w:val="000000" w:themeColor="text1"/>
        </w:rPr>
        <w:t xml:space="preserve">Баланс ВПУ котельной ФГБНУ ВНИИРАЭ представлен на таблице </w:t>
      </w:r>
      <w:r w:rsidR="00524F04" w:rsidRPr="00613593">
        <w:rPr>
          <w:color w:val="000000" w:themeColor="text1"/>
        </w:rPr>
        <w:t>10</w:t>
      </w:r>
      <w:r w:rsidRPr="00613593">
        <w:rPr>
          <w:color w:val="000000" w:themeColor="text1"/>
        </w:rPr>
        <w:t xml:space="preserve"> и рисунке </w:t>
      </w:r>
      <w:r w:rsidR="00524F04" w:rsidRPr="00613593">
        <w:rPr>
          <w:color w:val="000000" w:themeColor="text1"/>
        </w:rPr>
        <w:t>16</w:t>
      </w:r>
      <w:r w:rsidRPr="00613593">
        <w:rPr>
          <w:color w:val="000000" w:themeColor="text1"/>
        </w:rPr>
        <w:t>.</w:t>
      </w:r>
    </w:p>
    <w:p w14:paraId="73CDBDC4" w14:textId="77777777" w:rsidR="00E0504E" w:rsidRPr="00613593" w:rsidRDefault="00E0504E" w:rsidP="00E0504E">
      <w:pPr>
        <w:pStyle w:val="affffffff5"/>
        <w:rPr>
          <w:color w:val="000000" w:themeColor="text1"/>
        </w:rPr>
      </w:pPr>
      <w:r w:rsidRPr="00613593">
        <w:rPr>
          <w:color w:val="000000" w:themeColor="text1"/>
        </w:rPr>
        <w:t xml:space="preserve">Из баланса видно, что у ВПУ котельной ФГБНУ ВНИИРАЭ </w:t>
      </w:r>
      <w:r w:rsidR="00982418" w:rsidRPr="00613593">
        <w:rPr>
          <w:color w:val="000000" w:themeColor="text1"/>
        </w:rPr>
        <w:t>имеет резерв располагаемой производительности для нужд подпитки тепловой сети на весь срок разработки Схемы теплоснабжения</w:t>
      </w:r>
      <w:r w:rsidRPr="00613593">
        <w:rPr>
          <w:color w:val="000000" w:themeColor="text1"/>
        </w:rPr>
        <w:t>.</w:t>
      </w:r>
    </w:p>
    <w:p w14:paraId="36F5FF31" w14:textId="77777777" w:rsidR="00E0504E" w:rsidRPr="00613593" w:rsidRDefault="00E0504E" w:rsidP="00E0504E">
      <w:pPr>
        <w:pStyle w:val="affffffff5"/>
        <w:rPr>
          <w:color w:val="000000" w:themeColor="text1"/>
        </w:rPr>
      </w:pPr>
    </w:p>
    <w:p w14:paraId="164BBF5D" w14:textId="77777777" w:rsidR="00E0504E" w:rsidRPr="00613593" w:rsidRDefault="00E0504E" w:rsidP="00E0504E">
      <w:pPr>
        <w:pStyle w:val="affffffff5"/>
        <w:rPr>
          <w:color w:val="000000" w:themeColor="text1"/>
        </w:rPr>
      </w:pPr>
    </w:p>
    <w:p w14:paraId="72F90DFA" w14:textId="77777777" w:rsidR="00E0504E" w:rsidRPr="00613593" w:rsidRDefault="00E0504E" w:rsidP="00E0504E">
      <w:pPr>
        <w:pStyle w:val="affffffff5"/>
        <w:rPr>
          <w:color w:val="000000" w:themeColor="text1"/>
        </w:rPr>
        <w:sectPr w:rsidR="00E0504E" w:rsidRPr="00613593" w:rsidSect="000A2099">
          <w:pgSz w:w="11906" w:h="16838" w:code="9"/>
          <w:pgMar w:top="1418" w:right="851" w:bottom="851" w:left="1559" w:header="567" w:footer="284" w:gutter="0"/>
          <w:cols w:space="720"/>
          <w:docGrid w:linePitch="381"/>
        </w:sectPr>
      </w:pPr>
    </w:p>
    <w:p w14:paraId="579A1CB1" w14:textId="77777777" w:rsidR="00E0504E" w:rsidRPr="00613593" w:rsidRDefault="00E0504E" w:rsidP="00E0504E">
      <w:pPr>
        <w:pStyle w:val="afffffa"/>
        <w:rPr>
          <w:color w:val="000000" w:themeColor="text1"/>
        </w:rPr>
      </w:pPr>
      <w:bookmarkStart w:id="59" w:name="_Toc508043926"/>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10</w:t>
      </w:r>
      <w:r w:rsidR="00BD6A37" w:rsidRPr="00613593">
        <w:rPr>
          <w:noProof/>
          <w:color w:val="000000" w:themeColor="text1"/>
        </w:rPr>
        <w:fldChar w:fldCharType="end"/>
      </w:r>
      <w:r w:rsidRPr="00613593">
        <w:rPr>
          <w:color w:val="000000" w:themeColor="text1"/>
        </w:rPr>
        <w:t xml:space="preserve"> – Баланс ВПУ котельной ФГБНУ ВНИИРАЭ</w:t>
      </w:r>
      <w:bookmarkEnd w:id="59"/>
    </w:p>
    <w:tbl>
      <w:tblPr>
        <w:tblW w:w="5000" w:type="pct"/>
        <w:tblLook w:val="04A0" w:firstRow="1" w:lastRow="0" w:firstColumn="1" w:lastColumn="0" w:noHBand="0" w:noVBand="1"/>
      </w:tblPr>
      <w:tblGrid>
        <w:gridCol w:w="4049"/>
        <w:gridCol w:w="1151"/>
        <w:gridCol w:w="1071"/>
        <w:gridCol w:w="1071"/>
        <w:gridCol w:w="1071"/>
        <w:gridCol w:w="1070"/>
        <w:gridCol w:w="1070"/>
        <w:gridCol w:w="1070"/>
        <w:gridCol w:w="1070"/>
        <w:gridCol w:w="1070"/>
        <w:gridCol w:w="1070"/>
        <w:gridCol w:w="1070"/>
        <w:gridCol w:w="1070"/>
        <w:gridCol w:w="1070"/>
        <w:gridCol w:w="1070"/>
        <w:gridCol w:w="1070"/>
        <w:gridCol w:w="1070"/>
      </w:tblGrid>
      <w:tr w:rsidR="00E0504E" w:rsidRPr="00613593" w14:paraId="1CA2A889" w14:textId="77777777" w:rsidTr="00D13D1C">
        <w:trPr>
          <w:trHeight w:val="454"/>
        </w:trPr>
        <w:tc>
          <w:tcPr>
            <w:tcW w:w="40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4B894B" w14:textId="77777777" w:rsidR="00E0504E" w:rsidRPr="00613593" w:rsidRDefault="00E0504E" w:rsidP="00D13D1C">
            <w:pPr>
              <w:ind w:right="0"/>
              <w:rPr>
                <w:b/>
                <w:bCs/>
                <w:color w:val="000000" w:themeColor="text1"/>
                <w:sz w:val="20"/>
                <w:lang w:eastAsia="ru-RU"/>
              </w:rPr>
            </w:pPr>
            <w:r w:rsidRPr="00613593">
              <w:rPr>
                <w:b/>
                <w:bCs/>
                <w:color w:val="000000" w:themeColor="text1"/>
                <w:sz w:val="20"/>
                <w:lang w:eastAsia="ru-RU"/>
              </w:rPr>
              <w:t>Показатель</w:t>
            </w:r>
          </w:p>
        </w:tc>
        <w:tc>
          <w:tcPr>
            <w:tcW w:w="1151" w:type="dxa"/>
            <w:tcBorders>
              <w:top w:val="single" w:sz="4" w:space="0" w:color="auto"/>
              <w:left w:val="nil"/>
              <w:bottom w:val="single" w:sz="4" w:space="0" w:color="auto"/>
              <w:right w:val="single" w:sz="4" w:space="0" w:color="auto"/>
            </w:tcBorders>
            <w:shd w:val="clear" w:color="auto" w:fill="auto"/>
            <w:vAlign w:val="center"/>
            <w:hideMark/>
          </w:tcPr>
          <w:p w14:paraId="42DED7AA" w14:textId="77777777" w:rsidR="00E0504E" w:rsidRPr="00613593" w:rsidRDefault="00E0504E" w:rsidP="00D13D1C">
            <w:pPr>
              <w:ind w:right="0"/>
              <w:rPr>
                <w:b/>
                <w:bCs/>
                <w:color w:val="000000" w:themeColor="text1"/>
                <w:sz w:val="20"/>
              </w:rPr>
            </w:pPr>
            <w:r w:rsidRPr="00613593">
              <w:rPr>
                <w:b/>
                <w:bCs/>
                <w:color w:val="000000" w:themeColor="text1"/>
                <w:sz w:val="20"/>
              </w:rPr>
              <w:t>2018</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04714B" w14:textId="77777777" w:rsidR="00E0504E" w:rsidRPr="00613593" w:rsidRDefault="00E0504E" w:rsidP="00D13D1C">
            <w:pPr>
              <w:ind w:right="0"/>
              <w:rPr>
                <w:b/>
                <w:bCs/>
                <w:color w:val="000000" w:themeColor="text1"/>
                <w:sz w:val="20"/>
              </w:rPr>
            </w:pPr>
            <w:r w:rsidRPr="00613593">
              <w:rPr>
                <w:b/>
                <w:bCs/>
                <w:color w:val="000000" w:themeColor="text1"/>
                <w:sz w:val="20"/>
              </w:rPr>
              <w:t>2019</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7B309A" w14:textId="77777777" w:rsidR="00E0504E" w:rsidRPr="00613593" w:rsidRDefault="00E0504E" w:rsidP="00D13D1C">
            <w:pPr>
              <w:ind w:right="0"/>
              <w:rPr>
                <w:b/>
                <w:bCs/>
                <w:color w:val="000000" w:themeColor="text1"/>
                <w:sz w:val="20"/>
              </w:rPr>
            </w:pPr>
            <w:r w:rsidRPr="00613593">
              <w:rPr>
                <w:b/>
                <w:bCs/>
                <w:color w:val="000000" w:themeColor="text1"/>
                <w:sz w:val="20"/>
              </w:rPr>
              <w:t>2020</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C043C37" w14:textId="77777777" w:rsidR="00E0504E" w:rsidRPr="00613593" w:rsidRDefault="00E0504E" w:rsidP="00D13D1C">
            <w:pPr>
              <w:ind w:right="0"/>
              <w:rPr>
                <w:b/>
                <w:bCs/>
                <w:color w:val="000000" w:themeColor="text1"/>
                <w:sz w:val="20"/>
              </w:rPr>
            </w:pPr>
            <w:r w:rsidRPr="00613593">
              <w:rPr>
                <w:b/>
                <w:bCs/>
                <w:color w:val="000000" w:themeColor="text1"/>
                <w:sz w:val="20"/>
              </w:rPr>
              <w:t>2021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7986F3A0" w14:textId="77777777" w:rsidR="00E0504E" w:rsidRPr="00613593" w:rsidRDefault="00E0504E" w:rsidP="00D13D1C">
            <w:pPr>
              <w:ind w:right="0"/>
              <w:rPr>
                <w:b/>
                <w:bCs/>
                <w:color w:val="000000" w:themeColor="text1"/>
                <w:sz w:val="20"/>
              </w:rPr>
            </w:pPr>
            <w:r w:rsidRPr="00613593">
              <w:rPr>
                <w:b/>
                <w:bCs/>
                <w:color w:val="000000" w:themeColor="text1"/>
                <w:sz w:val="20"/>
              </w:rPr>
              <w:t>2022</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493D45D3" w14:textId="77777777" w:rsidR="00E0504E" w:rsidRPr="00613593" w:rsidRDefault="00E0504E" w:rsidP="00D13D1C">
            <w:pPr>
              <w:ind w:right="0"/>
              <w:rPr>
                <w:b/>
                <w:bCs/>
                <w:color w:val="000000" w:themeColor="text1"/>
                <w:sz w:val="20"/>
              </w:rPr>
            </w:pPr>
            <w:r w:rsidRPr="00613593">
              <w:rPr>
                <w:b/>
                <w:bCs/>
                <w:color w:val="000000" w:themeColor="text1"/>
                <w:sz w:val="20"/>
              </w:rPr>
              <w:t>2023</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4EAC7D81" w14:textId="77777777" w:rsidR="00E0504E" w:rsidRPr="00613593" w:rsidRDefault="00E0504E" w:rsidP="00D13D1C">
            <w:pPr>
              <w:ind w:right="0"/>
              <w:rPr>
                <w:b/>
                <w:bCs/>
                <w:color w:val="000000" w:themeColor="text1"/>
                <w:sz w:val="20"/>
              </w:rPr>
            </w:pPr>
            <w:r w:rsidRPr="00613593">
              <w:rPr>
                <w:b/>
                <w:bCs/>
                <w:color w:val="000000" w:themeColor="text1"/>
                <w:sz w:val="20"/>
              </w:rPr>
              <w:t>2024</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4A578D23" w14:textId="77777777" w:rsidR="00E0504E" w:rsidRPr="00613593" w:rsidRDefault="00E0504E" w:rsidP="00D13D1C">
            <w:pPr>
              <w:ind w:right="0"/>
              <w:rPr>
                <w:b/>
                <w:bCs/>
                <w:color w:val="000000" w:themeColor="text1"/>
                <w:sz w:val="20"/>
              </w:rPr>
            </w:pPr>
            <w:r w:rsidRPr="00613593">
              <w:rPr>
                <w:b/>
                <w:bCs/>
                <w:color w:val="000000" w:themeColor="text1"/>
                <w:sz w:val="20"/>
              </w:rPr>
              <w:t>2025</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1BCE584D" w14:textId="77777777" w:rsidR="00E0504E" w:rsidRPr="00613593" w:rsidRDefault="00E0504E" w:rsidP="00D13D1C">
            <w:pPr>
              <w:ind w:right="0"/>
              <w:rPr>
                <w:b/>
                <w:bCs/>
                <w:color w:val="000000" w:themeColor="text1"/>
                <w:sz w:val="20"/>
              </w:rPr>
            </w:pPr>
            <w:r w:rsidRPr="00613593">
              <w:rPr>
                <w:b/>
                <w:bCs/>
                <w:color w:val="000000" w:themeColor="text1"/>
                <w:sz w:val="20"/>
              </w:rPr>
              <w:t>2026</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561E3A9E" w14:textId="77777777" w:rsidR="00E0504E" w:rsidRPr="00613593" w:rsidRDefault="00E0504E" w:rsidP="00D13D1C">
            <w:pPr>
              <w:ind w:right="0"/>
              <w:rPr>
                <w:b/>
                <w:bCs/>
                <w:color w:val="000000" w:themeColor="text1"/>
                <w:sz w:val="20"/>
              </w:rPr>
            </w:pPr>
            <w:r w:rsidRPr="00613593">
              <w:rPr>
                <w:b/>
                <w:bCs/>
                <w:color w:val="000000" w:themeColor="text1"/>
                <w:sz w:val="20"/>
              </w:rPr>
              <w:t>2027</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60BBA586" w14:textId="77777777" w:rsidR="00E0504E" w:rsidRPr="00613593" w:rsidRDefault="00E0504E" w:rsidP="00D13D1C">
            <w:pPr>
              <w:ind w:right="0"/>
              <w:rPr>
                <w:b/>
                <w:bCs/>
                <w:color w:val="000000" w:themeColor="text1"/>
                <w:sz w:val="20"/>
              </w:rPr>
            </w:pPr>
            <w:r w:rsidRPr="00613593">
              <w:rPr>
                <w:b/>
                <w:bCs/>
                <w:color w:val="000000" w:themeColor="text1"/>
                <w:sz w:val="20"/>
              </w:rPr>
              <w:t>2028</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19C9F5A0" w14:textId="77777777" w:rsidR="00E0504E" w:rsidRPr="00613593" w:rsidRDefault="00E0504E" w:rsidP="00D13D1C">
            <w:pPr>
              <w:ind w:right="0"/>
              <w:rPr>
                <w:b/>
                <w:bCs/>
                <w:color w:val="000000" w:themeColor="text1"/>
                <w:sz w:val="20"/>
              </w:rPr>
            </w:pPr>
            <w:r w:rsidRPr="00613593">
              <w:rPr>
                <w:b/>
                <w:bCs/>
                <w:color w:val="000000" w:themeColor="text1"/>
                <w:sz w:val="20"/>
              </w:rPr>
              <w:t>2029</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73E0BCD6" w14:textId="77777777" w:rsidR="00E0504E" w:rsidRPr="00613593" w:rsidRDefault="00E0504E" w:rsidP="00D13D1C">
            <w:pPr>
              <w:ind w:right="0"/>
              <w:rPr>
                <w:b/>
                <w:bCs/>
                <w:color w:val="000000" w:themeColor="text1"/>
                <w:sz w:val="20"/>
              </w:rPr>
            </w:pPr>
            <w:r w:rsidRPr="00613593">
              <w:rPr>
                <w:b/>
                <w:bCs/>
                <w:color w:val="000000" w:themeColor="text1"/>
                <w:sz w:val="20"/>
              </w:rPr>
              <w:t>2030</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0FB9430C" w14:textId="77777777" w:rsidR="00E0504E" w:rsidRPr="00613593" w:rsidRDefault="00E0504E" w:rsidP="00D13D1C">
            <w:pPr>
              <w:ind w:right="0"/>
              <w:rPr>
                <w:b/>
                <w:bCs/>
                <w:color w:val="000000" w:themeColor="text1"/>
                <w:sz w:val="20"/>
              </w:rPr>
            </w:pPr>
            <w:r w:rsidRPr="00613593">
              <w:rPr>
                <w:b/>
                <w:bCs/>
                <w:color w:val="000000" w:themeColor="text1"/>
                <w:sz w:val="20"/>
              </w:rPr>
              <w:t>2031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514DED03" w14:textId="77777777" w:rsidR="00E0504E" w:rsidRPr="00613593" w:rsidRDefault="00E0504E" w:rsidP="00D13D1C">
            <w:pPr>
              <w:ind w:right="0"/>
              <w:rPr>
                <w:b/>
                <w:bCs/>
                <w:color w:val="000000" w:themeColor="text1"/>
                <w:sz w:val="20"/>
              </w:rPr>
            </w:pPr>
            <w:r w:rsidRPr="00613593">
              <w:rPr>
                <w:b/>
                <w:bCs/>
                <w:color w:val="000000" w:themeColor="text1"/>
                <w:sz w:val="20"/>
              </w:rPr>
              <w:t>2032</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358A7B22" w14:textId="0C851A52" w:rsidR="00E0504E" w:rsidRPr="00613593" w:rsidRDefault="00366AAC" w:rsidP="00D13D1C">
            <w:pPr>
              <w:ind w:right="0"/>
              <w:rPr>
                <w:b/>
                <w:bCs/>
                <w:color w:val="000000" w:themeColor="text1"/>
                <w:sz w:val="20"/>
              </w:rPr>
            </w:pPr>
            <w:r w:rsidRPr="00613593">
              <w:rPr>
                <w:b/>
                <w:bCs/>
                <w:color w:val="000000" w:themeColor="text1"/>
                <w:sz w:val="20"/>
              </w:rPr>
              <w:t>2033 - 2035</w:t>
            </w:r>
          </w:p>
        </w:tc>
      </w:tr>
      <w:tr w:rsidR="00444251" w:rsidRPr="00613593" w14:paraId="42A3F073"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72859CD" w14:textId="77777777" w:rsidR="00444251" w:rsidRPr="00613593" w:rsidRDefault="00444251" w:rsidP="00444251">
            <w:pPr>
              <w:ind w:right="0"/>
              <w:jc w:val="left"/>
              <w:rPr>
                <w:color w:val="000000" w:themeColor="text1"/>
                <w:sz w:val="20"/>
                <w:lang w:eastAsia="ru-RU"/>
              </w:rPr>
            </w:pPr>
            <w:r w:rsidRPr="00613593">
              <w:rPr>
                <w:color w:val="000000" w:themeColor="text1"/>
                <w:sz w:val="20"/>
                <w:lang w:eastAsia="ru-RU"/>
              </w:rPr>
              <w:t>Объем сети общий, м</w:t>
            </w:r>
            <w:r w:rsidRPr="00613593">
              <w:rPr>
                <w:color w:val="000000" w:themeColor="text1"/>
                <w:sz w:val="20"/>
                <w:vertAlign w:val="superscript"/>
                <w:lang w:eastAsia="ru-RU"/>
              </w:rPr>
              <w:t>3</w:t>
            </w:r>
          </w:p>
        </w:tc>
        <w:tc>
          <w:tcPr>
            <w:tcW w:w="1151" w:type="dxa"/>
            <w:tcBorders>
              <w:top w:val="nil"/>
              <w:left w:val="nil"/>
              <w:bottom w:val="single" w:sz="4" w:space="0" w:color="auto"/>
              <w:right w:val="single" w:sz="4" w:space="0" w:color="auto"/>
            </w:tcBorders>
            <w:shd w:val="clear" w:color="auto" w:fill="auto"/>
            <w:vAlign w:val="center"/>
            <w:hideMark/>
          </w:tcPr>
          <w:p w14:paraId="5209D2A1"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1" w:type="dxa"/>
            <w:tcBorders>
              <w:top w:val="nil"/>
              <w:left w:val="nil"/>
              <w:bottom w:val="single" w:sz="4" w:space="0" w:color="auto"/>
              <w:right w:val="single" w:sz="4" w:space="0" w:color="auto"/>
            </w:tcBorders>
            <w:shd w:val="clear" w:color="auto" w:fill="auto"/>
            <w:vAlign w:val="center"/>
            <w:hideMark/>
          </w:tcPr>
          <w:p w14:paraId="5DE25D6D"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1" w:type="dxa"/>
            <w:tcBorders>
              <w:top w:val="nil"/>
              <w:left w:val="nil"/>
              <w:bottom w:val="single" w:sz="4" w:space="0" w:color="auto"/>
              <w:right w:val="single" w:sz="4" w:space="0" w:color="auto"/>
            </w:tcBorders>
            <w:shd w:val="clear" w:color="auto" w:fill="auto"/>
            <w:vAlign w:val="center"/>
            <w:hideMark/>
          </w:tcPr>
          <w:p w14:paraId="502710DD"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1" w:type="dxa"/>
            <w:tcBorders>
              <w:top w:val="nil"/>
              <w:left w:val="nil"/>
              <w:bottom w:val="single" w:sz="4" w:space="0" w:color="auto"/>
              <w:right w:val="single" w:sz="4" w:space="0" w:color="auto"/>
            </w:tcBorders>
            <w:shd w:val="clear" w:color="auto" w:fill="auto"/>
            <w:vAlign w:val="center"/>
            <w:hideMark/>
          </w:tcPr>
          <w:p w14:paraId="05BEC834"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0" w:type="dxa"/>
            <w:tcBorders>
              <w:top w:val="nil"/>
              <w:left w:val="nil"/>
              <w:bottom w:val="single" w:sz="4" w:space="0" w:color="auto"/>
              <w:right w:val="single" w:sz="4" w:space="0" w:color="auto"/>
            </w:tcBorders>
            <w:shd w:val="clear" w:color="auto" w:fill="auto"/>
            <w:vAlign w:val="center"/>
            <w:hideMark/>
          </w:tcPr>
          <w:p w14:paraId="0313252C"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0" w:type="dxa"/>
            <w:tcBorders>
              <w:top w:val="nil"/>
              <w:left w:val="nil"/>
              <w:bottom w:val="single" w:sz="4" w:space="0" w:color="auto"/>
              <w:right w:val="single" w:sz="4" w:space="0" w:color="auto"/>
            </w:tcBorders>
            <w:shd w:val="clear" w:color="auto" w:fill="auto"/>
            <w:vAlign w:val="center"/>
            <w:hideMark/>
          </w:tcPr>
          <w:p w14:paraId="1085B7E5"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0" w:type="dxa"/>
            <w:tcBorders>
              <w:top w:val="nil"/>
              <w:left w:val="nil"/>
              <w:bottom w:val="single" w:sz="4" w:space="0" w:color="auto"/>
              <w:right w:val="single" w:sz="4" w:space="0" w:color="auto"/>
            </w:tcBorders>
            <w:shd w:val="clear" w:color="auto" w:fill="auto"/>
            <w:vAlign w:val="center"/>
            <w:hideMark/>
          </w:tcPr>
          <w:p w14:paraId="74EC746D"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0" w:type="dxa"/>
            <w:tcBorders>
              <w:top w:val="nil"/>
              <w:left w:val="nil"/>
              <w:bottom w:val="single" w:sz="4" w:space="0" w:color="auto"/>
              <w:right w:val="single" w:sz="4" w:space="0" w:color="auto"/>
            </w:tcBorders>
            <w:shd w:val="clear" w:color="auto" w:fill="auto"/>
            <w:vAlign w:val="center"/>
            <w:hideMark/>
          </w:tcPr>
          <w:p w14:paraId="2E3B7F32"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0" w:type="dxa"/>
            <w:tcBorders>
              <w:top w:val="nil"/>
              <w:left w:val="nil"/>
              <w:bottom w:val="single" w:sz="4" w:space="0" w:color="auto"/>
              <w:right w:val="single" w:sz="4" w:space="0" w:color="auto"/>
            </w:tcBorders>
            <w:shd w:val="clear" w:color="auto" w:fill="auto"/>
            <w:vAlign w:val="center"/>
            <w:hideMark/>
          </w:tcPr>
          <w:p w14:paraId="3B8B75E9"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0" w:type="dxa"/>
            <w:tcBorders>
              <w:top w:val="nil"/>
              <w:left w:val="nil"/>
              <w:bottom w:val="single" w:sz="4" w:space="0" w:color="auto"/>
              <w:right w:val="single" w:sz="4" w:space="0" w:color="auto"/>
            </w:tcBorders>
            <w:shd w:val="clear" w:color="auto" w:fill="auto"/>
            <w:vAlign w:val="center"/>
            <w:hideMark/>
          </w:tcPr>
          <w:p w14:paraId="70372FD4"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0" w:type="dxa"/>
            <w:tcBorders>
              <w:top w:val="nil"/>
              <w:left w:val="nil"/>
              <w:bottom w:val="single" w:sz="4" w:space="0" w:color="auto"/>
              <w:right w:val="single" w:sz="4" w:space="0" w:color="auto"/>
            </w:tcBorders>
            <w:shd w:val="clear" w:color="auto" w:fill="auto"/>
            <w:vAlign w:val="center"/>
            <w:hideMark/>
          </w:tcPr>
          <w:p w14:paraId="1032BD19"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0" w:type="dxa"/>
            <w:tcBorders>
              <w:top w:val="nil"/>
              <w:left w:val="nil"/>
              <w:bottom w:val="single" w:sz="4" w:space="0" w:color="auto"/>
              <w:right w:val="single" w:sz="4" w:space="0" w:color="auto"/>
            </w:tcBorders>
            <w:shd w:val="clear" w:color="auto" w:fill="auto"/>
            <w:vAlign w:val="center"/>
            <w:hideMark/>
          </w:tcPr>
          <w:p w14:paraId="058D1CE9"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0" w:type="dxa"/>
            <w:tcBorders>
              <w:top w:val="nil"/>
              <w:left w:val="nil"/>
              <w:bottom w:val="single" w:sz="4" w:space="0" w:color="auto"/>
              <w:right w:val="single" w:sz="4" w:space="0" w:color="auto"/>
            </w:tcBorders>
            <w:shd w:val="clear" w:color="auto" w:fill="auto"/>
            <w:vAlign w:val="center"/>
            <w:hideMark/>
          </w:tcPr>
          <w:p w14:paraId="119ACC4C"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0" w:type="dxa"/>
            <w:tcBorders>
              <w:top w:val="nil"/>
              <w:left w:val="nil"/>
              <w:bottom w:val="single" w:sz="4" w:space="0" w:color="auto"/>
              <w:right w:val="single" w:sz="4" w:space="0" w:color="auto"/>
            </w:tcBorders>
            <w:shd w:val="clear" w:color="auto" w:fill="auto"/>
            <w:vAlign w:val="center"/>
            <w:hideMark/>
          </w:tcPr>
          <w:p w14:paraId="7A9C352E"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0" w:type="dxa"/>
            <w:tcBorders>
              <w:top w:val="nil"/>
              <w:left w:val="nil"/>
              <w:bottom w:val="single" w:sz="4" w:space="0" w:color="auto"/>
              <w:right w:val="single" w:sz="4" w:space="0" w:color="auto"/>
            </w:tcBorders>
            <w:shd w:val="clear" w:color="auto" w:fill="auto"/>
            <w:vAlign w:val="center"/>
            <w:hideMark/>
          </w:tcPr>
          <w:p w14:paraId="55B1210B" w14:textId="77777777" w:rsidR="00444251" w:rsidRPr="00613593" w:rsidRDefault="00444251" w:rsidP="00444251">
            <w:pPr>
              <w:ind w:right="0"/>
              <w:rPr>
                <w:color w:val="000000" w:themeColor="text1"/>
                <w:sz w:val="20"/>
              </w:rPr>
            </w:pPr>
            <w:r w:rsidRPr="00613593">
              <w:rPr>
                <w:color w:val="000000" w:themeColor="text1"/>
                <w:sz w:val="20"/>
              </w:rPr>
              <w:t>249,88</w:t>
            </w:r>
          </w:p>
        </w:tc>
        <w:tc>
          <w:tcPr>
            <w:tcW w:w="1070" w:type="dxa"/>
            <w:tcBorders>
              <w:top w:val="nil"/>
              <w:left w:val="nil"/>
              <w:bottom w:val="single" w:sz="4" w:space="0" w:color="auto"/>
              <w:right w:val="single" w:sz="4" w:space="0" w:color="auto"/>
            </w:tcBorders>
            <w:shd w:val="clear" w:color="auto" w:fill="auto"/>
            <w:vAlign w:val="center"/>
            <w:hideMark/>
          </w:tcPr>
          <w:p w14:paraId="074D7C3D" w14:textId="77777777" w:rsidR="00444251" w:rsidRPr="00613593" w:rsidRDefault="00444251" w:rsidP="00444251">
            <w:pPr>
              <w:ind w:right="0"/>
              <w:rPr>
                <w:color w:val="000000" w:themeColor="text1"/>
                <w:sz w:val="20"/>
              </w:rPr>
            </w:pPr>
            <w:r w:rsidRPr="00613593">
              <w:rPr>
                <w:color w:val="000000" w:themeColor="text1"/>
                <w:sz w:val="20"/>
              </w:rPr>
              <w:t>249,88</w:t>
            </w:r>
          </w:p>
        </w:tc>
      </w:tr>
      <w:tr w:rsidR="00444251" w:rsidRPr="00613593" w14:paraId="0A5251F8"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64C3FC6" w14:textId="77777777" w:rsidR="00444251" w:rsidRPr="00613593" w:rsidRDefault="00444251" w:rsidP="00444251">
            <w:pPr>
              <w:ind w:right="0"/>
              <w:jc w:val="left"/>
              <w:rPr>
                <w:color w:val="000000" w:themeColor="text1"/>
                <w:sz w:val="20"/>
                <w:lang w:eastAsia="ru-RU"/>
              </w:rPr>
            </w:pPr>
            <w:r w:rsidRPr="00613593">
              <w:rPr>
                <w:color w:val="000000" w:themeColor="text1"/>
                <w:sz w:val="20"/>
                <w:lang w:eastAsia="ru-RU"/>
              </w:rPr>
              <w:t>Установленная производительность ВПУ,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56375A28"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1" w:type="dxa"/>
            <w:tcBorders>
              <w:top w:val="nil"/>
              <w:left w:val="nil"/>
              <w:bottom w:val="single" w:sz="4" w:space="0" w:color="auto"/>
              <w:right w:val="single" w:sz="4" w:space="0" w:color="auto"/>
            </w:tcBorders>
            <w:shd w:val="clear" w:color="auto" w:fill="auto"/>
            <w:vAlign w:val="center"/>
            <w:hideMark/>
          </w:tcPr>
          <w:p w14:paraId="248A9875"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1" w:type="dxa"/>
            <w:tcBorders>
              <w:top w:val="nil"/>
              <w:left w:val="nil"/>
              <w:bottom w:val="single" w:sz="4" w:space="0" w:color="auto"/>
              <w:right w:val="single" w:sz="4" w:space="0" w:color="auto"/>
            </w:tcBorders>
            <w:shd w:val="clear" w:color="auto" w:fill="auto"/>
            <w:vAlign w:val="center"/>
            <w:hideMark/>
          </w:tcPr>
          <w:p w14:paraId="740797DE"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1" w:type="dxa"/>
            <w:tcBorders>
              <w:top w:val="nil"/>
              <w:left w:val="nil"/>
              <w:bottom w:val="single" w:sz="4" w:space="0" w:color="auto"/>
              <w:right w:val="single" w:sz="4" w:space="0" w:color="auto"/>
            </w:tcBorders>
            <w:shd w:val="clear" w:color="auto" w:fill="auto"/>
            <w:vAlign w:val="center"/>
            <w:hideMark/>
          </w:tcPr>
          <w:p w14:paraId="625A17E8"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35540DA7"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749C887F"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342D5F42"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4BAC28D7"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26A78CFC"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04D860F7"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7C0C86CB"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079C1A40"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0AA7D083"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62F6DB19"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3340400D"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42E5F0C3" w14:textId="77777777" w:rsidR="00444251" w:rsidRPr="00613593" w:rsidRDefault="00444251" w:rsidP="00444251">
            <w:pPr>
              <w:ind w:right="0"/>
              <w:rPr>
                <w:color w:val="000000" w:themeColor="text1"/>
                <w:sz w:val="20"/>
              </w:rPr>
            </w:pPr>
            <w:r w:rsidRPr="00613593">
              <w:rPr>
                <w:color w:val="000000" w:themeColor="text1"/>
                <w:sz w:val="20"/>
              </w:rPr>
              <w:t>19,50</w:t>
            </w:r>
          </w:p>
        </w:tc>
      </w:tr>
      <w:tr w:rsidR="00444251" w:rsidRPr="00613593" w14:paraId="52960CF3"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131F4481" w14:textId="77777777" w:rsidR="00444251" w:rsidRPr="00613593" w:rsidRDefault="00444251" w:rsidP="00444251">
            <w:pPr>
              <w:ind w:right="0"/>
              <w:jc w:val="left"/>
              <w:rPr>
                <w:color w:val="000000" w:themeColor="text1"/>
                <w:sz w:val="20"/>
                <w:lang w:eastAsia="ru-RU"/>
              </w:rPr>
            </w:pPr>
            <w:r w:rsidRPr="00613593">
              <w:rPr>
                <w:color w:val="000000" w:themeColor="text1"/>
                <w:sz w:val="20"/>
                <w:lang w:eastAsia="ru-RU"/>
              </w:rPr>
              <w:t>Собственные нужды источников,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3193BF30"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1" w:type="dxa"/>
            <w:tcBorders>
              <w:top w:val="nil"/>
              <w:left w:val="nil"/>
              <w:bottom w:val="single" w:sz="4" w:space="0" w:color="auto"/>
              <w:right w:val="single" w:sz="4" w:space="0" w:color="auto"/>
            </w:tcBorders>
            <w:shd w:val="clear" w:color="auto" w:fill="auto"/>
            <w:vAlign w:val="center"/>
            <w:hideMark/>
          </w:tcPr>
          <w:p w14:paraId="0C1A625E"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1" w:type="dxa"/>
            <w:tcBorders>
              <w:top w:val="nil"/>
              <w:left w:val="nil"/>
              <w:bottom w:val="single" w:sz="4" w:space="0" w:color="auto"/>
              <w:right w:val="single" w:sz="4" w:space="0" w:color="auto"/>
            </w:tcBorders>
            <w:shd w:val="clear" w:color="auto" w:fill="auto"/>
            <w:vAlign w:val="center"/>
            <w:hideMark/>
          </w:tcPr>
          <w:p w14:paraId="6B3C6006"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1" w:type="dxa"/>
            <w:tcBorders>
              <w:top w:val="nil"/>
              <w:left w:val="nil"/>
              <w:bottom w:val="single" w:sz="4" w:space="0" w:color="auto"/>
              <w:right w:val="single" w:sz="4" w:space="0" w:color="auto"/>
            </w:tcBorders>
            <w:shd w:val="clear" w:color="auto" w:fill="auto"/>
            <w:vAlign w:val="center"/>
            <w:hideMark/>
          </w:tcPr>
          <w:p w14:paraId="063CC902"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4F80AE5"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AC6E3BC"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B1B7664"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799C507"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71286A31"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67ED309"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A72D637"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290BC91"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59EF68B"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E65139B"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26ADE45F" w14:textId="77777777" w:rsidR="00444251" w:rsidRPr="00613593" w:rsidRDefault="00444251" w:rsidP="0044425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781ED9CA" w14:textId="77777777" w:rsidR="00444251" w:rsidRPr="00613593" w:rsidRDefault="00444251" w:rsidP="00444251">
            <w:pPr>
              <w:ind w:right="0"/>
              <w:rPr>
                <w:color w:val="000000" w:themeColor="text1"/>
                <w:sz w:val="20"/>
              </w:rPr>
            </w:pPr>
            <w:r w:rsidRPr="00613593">
              <w:rPr>
                <w:color w:val="000000" w:themeColor="text1"/>
                <w:sz w:val="20"/>
              </w:rPr>
              <w:t>0,00</w:t>
            </w:r>
          </w:p>
        </w:tc>
      </w:tr>
      <w:tr w:rsidR="00444251" w:rsidRPr="00613593" w14:paraId="71EEFE57"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17B95C6" w14:textId="77777777" w:rsidR="00444251" w:rsidRPr="00613593" w:rsidRDefault="00444251" w:rsidP="00444251">
            <w:pPr>
              <w:ind w:right="0"/>
              <w:jc w:val="left"/>
              <w:rPr>
                <w:color w:val="000000" w:themeColor="text1"/>
                <w:sz w:val="20"/>
                <w:lang w:eastAsia="ru-RU"/>
              </w:rPr>
            </w:pPr>
            <w:r w:rsidRPr="00613593">
              <w:rPr>
                <w:color w:val="000000" w:themeColor="text1"/>
                <w:sz w:val="20"/>
                <w:lang w:eastAsia="ru-RU"/>
              </w:rPr>
              <w:t>Расход воды всего,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5D2DC26A"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1" w:type="dxa"/>
            <w:tcBorders>
              <w:top w:val="nil"/>
              <w:left w:val="nil"/>
              <w:bottom w:val="single" w:sz="4" w:space="0" w:color="auto"/>
              <w:right w:val="single" w:sz="4" w:space="0" w:color="auto"/>
            </w:tcBorders>
            <w:shd w:val="clear" w:color="auto" w:fill="auto"/>
            <w:vAlign w:val="center"/>
            <w:hideMark/>
          </w:tcPr>
          <w:p w14:paraId="3F885584"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1" w:type="dxa"/>
            <w:tcBorders>
              <w:top w:val="nil"/>
              <w:left w:val="nil"/>
              <w:bottom w:val="single" w:sz="4" w:space="0" w:color="auto"/>
              <w:right w:val="single" w:sz="4" w:space="0" w:color="auto"/>
            </w:tcBorders>
            <w:shd w:val="clear" w:color="auto" w:fill="auto"/>
            <w:vAlign w:val="center"/>
            <w:hideMark/>
          </w:tcPr>
          <w:p w14:paraId="6C459034"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1" w:type="dxa"/>
            <w:tcBorders>
              <w:top w:val="nil"/>
              <w:left w:val="nil"/>
              <w:bottom w:val="single" w:sz="4" w:space="0" w:color="auto"/>
              <w:right w:val="single" w:sz="4" w:space="0" w:color="auto"/>
            </w:tcBorders>
            <w:shd w:val="clear" w:color="auto" w:fill="auto"/>
            <w:vAlign w:val="center"/>
            <w:hideMark/>
          </w:tcPr>
          <w:p w14:paraId="43BA0045"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51A927C3"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616755BB"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5450C45E"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398A3765"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067BF117"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5BDCB933"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3DB9BC0F"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19705FD2"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0718C300"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5BFD83F5"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27BC273F"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783A5C2C" w14:textId="77777777" w:rsidR="00444251" w:rsidRPr="00613593" w:rsidRDefault="00444251" w:rsidP="00444251">
            <w:pPr>
              <w:ind w:right="0"/>
              <w:rPr>
                <w:color w:val="000000" w:themeColor="text1"/>
                <w:sz w:val="20"/>
              </w:rPr>
            </w:pPr>
            <w:r w:rsidRPr="00613593">
              <w:rPr>
                <w:color w:val="000000" w:themeColor="text1"/>
                <w:sz w:val="20"/>
              </w:rPr>
              <w:t>0,80</w:t>
            </w:r>
          </w:p>
        </w:tc>
      </w:tr>
      <w:tr w:rsidR="00444251" w:rsidRPr="00613593" w14:paraId="73D38DE0"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78A04145" w14:textId="77777777" w:rsidR="00444251" w:rsidRPr="00613593" w:rsidRDefault="00444251" w:rsidP="00444251">
            <w:pPr>
              <w:ind w:right="0"/>
              <w:jc w:val="left"/>
              <w:rPr>
                <w:color w:val="000000" w:themeColor="text1"/>
                <w:sz w:val="20"/>
                <w:lang w:eastAsia="ru-RU"/>
              </w:rPr>
            </w:pPr>
            <w:r w:rsidRPr="00613593">
              <w:rPr>
                <w:color w:val="000000" w:themeColor="text1"/>
                <w:sz w:val="20"/>
                <w:lang w:eastAsia="ru-RU"/>
              </w:rPr>
              <w:t>Располагаемая мощность водоподготовительных установок для подпитки тепловой 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36F4E309"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1" w:type="dxa"/>
            <w:tcBorders>
              <w:top w:val="nil"/>
              <w:left w:val="nil"/>
              <w:bottom w:val="single" w:sz="4" w:space="0" w:color="auto"/>
              <w:right w:val="single" w:sz="4" w:space="0" w:color="auto"/>
            </w:tcBorders>
            <w:shd w:val="clear" w:color="auto" w:fill="auto"/>
            <w:vAlign w:val="center"/>
            <w:hideMark/>
          </w:tcPr>
          <w:p w14:paraId="6BB6AA8E"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1" w:type="dxa"/>
            <w:tcBorders>
              <w:top w:val="nil"/>
              <w:left w:val="nil"/>
              <w:bottom w:val="single" w:sz="4" w:space="0" w:color="auto"/>
              <w:right w:val="single" w:sz="4" w:space="0" w:color="auto"/>
            </w:tcBorders>
            <w:shd w:val="clear" w:color="auto" w:fill="auto"/>
            <w:vAlign w:val="center"/>
            <w:hideMark/>
          </w:tcPr>
          <w:p w14:paraId="59BA0511"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1" w:type="dxa"/>
            <w:tcBorders>
              <w:top w:val="nil"/>
              <w:left w:val="nil"/>
              <w:bottom w:val="single" w:sz="4" w:space="0" w:color="auto"/>
              <w:right w:val="single" w:sz="4" w:space="0" w:color="auto"/>
            </w:tcBorders>
            <w:shd w:val="clear" w:color="auto" w:fill="auto"/>
            <w:vAlign w:val="center"/>
            <w:hideMark/>
          </w:tcPr>
          <w:p w14:paraId="50614434"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3E824F5D"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282B7FC6"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27D1925E"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2DE8E5E8"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5AC8D33D"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655CC2D2"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32AACF34"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5DDBBA5B"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5189254D"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1568D890"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7248BAC4" w14:textId="77777777" w:rsidR="00444251" w:rsidRPr="00613593" w:rsidRDefault="00444251" w:rsidP="00444251">
            <w:pPr>
              <w:ind w:right="0"/>
              <w:rPr>
                <w:color w:val="000000" w:themeColor="text1"/>
                <w:sz w:val="20"/>
              </w:rPr>
            </w:pPr>
            <w:r w:rsidRPr="00613593">
              <w:rPr>
                <w:color w:val="000000" w:themeColor="text1"/>
                <w:sz w:val="20"/>
              </w:rPr>
              <w:t>19,50</w:t>
            </w:r>
          </w:p>
        </w:tc>
        <w:tc>
          <w:tcPr>
            <w:tcW w:w="1070" w:type="dxa"/>
            <w:tcBorders>
              <w:top w:val="nil"/>
              <w:left w:val="nil"/>
              <w:bottom w:val="single" w:sz="4" w:space="0" w:color="auto"/>
              <w:right w:val="single" w:sz="4" w:space="0" w:color="auto"/>
            </w:tcBorders>
            <w:shd w:val="clear" w:color="auto" w:fill="auto"/>
            <w:vAlign w:val="center"/>
            <w:hideMark/>
          </w:tcPr>
          <w:p w14:paraId="6B31E2B8" w14:textId="77777777" w:rsidR="00444251" w:rsidRPr="00613593" w:rsidRDefault="00444251" w:rsidP="00444251">
            <w:pPr>
              <w:ind w:right="0"/>
              <w:rPr>
                <w:color w:val="000000" w:themeColor="text1"/>
                <w:sz w:val="20"/>
              </w:rPr>
            </w:pPr>
            <w:r w:rsidRPr="00613593">
              <w:rPr>
                <w:color w:val="000000" w:themeColor="text1"/>
                <w:sz w:val="20"/>
              </w:rPr>
              <w:t>19,50</w:t>
            </w:r>
          </w:p>
        </w:tc>
      </w:tr>
      <w:tr w:rsidR="00444251" w:rsidRPr="00613593" w14:paraId="5874DC3B"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tcPr>
          <w:p w14:paraId="15F6ACE9" w14:textId="77777777" w:rsidR="00444251" w:rsidRPr="00613593" w:rsidRDefault="00444251" w:rsidP="00444251">
            <w:pPr>
              <w:ind w:right="0"/>
              <w:jc w:val="left"/>
              <w:rPr>
                <w:color w:val="000000" w:themeColor="text1"/>
                <w:sz w:val="20"/>
              </w:rPr>
            </w:pPr>
            <w:r w:rsidRPr="00613593">
              <w:rPr>
                <w:color w:val="000000" w:themeColor="text1"/>
                <w:sz w:val="20"/>
              </w:rPr>
              <w:t xml:space="preserve">Количество баков аккумуляторов теплоносителя, </w:t>
            </w:r>
            <w:proofErr w:type="spellStart"/>
            <w:r w:rsidRPr="00613593">
              <w:rPr>
                <w:color w:val="000000" w:themeColor="text1"/>
                <w:sz w:val="20"/>
              </w:rPr>
              <w:t>шт</w:t>
            </w:r>
            <w:proofErr w:type="spellEnd"/>
          </w:p>
        </w:tc>
        <w:tc>
          <w:tcPr>
            <w:tcW w:w="1151" w:type="dxa"/>
            <w:tcBorders>
              <w:top w:val="nil"/>
              <w:left w:val="nil"/>
              <w:bottom w:val="single" w:sz="4" w:space="0" w:color="auto"/>
              <w:right w:val="single" w:sz="4" w:space="0" w:color="auto"/>
            </w:tcBorders>
            <w:shd w:val="clear" w:color="auto" w:fill="auto"/>
            <w:vAlign w:val="center"/>
          </w:tcPr>
          <w:p w14:paraId="335414BA" w14:textId="77777777" w:rsidR="00444251" w:rsidRPr="00613593" w:rsidRDefault="00444251" w:rsidP="00444251">
            <w:pPr>
              <w:ind w:right="0"/>
              <w:rPr>
                <w:color w:val="000000" w:themeColor="text1"/>
                <w:sz w:val="20"/>
              </w:rPr>
            </w:pPr>
            <w:r w:rsidRPr="00613593">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3BABF23F" w14:textId="77777777" w:rsidR="00444251" w:rsidRPr="00613593" w:rsidRDefault="00444251" w:rsidP="00444251">
            <w:pPr>
              <w:ind w:right="0"/>
              <w:rPr>
                <w:color w:val="000000" w:themeColor="text1"/>
                <w:sz w:val="20"/>
              </w:rPr>
            </w:pPr>
            <w:r w:rsidRPr="00613593">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4E792A16" w14:textId="77777777" w:rsidR="00444251" w:rsidRPr="00613593" w:rsidRDefault="00444251" w:rsidP="00444251">
            <w:pPr>
              <w:ind w:right="0"/>
              <w:rPr>
                <w:color w:val="000000" w:themeColor="text1"/>
                <w:sz w:val="20"/>
              </w:rPr>
            </w:pPr>
            <w:r w:rsidRPr="00613593">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1950679C" w14:textId="77777777" w:rsidR="00444251" w:rsidRPr="00613593" w:rsidRDefault="00444251" w:rsidP="0044425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3CA38870" w14:textId="77777777" w:rsidR="00444251" w:rsidRPr="00613593" w:rsidRDefault="00444251" w:rsidP="0044425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68B61670" w14:textId="77777777" w:rsidR="00444251" w:rsidRPr="00613593" w:rsidRDefault="00444251" w:rsidP="0044425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2C87BA27" w14:textId="77777777" w:rsidR="00444251" w:rsidRPr="00613593" w:rsidRDefault="00444251" w:rsidP="0044425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6DFD407C" w14:textId="77777777" w:rsidR="00444251" w:rsidRPr="00613593" w:rsidRDefault="00444251" w:rsidP="0044425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279FB87B" w14:textId="77777777" w:rsidR="00444251" w:rsidRPr="00613593" w:rsidRDefault="00444251" w:rsidP="0044425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3574FBA9" w14:textId="77777777" w:rsidR="00444251" w:rsidRPr="00613593" w:rsidRDefault="00444251" w:rsidP="0044425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63E745FA" w14:textId="77777777" w:rsidR="00444251" w:rsidRPr="00613593" w:rsidRDefault="00444251" w:rsidP="0044425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3A7481E1" w14:textId="77777777" w:rsidR="00444251" w:rsidRPr="00613593" w:rsidRDefault="00444251" w:rsidP="0044425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22A76A75" w14:textId="77777777" w:rsidR="00444251" w:rsidRPr="00613593" w:rsidRDefault="00444251" w:rsidP="0044425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0BABDC8E" w14:textId="77777777" w:rsidR="00444251" w:rsidRPr="00613593" w:rsidRDefault="00444251" w:rsidP="0044425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5B38E317" w14:textId="77777777" w:rsidR="00444251" w:rsidRPr="00613593" w:rsidRDefault="00444251" w:rsidP="0044425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306CC957" w14:textId="77777777" w:rsidR="00444251" w:rsidRPr="00613593" w:rsidRDefault="00444251" w:rsidP="00444251">
            <w:pPr>
              <w:ind w:right="0"/>
              <w:rPr>
                <w:color w:val="000000" w:themeColor="text1"/>
                <w:sz w:val="20"/>
              </w:rPr>
            </w:pPr>
            <w:r w:rsidRPr="00613593">
              <w:rPr>
                <w:color w:val="000000" w:themeColor="text1"/>
                <w:sz w:val="20"/>
              </w:rPr>
              <w:t>2</w:t>
            </w:r>
          </w:p>
        </w:tc>
      </w:tr>
      <w:tr w:rsidR="00444251" w:rsidRPr="00613593" w14:paraId="039D74B8"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tcPr>
          <w:p w14:paraId="1631A42B" w14:textId="77777777" w:rsidR="00444251" w:rsidRPr="00613593" w:rsidRDefault="00444251" w:rsidP="00444251">
            <w:pPr>
              <w:jc w:val="left"/>
              <w:rPr>
                <w:color w:val="000000" w:themeColor="text1"/>
                <w:sz w:val="20"/>
              </w:rPr>
            </w:pPr>
            <w:r w:rsidRPr="00613593">
              <w:rPr>
                <w:color w:val="000000" w:themeColor="text1"/>
                <w:sz w:val="20"/>
              </w:rPr>
              <w:t>Емкость баков-аккумуляторов, м</w:t>
            </w:r>
            <w:r w:rsidRPr="00613593">
              <w:rPr>
                <w:color w:val="000000" w:themeColor="text1"/>
                <w:sz w:val="20"/>
                <w:vertAlign w:val="superscript"/>
              </w:rPr>
              <w:t>3</w:t>
            </w:r>
          </w:p>
        </w:tc>
        <w:tc>
          <w:tcPr>
            <w:tcW w:w="1151" w:type="dxa"/>
            <w:tcBorders>
              <w:top w:val="nil"/>
              <w:left w:val="nil"/>
              <w:bottom w:val="single" w:sz="4" w:space="0" w:color="auto"/>
              <w:right w:val="single" w:sz="4" w:space="0" w:color="auto"/>
            </w:tcBorders>
            <w:shd w:val="clear" w:color="auto" w:fill="auto"/>
            <w:vAlign w:val="center"/>
          </w:tcPr>
          <w:p w14:paraId="0973CC35"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1" w:type="dxa"/>
            <w:tcBorders>
              <w:top w:val="nil"/>
              <w:left w:val="nil"/>
              <w:bottom w:val="single" w:sz="4" w:space="0" w:color="auto"/>
              <w:right w:val="single" w:sz="4" w:space="0" w:color="auto"/>
            </w:tcBorders>
            <w:shd w:val="clear" w:color="auto" w:fill="auto"/>
            <w:vAlign w:val="center"/>
          </w:tcPr>
          <w:p w14:paraId="3A6DC4C7"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1" w:type="dxa"/>
            <w:tcBorders>
              <w:top w:val="nil"/>
              <w:left w:val="nil"/>
              <w:bottom w:val="single" w:sz="4" w:space="0" w:color="auto"/>
              <w:right w:val="single" w:sz="4" w:space="0" w:color="auto"/>
            </w:tcBorders>
            <w:shd w:val="clear" w:color="auto" w:fill="auto"/>
            <w:vAlign w:val="center"/>
          </w:tcPr>
          <w:p w14:paraId="2022D0A0"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1" w:type="dxa"/>
            <w:tcBorders>
              <w:top w:val="nil"/>
              <w:left w:val="nil"/>
              <w:bottom w:val="single" w:sz="4" w:space="0" w:color="auto"/>
              <w:right w:val="single" w:sz="4" w:space="0" w:color="auto"/>
            </w:tcBorders>
            <w:shd w:val="clear" w:color="auto" w:fill="auto"/>
            <w:vAlign w:val="center"/>
          </w:tcPr>
          <w:p w14:paraId="72AA44CB"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091E0235"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5F475271"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4E3292D0"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053726A2"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2FD1CC00"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1E8BE9DA"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78971F77"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589F1F2D"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6B7BE06E"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0A5DC90F"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4AF709E8" w14:textId="77777777" w:rsidR="00444251" w:rsidRPr="00613593" w:rsidRDefault="00444251" w:rsidP="00444251">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0243F1BC" w14:textId="77777777" w:rsidR="00444251" w:rsidRPr="00613593" w:rsidRDefault="00444251" w:rsidP="00444251">
            <w:pPr>
              <w:ind w:right="0"/>
              <w:rPr>
                <w:color w:val="000000" w:themeColor="text1"/>
                <w:sz w:val="20"/>
              </w:rPr>
            </w:pPr>
            <w:r w:rsidRPr="00613593">
              <w:rPr>
                <w:color w:val="000000" w:themeColor="text1"/>
                <w:sz w:val="20"/>
              </w:rPr>
              <w:t>100</w:t>
            </w:r>
          </w:p>
        </w:tc>
      </w:tr>
      <w:tr w:rsidR="00444251" w:rsidRPr="00613593" w14:paraId="3B0C96FE"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4A936BE5" w14:textId="77777777" w:rsidR="00444251" w:rsidRPr="00613593" w:rsidRDefault="00444251" w:rsidP="00444251">
            <w:pPr>
              <w:ind w:right="0"/>
              <w:jc w:val="left"/>
              <w:rPr>
                <w:color w:val="000000" w:themeColor="text1"/>
                <w:sz w:val="20"/>
                <w:lang w:eastAsia="ru-RU"/>
              </w:rPr>
            </w:pPr>
            <w:r w:rsidRPr="00613593">
              <w:rPr>
                <w:color w:val="000000" w:themeColor="text1"/>
                <w:sz w:val="20"/>
                <w:lang w:eastAsia="ru-RU"/>
              </w:rPr>
              <w:t>Всего нормативная утечка,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149F11BE"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1" w:type="dxa"/>
            <w:tcBorders>
              <w:top w:val="nil"/>
              <w:left w:val="nil"/>
              <w:bottom w:val="single" w:sz="4" w:space="0" w:color="auto"/>
              <w:right w:val="single" w:sz="4" w:space="0" w:color="auto"/>
            </w:tcBorders>
            <w:shd w:val="clear" w:color="auto" w:fill="auto"/>
            <w:vAlign w:val="center"/>
            <w:hideMark/>
          </w:tcPr>
          <w:p w14:paraId="35785D3F"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1" w:type="dxa"/>
            <w:tcBorders>
              <w:top w:val="nil"/>
              <w:left w:val="nil"/>
              <w:bottom w:val="single" w:sz="4" w:space="0" w:color="auto"/>
              <w:right w:val="single" w:sz="4" w:space="0" w:color="auto"/>
            </w:tcBorders>
            <w:shd w:val="clear" w:color="auto" w:fill="auto"/>
            <w:vAlign w:val="center"/>
            <w:hideMark/>
          </w:tcPr>
          <w:p w14:paraId="659E0EB4"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1" w:type="dxa"/>
            <w:tcBorders>
              <w:top w:val="nil"/>
              <w:left w:val="nil"/>
              <w:bottom w:val="single" w:sz="4" w:space="0" w:color="auto"/>
              <w:right w:val="single" w:sz="4" w:space="0" w:color="auto"/>
            </w:tcBorders>
            <w:shd w:val="clear" w:color="auto" w:fill="auto"/>
            <w:vAlign w:val="center"/>
            <w:hideMark/>
          </w:tcPr>
          <w:p w14:paraId="7BA700E7"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50DAA53D"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6F01F0CB"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387FA192"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13662167"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501C2B35"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63B27255"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4FD91E2A"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576711B0"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281E8460"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35C91EE2"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7FB28CEE"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7FD57593" w14:textId="77777777" w:rsidR="00444251" w:rsidRPr="00613593" w:rsidRDefault="00444251" w:rsidP="00444251">
            <w:pPr>
              <w:ind w:right="0"/>
              <w:rPr>
                <w:color w:val="000000" w:themeColor="text1"/>
                <w:sz w:val="20"/>
              </w:rPr>
            </w:pPr>
            <w:r w:rsidRPr="00613593">
              <w:rPr>
                <w:color w:val="000000" w:themeColor="text1"/>
                <w:sz w:val="20"/>
              </w:rPr>
              <w:t>0,80</w:t>
            </w:r>
          </w:p>
        </w:tc>
      </w:tr>
      <w:tr w:rsidR="00444251" w:rsidRPr="00613593" w14:paraId="73564FBB"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D095B39" w14:textId="77777777" w:rsidR="00444251" w:rsidRPr="00613593" w:rsidRDefault="00444251" w:rsidP="00444251">
            <w:pPr>
              <w:ind w:right="0" w:firstLineChars="200" w:firstLine="400"/>
              <w:jc w:val="left"/>
              <w:rPr>
                <w:color w:val="000000" w:themeColor="text1"/>
                <w:sz w:val="20"/>
                <w:lang w:eastAsia="ru-RU"/>
              </w:rPr>
            </w:pPr>
            <w:r w:rsidRPr="00613593">
              <w:rPr>
                <w:color w:val="000000" w:themeColor="text1"/>
                <w:sz w:val="20"/>
                <w:lang w:eastAsia="ru-RU"/>
              </w:rPr>
              <w:t>в том числе, нормативные утечки теплоносителя из теплосети,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1AFD8874"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1" w:type="dxa"/>
            <w:tcBorders>
              <w:top w:val="nil"/>
              <w:left w:val="nil"/>
              <w:bottom w:val="single" w:sz="4" w:space="0" w:color="auto"/>
              <w:right w:val="single" w:sz="4" w:space="0" w:color="auto"/>
            </w:tcBorders>
            <w:shd w:val="clear" w:color="auto" w:fill="auto"/>
            <w:vAlign w:val="center"/>
            <w:hideMark/>
          </w:tcPr>
          <w:p w14:paraId="0B688F9A"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1" w:type="dxa"/>
            <w:tcBorders>
              <w:top w:val="nil"/>
              <w:left w:val="nil"/>
              <w:bottom w:val="single" w:sz="4" w:space="0" w:color="auto"/>
              <w:right w:val="single" w:sz="4" w:space="0" w:color="auto"/>
            </w:tcBorders>
            <w:shd w:val="clear" w:color="auto" w:fill="auto"/>
            <w:vAlign w:val="center"/>
            <w:hideMark/>
          </w:tcPr>
          <w:p w14:paraId="4559C908"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1" w:type="dxa"/>
            <w:tcBorders>
              <w:top w:val="nil"/>
              <w:left w:val="nil"/>
              <w:bottom w:val="single" w:sz="4" w:space="0" w:color="auto"/>
              <w:right w:val="single" w:sz="4" w:space="0" w:color="auto"/>
            </w:tcBorders>
            <w:shd w:val="clear" w:color="auto" w:fill="auto"/>
            <w:vAlign w:val="center"/>
            <w:hideMark/>
          </w:tcPr>
          <w:p w14:paraId="208219B1"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0" w:type="dxa"/>
            <w:tcBorders>
              <w:top w:val="nil"/>
              <w:left w:val="nil"/>
              <w:bottom w:val="single" w:sz="4" w:space="0" w:color="auto"/>
              <w:right w:val="single" w:sz="4" w:space="0" w:color="auto"/>
            </w:tcBorders>
            <w:shd w:val="clear" w:color="auto" w:fill="auto"/>
            <w:vAlign w:val="center"/>
            <w:hideMark/>
          </w:tcPr>
          <w:p w14:paraId="3A20505A"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0" w:type="dxa"/>
            <w:tcBorders>
              <w:top w:val="nil"/>
              <w:left w:val="nil"/>
              <w:bottom w:val="single" w:sz="4" w:space="0" w:color="auto"/>
              <w:right w:val="single" w:sz="4" w:space="0" w:color="auto"/>
            </w:tcBorders>
            <w:shd w:val="clear" w:color="auto" w:fill="auto"/>
            <w:vAlign w:val="center"/>
            <w:hideMark/>
          </w:tcPr>
          <w:p w14:paraId="04B75741"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0" w:type="dxa"/>
            <w:tcBorders>
              <w:top w:val="nil"/>
              <w:left w:val="nil"/>
              <w:bottom w:val="single" w:sz="4" w:space="0" w:color="auto"/>
              <w:right w:val="single" w:sz="4" w:space="0" w:color="auto"/>
            </w:tcBorders>
            <w:shd w:val="clear" w:color="auto" w:fill="auto"/>
            <w:vAlign w:val="center"/>
            <w:hideMark/>
          </w:tcPr>
          <w:p w14:paraId="089B01D4"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0" w:type="dxa"/>
            <w:tcBorders>
              <w:top w:val="nil"/>
              <w:left w:val="nil"/>
              <w:bottom w:val="single" w:sz="4" w:space="0" w:color="auto"/>
              <w:right w:val="single" w:sz="4" w:space="0" w:color="auto"/>
            </w:tcBorders>
            <w:shd w:val="clear" w:color="auto" w:fill="auto"/>
            <w:vAlign w:val="center"/>
            <w:hideMark/>
          </w:tcPr>
          <w:p w14:paraId="3DA1D1BF"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0" w:type="dxa"/>
            <w:tcBorders>
              <w:top w:val="nil"/>
              <w:left w:val="nil"/>
              <w:bottom w:val="single" w:sz="4" w:space="0" w:color="auto"/>
              <w:right w:val="single" w:sz="4" w:space="0" w:color="auto"/>
            </w:tcBorders>
            <w:shd w:val="clear" w:color="auto" w:fill="auto"/>
            <w:vAlign w:val="center"/>
            <w:hideMark/>
          </w:tcPr>
          <w:p w14:paraId="03F85AEA"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0" w:type="dxa"/>
            <w:tcBorders>
              <w:top w:val="nil"/>
              <w:left w:val="nil"/>
              <w:bottom w:val="single" w:sz="4" w:space="0" w:color="auto"/>
              <w:right w:val="single" w:sz="4" w:space="0" w:color="auto"/>
            </w:tcBorders>
            <w:shd w:val="clear" w:color="auto" w:fill="auto"/>
            <w:vAlign w:val="center"/>
            <w:hideMark/>
          </w:tcPr>
          <w:p w14:paraId="69C48445"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0" w:type="dxa"/>
            <w:tcBorders>
              <w:top w:val="nil"/>
              <w:left w:val="nil"/>
              <w:bottom w:val="single" w:sz="4" w:space="0" w:color="auto"/>
              <w:right w:val="single" w:sz="4" w:space="0" w:color="auto"/>
            </w:tcBorders>
            <w:shd w:val="clear" w:color="auto" w:fill="auto"/>
            <w:vAlign w:val="center"/>
            <w:hideMark/>
          </w:tcPr>
          <w:p w14:paraId="33132CED"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0" w:type="dxa"/>
            <w:tcBorders>
              <w:top w:val="nil"/>
              <w:left w:val="nil"/>
              <w:bottom w:val="single" w:sz="4" w:space="0" w:color="auto"/>
              <w:right w:val="single" w:sz="4" w:space="0" w:color="auto"/>
            </w:tcBorders>
            <w:shd w:val="clear" w:color="auto" w:fill="auto"/>
            <w:vAlign w:val="center"/>
            <w:hideMark/>
          </w:tcPr>
          <w:p w14:paraId="01AF3C1F"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0" w:type="dxa"/>
            <w:tcBorders>
              <w:top w:val="nil"/>
              <w:left w:val="nil"/>
              <w:bottom w:val="single" w:sz="4" w:space="0" w:color="auto"/>
              <w:right w:val="single" w:sz="4" w:space="0" w:color="auto"/>
            </w:tcBorders>
            <w:shd w:val="clear" w:color="auto" w:fill="auto"/>
            <w:vAlign w:val="center"/>
            <w:hideMark/>
          </w:tcPr>
          <w:p w14:paraId="3AA21155"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0" w:type="dxa"/>
            <w:tcBorders>
              <w:top w:val="nil"/>
              <w:left w:val="nil"/>
              <w:bottom w:val="single" w:sz="4" w:space="0" w:color="auto"/>
              <w:right w:val="single" w:sz="4" w:space="0" w:color="auto"/>
            </w:tcBorders>
            <w:shd w:val="clear" w:color="auto" w:fill="auto"/>
            <w:vAlign w:val="center"/>
            <w:hideMark/>
          </w:tcPr>
          <w:p w14:paraId="767FB9D4"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0" w:type="dxa"/>
            <w:tcBorders>
              <w:top w:val="nil"/>
              <w:left w:val="nil"/>
              <w:bottom w:val="single" w:sz="4" w:space="0" w:color="auto"/>
              <w:right w:val="single" w:sz="4" w:space="0" w:color="auto"/>
            </w:tcBorders>
            <w:shd w:val="clear" w:color="auto" w:fill="auto"/>
            <w:vAlign w:val="center"/>
            <w:hideMark/>
          </w:tcPr>
          <w:p w14:paraId="1D08E398" w14:textId="77777777" w:rsidR="00444251" w:rsidRPr="00613593" w:rsidRDefault="00444251" w:rsidP="00444251">
            <w:pPr>
              <w:ind w:right="0"/>
              <w:rPr>
                <w:color w:val="000000" w:themeColor="text1"/>
                <w:sz w:val="20"/>
              </w:rPr>
            </w:pPr>
            <w:r w:rsidRPr="00613593">
              <w:rPr>
                <w:color w:val="000000" w:themeColor="text1"/>
                <w:sz w:val="20"/>
              </w:rPr>
              <w:t>0,21</w:t>
            </w:r>
          </w:p>
        </w:tc>
        <w:tc>
          <w:tcPr>
            <w:tcW w:w="1070" w:type="dxa"/>
            <w:tcBorders>
              <w:top w:val="nil"/>
              <w:left w:val="nil"/>
              <w:bottom w:val="single" w:sz="4" w:space="0" w:color="auto"/>
              <w:right w:val="single" w:sz="4" w:space="0" w:color="auto"/>
            </w:tcBorders>
            <w:shd w:val="clear" w:color="auto" w:fill="auto"/>
            <w:vAlign w:val="center"/>
            <w:hideMark/>
          </w:tcPr>
          <w:p w14:paraId="790FEF25" w14:textId="77777777" w:rsidR="00444251" w:rsidRPr="00613593" w:rsidRDefault="00444251" w:rsidP="00444251">
            <w:pPr>
              <w:ind w:right="0"/>
              <w:rPr>
                <w:color w:val="000000" w:themeColor="text1"/>
                <w:sz w:val="20"/>
              </w:rPr>
            </w:pPr>
            <w:r w:rsidRPr="00613593">
              <w:rPr>
                <w:color w:val="000000" w:themeColor="text1"/>
                <w:sz w:val="20"/>
              </w:rPr>
              <w:t>0,21</w:t>
            </w:r>
          </w:p>
        </w:tc>
      </w:tr>
      <w:tr w:rsidR="00444251" w:rsidRPr="00613593" w14:paraId="68D1E1D3"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513DAB59" w14:textId="77777777" w:rsidR="00444251" w:rsidRPr="00613593" w:rsidRDefault="00444251" w:rsidP="00444251">
            <w:pPr>
              <w:ind w:right="0" w:firstLineChars="200" w:firstLine="400"/>
              <w:jc w:val="left"/>
              <w:rPr>
                <w:color w:val="000000" w:themeColor="text1"/>
                <w:sz w:val="20"/>
                <w:lang w:eastAsia="ru-RU"/>
              </w:rPr>
            </w:pPr>
            <w:r w:rsidRPr="00613593">
              <w:rPr>
                <w:color w:val="000000" w:themeColor="text1"/>
                <w:sz w:val="20"/>
                <w:lang w:eastAsia="ru-RU"/>
              </w:rPr>
              <w:t>в том числе, из систем теплопотребления</w:t>
            </w:r>
          </w:p>
        </w:tc>
        <w:tc>
          <w:tcPr>
            <w:tcW w:w="1151" w:type="dxa"/>
            <w:tcBorders>
              <w:top w:val="nil"/>
              <w:left w:val="nil"/>
              <w:bottom w:val="single" w:sz="4" w:space="0" w:color="auto"/>
              <w:right w:val="single" w:sz="4" w:space="0" w:color="auto"/>
            </w:tcBorders>
            <w:shd w:val="clear" w:color="auto" w:fill="auto"/>
            <w:vAlign w:val="center"/>
            <w:hideMark/>
          </w:tcPr>
          <w:p w14:paraId="45E35D42"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1" w:type="dxa"/>
            <w:tcBorders>
              <w:top w:val="nil"/>
              <w:left w:val="nil"/>
              <w:bottom w:val="single" w:sz="4" w:space="0" w:color="auto"/>
              <w:right w:val="single" w:sz="4" w:space="0" w:color="auto"/>
            </w:tcBorders>
            <w:shd w:val="clear" w:color="auto" w:fill="auto"/>
            <w:vAlign w:val="center"/>
            <w:hideMark/>
          </w:tcPr>
          <w:p w14:paraId="3E7D8458"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1" w:type="dxa"/>
            <w:tcBorders>
              <w:top w:val="nil"/>
              <w:left w:val="nil"/>
              <w:bottom w:val="single" w:sz="4" w:space="0" w:color="auto"/>
              <w:right w:val="single" w:sz="4" w:space="0" w:color="auto"/>
            </w:tcBorders>
            <w:shd w:val="clear" w:color="auto" w:fill="auto"/>
            <w:vAlign w:val="center"/>
            <w:hideMark/>
          </w:tcPr>
          <w:p w14:paraId="704AF5DD"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1" w:type="dxa"/>
            <w:tcBorders>
              <w:top w:val="nil"/>
              <w:left w:val="nil"/>
              <w:bottom w:val="single" w:sz="4" w:space="0" w:color="auto"/>
              <w:right w:val="single" w:sz="4" w:space="0" w:color="auto"/>
            </w:tcBorders>
            <w:shd w:val="clear" w:color="auto" w:fill="auto"/>
            <w:vAlign w:val="center"/>
            <w:hideMark/>
          </w:tcPr>
          <w:p w14:paraId="06C70D95"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0" w:type="dxa"/>
            <w:tcBorders>
              <w:top w:val="nil"/>
              <w:left w:val="nil"/>
              <w:bottom w:val="single" w:sz="4" w:space="0" w:color="auto"/>
              <w:right w:val="single" w:sz="4" w:space="0" w:color="auto"/>
            </w:tcBorders>
            <w:shd w:val="clear" w:color="auto" w:fill="auto"/>
            <w:vAlign w:val="center"/>
            <w:hideMark/>
          </w:tcPr>
          <w:p w14:paraId="1D60CEFE"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0" w:type="dxa"/>
            <w:tcBorders>
              <w:top w:val="nil"/>
              <w:left w:val="nil"/>
              <w:bottom w:val="single" w:sz="4" w:space="0" w:color="auto"/>
              <w:right w:val="single" w:sz="4" w:space="0" w:color="auto"/>
            </w:tcBorders>
            <w:shd w:val="clear" w:color="auto" w:fill="auto"/>
            <w:vAlign w:val="center"/>
            <w:hideMark/>
          </w:tcPr>
          <w:p w14:paraId="25F1B327"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0" w:type="dxa"/>
            <w:tcBorders>
              <w:top w:val="nil"/>
              <w:left w:val="nil"/>
              <w:bottom w:val="single" w:sz="4" w:space="0" w:color="auto"/>
              <w:right w:val="single" w:sz="4" w:space="0" w:color="auto"/>
            </w:tcBorders>
            <w:shd w:val="clear" w:color="auto" w:fill="auto"/>
            <w:vAlign w:val="center"/>
            <w:hideMark/>
          </w:tcPr>
          <w:p w14:paraId="4472A095"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0" w:type="dxa"/>
            <w:tcBorders>
              <w:top w:val="nil"/>
              <w:left w:val="nil"/>
              <w:bottom w:val="single" w:sz="4" w:space="0" w:color="auto"/>
              <w:right w:val="single" w:sz="4" w:space="0" w:color="auto"/>
            </w:tcBorders>
            <w:shd w:val="clear" w:color="auto" w:fill="auto"/>
            <w:vAlign w:val="center"/>
            <w:hideMark/>
          </w:tcPr>
          <w:p w14:paraId="7C873D8E"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0" w:type="dxa"/>
            <w:tcBorders>
              <w:top w:val="nil"/>
              <w:left w:val="nil"/>
              <w:bottom w:val="single" w:sz="4" w:space="0" w:color="auto"/>
              <w:right w:val="single" w:sz="4" w:space="0" w:color="auto"/>
            </w:tcBorders>
            <w:shd w:val="clear" w:color="auto" w:fill="auto"/>
            <w:vAlign w:val="center"/>
            <w:hideMark/>
          </w:tcPr>
          <w:p w14:paraId="6B517116"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0" w:type="dxa"/>
            <w:tcBorders>
              <w:top w:val="nil"/>
              <w:left w:val="nil"/>
              <w:bottom w:val="single" w:sz="4" w:space="0" w:color="auto"/>
              <w:right w:val="single" w:sz="4" w:space="0" w:color="auto"/>
            </w:tcBorders>
            <w:shd w:val="clear" w:color="auto" w:fill="auto"/>
            <w:vAlign w:val="center"/>
            <w:hideMark/>
          </w:tcPr>
          <w:p w14:paraId="2E6C469D"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0" w:type="dxa"/>
            <w:tcBorders>
              <w:top w:val="nil"/>
              <w:left w:val="nil"/>
              <w:bottom w:val="single" w:sz="4" w:space="0" w:color="auto"/>
              <w:right w:val="single" w:sz="4" w:space="0" w:color="auto"/>
            </w:tcBorders>
            <w:shd w:val="clear" w:color="auto" w:fill="auto"/>
            <w:vAlign w:val="center"/>
            <w:hideMark/>
          </w:tcPr>
          <w:p w14:paraId="0ADDC4FD"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0" w:type="dxa"/>
            <w:tcBorders>
              <w:top w:val="nil"/>
              <w:left w:val="nil"/>
              <w:bottom w:val="single" w:sz="4" w:space="0" w:color="auto"/>
              <w:right w:val="single" w:sz="4" w:space="0" w:color="auto"/>
            </w:tcBorders>
            <w:shd w:val="clear" w:color="auto" w:fill="auto"/>
            <w:vAlign w:val="center"/>
            <w:hideMark/>
          </w:tcPr>
          <w:p w14:paraId="78DACA1D"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0" w:type="dxa"/>
            <w:tcBorders>
              <w:top w:val="nil"/>
              <w:left w:val="nil"/>
              <w:bottom w:val="single" w:sz="4" w:space="0" w:color="auto"/>
              <w:right w:val="single" w:sz="4" w:space="0" w:color="auto"/>
            </w:tcBorders>
            <w:shd w:val="clear" w:color="auto" w:fill="auto"/>
            <w:vAlign w:val="center"/>
            <w:hideMark/>
          </w:tcPr>
          <w:p w14:paraId="7C88C12E"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0" w:type="dxa"/>
            <w:tcBorders>
              <w:top w:val="nil"/>
              <w:left w:val="nil"/>
              <w:bottom w:val="single" w:sz="4" w:space="0" w:color="auto"/>
              <w:right w:val="single" w:sz="4" w:space="0" w:color="auto"/>
            </w:tcBorders>
            <w:shd w:val="clear" w:color="auto" w:fill="auto"/>
            <w:vAlign w:val="center"/>
            <w:hideMark/>
          </w:tcPr>
          <w:p w14:paraId="2567EB49"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0" w:type="dxa"/>
            <w:tcBorders>
              <w:top w:val="nil"/>
              <w:left w:val="nil"/>
              <w:bottom w:val="single" w:sz="4" w:space="0" w:color="auto"/>
              <w:right w:val="single" w:sz="4" w:space="0" w:color="auto"/>
            </w:tcBorders>
            <w:shd w:val="clear" w:color="auto" w:fill="auto"/>
            <w:vAlign w:val="center"/>
            <w:hideMark/>
          </w:tcPr>
          <w:p w14:paraId="1EBA26D0" w14:textId="77777777" w:rsidR="00444251" w:rsidRPr="00613593" w:rsidRDefault="00444251" w:rsidP="00444251">
            <w:pPr>
              <w:ind w:right="0"/>
              <w:rPr>
                <w:color w:val="000000" w:themeColor="text1"/>
                <w:sz w:val="20"/>
              </w:rPr>
            </w:pPr>
            <w:r w:rsidRPr="00613593">
              <w:rPr>
                <w:color w:val="000000" w:themeColor="text1"/>
                <w:sz w:val="20"/>
              </w:rPr>
              <w:t>0,41</w:t>
            </w:r>
          </w:p>
        </w:tc>
        <w:tc>
          <w:tcPr>
            <w:tcW w:w="1070" w:type="dxa"/>
            <w:tcBorders>
              <w:top w:val="nil"/>
              <w:left w:val="nil"/>
              <w:bottom w:val="single" w:sz="4" w:space="0" w:color="auto"/>
              <w:right w:val="single" w:sz="4" w:space="0" w:color="auto"/>
            </w:tcBorders>
            <w:shd w:val="clear" w:color="auto" w:fill="auto"/>
            <w:vAlign w:val="center"/>
            <w:hideMark/>
          </w:tcPr>
          <w:p w14:paraId="666FC47D" w14:textId="77777777" w:rsidR="00444251" w:rsidRPr="00613593" w:rsidRDefault="00444251" w:rsidP="00444251">
            <w:pPr>
              <w:ind w:right="0"/>
              <w:rPr>
                <w:color w:val="000000" w:themeColor="text1"/>
                <w:sz w:val="20"/>
              </w:rPr>
            </w:pPr>
            <w:r w:rsidRPr="00613593">
              <w:rPr>
                <w:color w:val="000000" w:themeColor="text1"/>
                <w:sz w:val="20"/>
              </w:rPr>
              <w:t>0,41</w:t>
            </w:r>
          </w:p>
        </w:tc>
      </w:tr>
      <w:tr w:rsidR="00444251" w:rsidRPr="00613593" w14:paraId="72B9F61F"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56D14380" w14:textId="77777777" w:rsidR="00444251" w:rsidRPr="00613593" w:rsidRDefault="00444251" w:rsidP="00444251">
            <w:pPr>
              <w:ind w:right="0" w:firstLineChars="200" w:firstLine="400"/>
              <w:jc w:val="left"/>
              <w:rPr>
                <w:color w:val="000000" w:themeColor="text1"/>
                <w:sz w:val="20"/>
                <w:lang w:eastAsia="ru-RU"/>
              </w:rPr>
            </w:pPr>
            <w:r w:rsidRPr="00613593">
              <w:rPr>
                <w:color w:val="000000" w:themeColor="text1"/>
                <w:sz w:val="20"/>
                <w:lang w:eastAsia="ru-RU"/>
              </w:rPr>
              <w:t>в том числе, отпуск теплоносителя из тепловых сетей на цели ГВС (для открытых) систем теплоснабжения</w:t>
            </w:r>
          </w:p>
        </w:tc>
        <w:tc>
          <w:tcPr>
            <w:tcW w:w="1151" w:type="dxa"/>
            <w:tcBorders>
              <w:top w:val="nil"/>
              <w:left w:val="nil"/>
              <w:bottom w:val="single" w:sz="4" w:space="0" w:color="auto"/>
              <w:right w:val="single" w:sz="4" w:space="0" w:color="auto"/>
            </w:tcBorders>
            <w:shd w:val="clear" w:color="auto" w:fill="auto"/>
            <w:vAlign w:val="center"/>
            <w:hideMark/>
          </w:tcPr>
          <w:p w14:paraId="35177C43"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1" w:type="dxa"/>
            <w:tcBorders>
              <w:top w:val="nil"/>
              <w:left w:val="nil"/>
              <w:bottom w:val="single" w:sz="4" w:space="0" w:color="auto"/>
              <w:right w:val="single" w:sz="4" w:space="0" w:color="auto"/>
            </w:tcBorders>
            <w:shd w:val="clear" w:color="auto" w:fill="auto"/>
            <w:vAlign w:val="center"/>
            <w:hideMark/>
          </w:tcPr>
          <w:p w14:paraId="6106EC5B"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1" w:type="dxa"/>
            <w:tcBorders>
              <w:top w:val="nil"/>
              <w:left w:val="nil"/>
              <w:bottom w:val="single" w:sz="4" w:space="0" w:color="auto"/>
              <w:right w:val="single" w:sz="4" w:space="0" w:color="auto"/>
            </w:tcBorders>
            <w:shd w:val="clear" w:color="auto" w:fill="auto"/>
            <w:vAlign w:val="center"/>
            <w:hideMark/>
          </w:tcPr>
          <w:p w14:paraId="61A64CFA"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1" w:type="dxa"/>
            <w:tcBorders>
              <w:top w:val="nil"/>
              <w:left w:val="nil"/>
              <w:bottom w:val="single" w:sz="4" w:space="0" w:color="auto"/>
              <w:right w:val="single" w:sz="4" w:space="0" w:color="auto"/>
            </w:tcBorders>
            <w:shd w:val="clear" w:color="auto" w:fill="auto"/>
            <w:vAlign w:val="center"/>
            <w:hideMark/>
          </w:tcPr>
          <w:p w14:paraId="43E3FE91"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0" w:type="dxa"/>
            <w:tcBorders>
              <w:top w:val="nil"/>
              <w:left w:val="nil"/>
              <w:bottom w:val="single" w:sz="4" w:space="0" w:color="auto"/>
              <w:right w:val="single" w:sz="4" w:space="0" w:color="auto"/>
            </w:tcBorders>
            <w:shd w:val="clear" w:color="auto" w:fill="auto"/>
            <w:vAlign w:val="center"/>
            <w:hideMark/>
          </w:tcPr>
          <w:p w14:paraId="1CA9E229"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0" w:type="dxa"/>
            <w:tcBorders>
              <w:top w:val="nil"/>
              <w:left w:val="nil"/>
              <w:bottom w:val="single" w:sz="4" w:space="0" w:color="auto"/>
              <w:right w:val="single" w:sz="4" w:space="0" w:color="auto"/>
            </w:tcBorders>
            <w:shd w:val="clear" w:color="auto" w:fill="auto"/>
            <w:vAlign w:val="center"/>
            <w:hideMark/>
          </w:tcPr>
          <w:p w14:paraId="3C55FE6F"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0" w:type="dxa"/>
            <w:tcBorders>
              <w:top w:val="nil"/>
              <w:left w:val="nil"/>
              <w:bottom w:val="single" w:sz="4" w:space="0" w:color="auto"/>
              <w:right w:val="single" w:sz="4" w:space="0" w:color="auto"/>
            </w:tcBorders>
            <w:shd w:val="clear" w:color="auto" w:fill="auto"/>
            <w:vAlign w:val="center"/>
            <w:hideMark/>
          </w:tcPr>
          <w:p w14:paraId="4A0EC35D"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0" w:type="dxa"/>
            <w:tcBorders>
              <w:top w:val="nil"/>
              <w:left w:val="nil"/>
              <w:bottom w:val="single" w:sz="4" w:space="0" w:color="auto"/>
              <w:right w:val="single" w:sz="4" w:space="0" w:color="auto"/>
            </w:tcBorders>
            <w:shd w:val="clear" w:color="auto" w:fill="auto"/>
            <w:vAlign w:val="center"/>
            <w:hideMark/>
          </w:tcPr>
          <w:p w14:paraId="336994DD"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0" w:type="dxa"/>
            <w:tcBorders>
              <w:top w:val="nil"/>
              <w:left w:val="nil"/>
              <w:bottom w:val="single" w:sz="4" w:space="0" w:color="auto"/>
              <w:right w:val="single" w:sz="4" w:space="0" w:color="auto"/>
            </w:tcBorders>
            <w:shd w:val="clear" w:color="auto" w:fill="auto"/>
            <w:vAlign w:val="center"/>
            <w:hideMark/>
          </w:tcPr>
          <w:p w14:paraId="7480A019"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0" w:type="dxa"/>
            <w:tcBorders>
              <w:top w:val="nil"/>
              <w:left w:val="nil"/>
              <w:bottom w:val="single" w:sz="4" w:space="0" w:color="auto"/>
              <w:right w:val="single" w:sz="4" w:space="0" w:color="auto"/>
            </w:tcBorders>
            <w:shd w:val="clear" w:color="auto" w:fill="auto"/>
            <w:vAlign w:val="center"/>
            <w:hideMark/>
          </w:tcPr>
          <w:p w14:paraId="058AD9AB"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0" w:type="dxa"/>
            <w:tcBorders>
              <w:top w:val="nil"/>
              <w:left w:val="nil"/>
              <w:bottom w:val="single" w:sz="4" w:space="0" w:color="auto"/>
              <w:right w:val="single" w:sz="4" w:space="0" w:color="auto"/>
            </w:tcBorders>
            <w:shd w:val="clear" w:color="auto" w:fill="auto"/>
            <w:vAlign w:val="center"/>
            <w:hideMark/>
          </w:tcPr>
          <w:p w14:paraId="3ACD2EE4"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0" w:type="dxa"/>
            <w:tcBorders>
              <w:top w:val="nil"/>
              <w:left w:val="nil"/>
              <w:bottom w:val="single" w:sz="4" w:space="0" w:color="auto"/>
              <w:right w:val="single" w:sz="4" w:space="0" w:color="auto"/>
            </w:tcBorders>
            <w:shd w:val="clear" w:color="auto" w:fill="auto"/>
            <w:vAlign w:val="center"/>
            <w:hideMark/>
          </w:tcPr>
          <w:p w14:paraId="6C8CBC63"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0" w:type="dxa"/>
            <w:tcBorders>
              <w:top w:val="nil"/>
              <w:left w:val="nil"/>
              <w:bottom w:val="single" w:sz="4" w:space="0" w:color="auto"/>
              <w:right w:val="single" w:sz="4" w:space="0" w:color="auto"/>
            </w:tcBorders>
            <w:shd w:val="clear" w:color="auto" w:fill="auto"/>
            <w:vAlign w:val="center"/>
            <w:hideMark/>
          </w:tcPr>
          <w:p w14:paraId="6E2420D1"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0" w:type="dxa"/>
            <w:tcBorders>
              <w:top w:val="nil"/>
              <w:left w:val="nil"/>
              <w:bottom w:val="single" w:sz="4" w:space="0" w:color="auto"/>
              <w:right w:val="single" w:sz="4" w:space="0" w:color="auto"/>
            </w:tcBorders>
            <w:shd w:val="clear" w:color="auto" w:fill="auto"/>
            <w:vAlign w:val="center"/>
            <w:hideMark/>
          </w:tcPr>
          <w:p w14:paraId="7B0BDFB1"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0" w:type="dxa"/>
            <w:tcBorders>
              <w:top w:val="nil"/>
              <w:left w:val="nil"/>
              <w:bottom w:val="single" w:sz="4" w:space="0" w:color="auto"/>
              <w:right w:val="single" w:sz="4" w:space="0" w:color="auto"/>
            </w:tcBorders>
            <w:shd w:val="clear" w:color="auto" w:fill="auto"/>
            <w:vAlign w:val="center"/>
            <w:hideMark/>
          </w:tcPr>
          <w:p w14:paraId="11918D8D" w14:textId="77777777" w:rsidR="00444251" w:rsidRPr="00613593" w:rsidRDefault="00444251" w:rsidP="00444251">
            <w:pPr>
              <w:ind w:right="0"/>
              <w:rPr>
                <w:color w:val="000000" w:themeColor="text1"/>
                <w:sz w:val="20"/>
              </w:rPr>
            </w:pPr>
            <w:r w:rsidRPr="00613593">
              <w:rPr>
                <w:color w:val="000000" w:themeColor="text1"/>
                <w:sz w:val="20"/>
              </w:rPr>
              <w:t>0,17</w:t>
            </w:r>
          </w:p>
        </w:tc>
        <w:tc>
          <w:tcPr>
            <w:tcW w:w="1070" w:type="dxa"/>
            <w:tcBorders>
              <w:top w:val="nil"/>
              <w:left w:val="nil"/>
              <w:bottom w:val="single" w:sz="4" w:space="0" w:color="auto"/>
              <w:right w:val="single" w:sz="4" w:space="0" w:color="auto"/>
            </w:tcBorders>
            <w:shd w:val="clear" w:color="auto" w:fill="auto"/>
            <w:vAlign w:val="center"/>
            <w:hideMark/>
          </w:tcPr>
          <w:p w14:paraId="17F024A1" w14:textId="77777777" w:rsidR="00444251" w:rsidRPr="00613593" w:rsidRDefault="00444251" w:rsidP="00444251">
            <w:pPr>
              <w:ind w:right="0"/>
              <w:rPr>
                <w:color w:val="000000" w:themeColor="text1"/>
                <w:sz w:val="20"/>
              </w:rPr>
            </w:pPr>
            <w:r w:rsidRPr="00613593">
              <w:rPr>
                <w:color w:val="000000" w:themeColor="text1"/>
                <w:sz w:val="20"/>
              </w:rPr>
              <w:t>0,17</w:t>
            </w:r>
          </w:p>
        </w:tc>
      </w:tr>
      <w:tr w:rsidR="00444251" w:rsidRPr="00613593" w14:paraId="45602FC6"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32407F5" w14:textId="77777777" w:rsidR="00444251" w:rsidRPr="00613593" w:rsidRDefault="00444251" w:rsidP="00444251">
            <w:pPr>
              <w:ind w:right="0" w:firstLineChars="200" w:firstLine="400"/>
              <w:jc w:val="left"/>
              <w:rPr>
                <w:color w:val="000000" w:themeColor="text1"/>
                <w:sz w:val="20"/>
                <w:lang w:eastAsia="ru-RU"/>
              </w:rPr>
            </w:pPr>
            <w:r w:rsidRPr="00613593">
              <w:rPr>
                <w:color w:val="000000" w:themeColor="text1"/>
                <w:sz w:val="20"/>
                <w:lang w:eastAsia="ru-RU"/>
              </w:rPr>
              <w:t>Максимум подпитки в эксплуатационном режиме,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78523637"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1" w:type="dxa"/>
            <w:tcBorders>
              <w:top w:val="nil"/>
              <w:left w:val="nil"/>
              <w:bottom w:val="single" w:sz="4" w:space="0" w:color="auto"/>
              <w:right w:val="single" w:sz="4" w:space="0" w:color="auto"/>
            </w:tcBorders>
            <w:shd w:val="clear" w:color="auto" w:fill="auto"/>
            <w:vAlign w:val="center"/>
            <w:hideMark/>
          </w:tcPr>
          <w:p w14:paraId="04F6D19F"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1" w:type="dxa"/>
            <w:tcBorders>
              <w:top w:val="nil"/>
              <w:left w:val="nil"/>
              <w:bottom w:val="single" w:sz="4" w:space="0" w:color="auto"/>
              <w:right w:val="single" w:sz="4" w:space="0" w:color="auto"/>
            </w:tcBorders>
            <w:shd w:val="clear" w:color="auto" w:fill="auto"/>
            <w:vAlign w:val="center"/>
            <w:hideMark/>
          </w:tcPr>
          <w:p w14:paraId="0BD47B22"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1" w:type="dxa"/>
            <w:tcBorders>
              <w:top w:val="nil"/>
              <w:left w:val="nil"/>
              <w:bottom w:val="single" w:sz="4" w:space="0" w:color="auto"/>
              <w:right w:val="single" w:sz="4" w:space="0" w:color="auto"/>
            </w:tcBorders>
            <w:shd w:val="clear" w:color="auto" w:fill="auto"/>
            <w:vAlign w:val="center"/>
            <w:hideMark/>
          </w:tcPr>
          <w:p w14:paraId="71848DEE"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0545E7B7"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65D6FB85"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037C0552"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47E4D2C3"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3076509E"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45FF85B4"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76B92F17"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39508A5B"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61D8886B"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4AF65606"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674F0642" w14:textId="77777777" w:rsidR="00444251" w:rsidRPr="00613593" w:rsidRDefault="00444251" w:rsidP="00444251">
            <w:pPr>
              <w:ind w:right="0"/>
              <w:rPr>
                <w:color w:val="000000" w:themeColor="text1"/>
                <w:sz w:val="20"/>
              </w:rPr>
            </w:pPr>
            <w:r w:rsidRPr="00613593">
              <w:rPr>
                <w:color w:val="000000" w:themeColor="text1"/>
                <w:sz w:val="20"/>
              </w:rPr>
              <w:t>0,80</w:t>
            </w:r>
          </w:p>
        </w:tc>
        <w:tc>
          <w:tcPr>
            <w:tcW w:w="1070" w:type="dxa"/>
            <w:tcBorders>
              <w:top w:val="nil"/>
              <w:left w:val="nil"/>
              <w:bottom w:val="single" w:sz="4" w:space="0" w:color="auto"/>
              <w:right w:val="single" w:sz="4" w:space="0" w:color="auto"/>
            </w:tcBorders>
            <w:shd w:val="clear" w:color="auto" w:fill="auto"/>
            <w:vAlign w:val="center"/>
            <w:hideMark/>
          </w:tcPr>
          <w:p w14:paraId="5DB00943" w14:textId="77777777" w:rsidR="00444251" w:rsidRPr="00613593" w:rsidRDefault="00444251" w:rsidP="00444251">
            <w:pPr>
              <w:ind w:right="0"/>
              <w:rPr>
                <w:color w:val="000000" w:themeColor="text1"/>
                <w:sz w:val="20"/>
              </w:rPr>
            </w:pPr>
            <w:r w:rsidRPr="00613593">
              <w:rPr>
                <w:color w:val="000000" w:themeColor="text1"/>
                <w:sz w:val="20"/>
              </w:rPr>
              <w:t>0,80</w:t>
            </w:r>
          </w:p>
        </w:tc>
      </w:tr>
      <w:tr w:rsidR="00444251" w:rsidRPr="00613593" w14:paraId="51BA9909"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16159001" w14:textId="77777777" w:rsidR="00444251" w:rsidRPr="00613593" w:rsidRDefault="00444251" w:rsidP="00444251">
            <w:pPr>
              <w:ind w:right="0" w:firstLineChars="200" w:firstLine="400"/>
              <w:jc w:val="left"/>
              <w:rPr>
                <w:color w:val="000000" w:themeColor="text1"/>
                <w:sz w:val="20"/>
                <w:lang w:eastAsia="ru-RU"/>
              </w:rPr>
            </w:pPr>
            <w:r w:rsidRPr="00613593">
              <w:rPr>
                <w:color w:val="000000" w:themeColor="text1"/>
                <w:sz w:val="20"/>
                <w:lang w:eastAsia="ru-RU"/>
              </w:rPr>
              <w:t>Максимум подпитки в период повреждения участка,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54423E5E"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1" w:type="dxa"/>
            <w:tcBorders>
              <w:top w:val="nil"/>
              <w:left w:val="nil"/>
              <w:bottom w:val="single" w:sz="4" w:space="0" w:color="auto"/>
              <w:right w:val="single" w:sz="4" w:space="0" w:color="auto"/>
            </w:tcBorders>
            <w:shd w:val="clear" w:color="auto" w:fill="auto"/>
            <w:vAlign w:val="center"/>
            <w:hideMark/>
          </w:tcPr>
          <w:p w14:paraId="0C5F8B58"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1" w:type="dxa"/>
            <w:tcBorders>
              <w:top w:val="nil"/>
              <w:left w:val="nil"/>
              <w:bottom w:val="single" w:sz="4" w:space="0" w:color="auto"/>
              <w:right w:val="single" w:sz="4" w:space="0" w:color="auto"/>
            </w:tcBorders>
            <w:shd w:val="clear" w:color="auto" w:fill="auto"/>
            <w:vAlign w:val="center"/>
            <w:hideMark/>
          </w:tcPr>
          <w:p w14:paraId="487177B9"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1" w:type="dxa"/>
            <w:tcBorders>
              <w:top w:val="nil"/>
              <w:left w:val="nil"/>
              <w:bottom w:val="single" w:sz="4" w:space="0" w:color="auto"/>
              <w:right w:val="single" w:sz="4" w:space="0" w:color="auto"/>
            </w:tcBorders>
            <w:shd w:val="clear" w:color="auto" w:fill="auto"/>
            <w:vAlign w:val="center"/>
            <w:hideMark/>
          </w:tcPr>
          <w:p w14:paraId="440ADC5C"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0" w:type="dxa"/>
            <w:tcBorders>
              <w:top w:val="nil"/>
              <w:left w:val="nil"/>
              <w:bottom w:val="single" w:sz="4" w:space="0" w:color="auto"/>
              <w:right w:val="single" w:sz="4" w:space="0" w:color="auto"/>
            </w:tcBorders>
            <w:shd w:val="clear" w:color="auto" w:fill="auto"/>
            <w:vAlign w:val="center"/>
            <w:hideMark/>
          </w:tcPr>
          <w:p w14:paraId="6FB47B54"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0" w:type="dxa"/>
            <w:tcBorders>
              <w:top w:val="nil"/>
              <w:left w:val="nil"/>
              <w:bottom w:val="single" w:sz="4" w:space="0" w:color="auto"/>
              <w:right w:val="single" w:sz="4" w:space="0" w:color="auto"/>
            </w:tcBorders>
            <w:shd w:val="clear" w:color="auto" w:fill="auto"/>
            <w:vAlign w:val="center"/>
            <w:hideMark/>
          </w:tcPr>
          <w:p w14:paraId="79EC3169"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0" w:type="dxa"/>
            <w:tcBorders>
              <w:top w:val="nil"/>
              <w:left w:val="nil"/>
              <w:bottom w:val="single" w:sz="4" w:space="0" w:color="auto"/>
              <w:right w:val="single" w:sz="4" w:space="0" w:color="auto"/>
            </w:tcBorders>
            <w:shd w:val="clear" w:color="auto" w:fill="auto"/>
            <w:vAlign w:val="center"/>
            <w:hideMark/>
          </w:tcPr>
          <w:p w14:paraId="7530788F"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0" w:type="dxa"/>
            <w:tcBorders>
              <w:top w:val="nil"/>
              <w:left w:val="nil"/>
              <w:bottom w:val="single" w:sz="4" w:space="0" w:color="auto"/>
              <w:right w:val="single" w:sz="4" w:space="0" w:color="auto"/>
            </w:tcBorders>
            <w:shd w:val="clear" w:color="auto" w:fill="auto"/>
            <w:vAlign w:val="center"/>
            <w:hideMark/>
          </w:tcPr>
          <w:p w14:paraId="5F8E0A0C"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0" w:type="dxa"/>
            <w:tcBorders>
              <w:top w:val="nil"/>
              <w:left w:val="nil"/>
              <w:bottom w:val="single" w:sz="4" w:space="0" w:color="auto"/>
              <w:right w:val="single" w:sz="4" w:space="0" w:color="auto"/>
            </w:tcBorders>
            <w:shd w:val="clear" w:color="auto" w:fill="auto"/>
            <w:vAlign w:val="center"/>
            <w:hideMark/>
          </w:tcPr>
          <w:p w14:paraId="67245130"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0" w:type="dxa"/>
            <w:tcBorders>
              <w:top w:val="nil"/>
              <w:left w:val="nil"/>
              <w:bottom w:val="single" w:sz="4" w:space="0" w:color="auto"/>
              <w:right w:val="single" w:sz="4" w:space="0" w:color="auto"/>
            </w:tcBorders>
            <w:shd w:val="clear" w:color="auto" w:fill="auto"/>
            <w:vAlign w:val="center"/>
            <w:hideMark/>
          </w:tcPr>
          <w:p w14:paraId="774B8EAD"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0" w:type="dxa"/>
            <w:tcBorders>
              <w:top w:val="nil"/>
              <w:left w:val="nil"/>
              <w:bottom w:val="single" w:sz="4" w:space="0" w:color="auto"/>
              <w:right w:val="single" w:sz="4" w:space="0" w:color="auto"/>
            </w:tcBorders>
            <w:shd w:val="clear" w:color="auto" w:fill="auto"/>
            <w:vAlign w:val="center"/>
            <w:hideMark/>
          </w:tcPr>
          <w:p w14:paraId="28AD86CC"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0" w:type="dxa"/>
            <w:tcBorders>
              <w:top w:val="nil"/>
              <w:left w:val="nil"/>
              <w:bottom w:val="single" w:sz="4" w:space="0" w:color="auto"/>
              <w:right w:val="single" w:sz="4" w:space="0" w:color="auto"/>
            </w:tcBorders>
            <w:shd w:val="clear" w:color="auto" w:fill="auto"/>
            <w:vAlign w:val="center"/>
            <w:hideMark/>
          </w:tcPr>
          <w:p w14:paraId="24191501"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0" w:type="dxa"/>
            <w:tcBorders>
              <w:top w:val="nil"/>
              <w:left w:val="nil"/>
              <w:bottom w:val="single" w:sz="4" w:space="0" w:color="auto"/>
              <w:right w:val="single" w:sz="4" w:space="0" w:color="auto"/>
            </w:tcBorders>
            <w:shd w:val="clear" w:color="auto" w:fill="auto"/>
            <w:vAlign w:val="center"/>
            <w:hideMark/>
          </w:tcPr>
          <w:p w14:paraId="7147997B"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0" w:type="dxa"/>
            <w:tcBorders>
              <w:top w:val="nil"/>
              <w:left w:val="nil"/>
              <w:bottom w:val="single" w:sz="4" w:space="0" w:color="auto"/>
              <w:right w:val="single" w:sz="4" w:space="0" w:color="auto"/>
            </w:tcBorders>
            <w:shd w:val="clear" w:color="auto" w:fill="auto"/>
            <w:vAlign w:val="center"/>
            <w:hideMark/>
          </w:tcPr>
          <w:p w14:paraId="62D806E2"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0" w:type="dxa"/>
            <w:tcBorders>
              <w:top w:val="nil"/>
              <w:left w:val="nil"/>
              <w:bottom w:val="single" w:sz="4" w:space="0" w:color="auto"/>
              <w:right w:val="single" w:sz="4" w:space="0" w:color="auto"/>
            </w:tcBorders>
            <w:shd w:val="clear" w:color="auto" w:fill="auto"/>
            <w:vAlign w:val="center"/>
            <w:hideMark/>
          </w:tcPr>
          <w:p w14:paraId="148CE80B" w14:textId="77777777" w:rsidR="00444251" w:rsidRPr="00613593" w:rsidRDefault="00444251" w:rsidP="00444251">
            <w:pPr>
              <w:ind w:right="0"/>
              <w:rPr>
                <w:color w:val="000000" w:themeColor="text1"/>
                <w:sz w:val="20"/>
              </w:rPr>
            </w:pPr>
            <w:r w:rsidRPr="00613593">
              <w:rPr>
                <w:color w:val="000000" w:themeColor="text1"/>
                <w:sz w:val="20"/>
              </w:rPr>
              <w:t>5,00</w:t>
            </w:r>
          </w:p>
        </w:tc>
        <w:tc>
          <w:tcPr>
            <w:tcW w:w="1070" w:type="dxa"/>
            <w:tcBorders>
              <w:top w:val="nil"/>
              <w:left w:val="nil"/>
              <w:bottom w:val="single" w:sz="4" w:space="0" w:color="auto"/>
              <w:right w:val="single" w:sz="4" w:space="0" w:color="auto"/>
            </w:tcBorders>
            <w:shd w:val="clear" w:color="auto" w:fill="auto"/>
            <w:vAlign w:val="center"/>
            <w:hideMark/>
          </w:tcPr>
          <w:p w14:paraId="7CAE9C99" w14:textId="77777777" w:rsidR="00444251" w:rsidRPr="00613593" w:rsidRDefault="00444251" w:rsidP="00444251">
            <w:pPr>
              <w:ind w:right="0"/>
              <w:rPr>
                <w:color w:val="000000" w:themeColor="text1"/>
                <w:sz w:val="20"/>
              </w:rPr>
            </w:pPr>
            <w:r w:rsidRPr="00613593">
              <w:rPr>
                <w:color w:val="000000" w:themeColor="text1"/>
                <w:sz w:val="20"/>
              </w:rPr>
              <w:t>5,00</w:t>
            </w:r>
          </w:p>
        </w:tc>
      </w:tr>
      <w:tr w:rsidR="00444251" w:rsidRPr="00613593" w14:paraId="57CD3BCC"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7E8DC70E" w14:textId="77777777" w:rsidR="00444251" w:rsidRPr="00613593" w:rsidRDefault="00444251" w:rsidP="00444251">
            <w:pPr>
              <w:ind w:right="0"/>
              <w:jc w:val="left"/>
              <w:rPr>
                <w:color w:val="000000" w:themeColor="text1"/>
                <w:sz w:val="20"/>
                <w:lang w:eastAsia="ru-RU"/>
              </w:rPr>
            </w:pPr>
            <w:r w:rsidRPr="00613593">
              <w:rPr>
                <w:color w:val="000000" w:themeColor="text1"/>
                <w:sz w:val="20"/>
                <w:lang w:eastAsia="ru-RU"/>
              </w:rPr>
              <w:t>Резерв/дефицит мощности водоподготовительных установок для подпитки т/сети,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201A6DA8"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1" w:type="dxa"/>
            <w:tcBorders>
              <w:top w:val="nil"/>
              <w:left w:val="nil"/>
              <w:bottom w:val="single" w:sz="4" w:space="0" w:color="auto"/>
              <w:right w:val="single" w:sz="4" w:space="0" w:color="auto"/>
            </w:tcBorders>
            <w:shd w:val="clear" w:color="auto" w:fill="auto"/>
            <w:vAlign w:val="center"/>
            <w:hideMark/>
          </w:tcPr>
          <w:p w14:paraId="30ED8C64"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1" w:type="dxa"/>
            <w:tcBorders>
              <w:top w:val="nil"/>
              <w:left w:val="nil"/>
              <w:bottom w:val="single" w:sz="4" w:space="0" w:color="auto"/>
              <w:right w:val="single" w:sz="4" w:space="0" w:color="auto"/>
            </w:tcBorders>
            <w:shd w:val="clear" w:color="auto" w:fill="auto"/>
            <w:vAlign w:val="center"/>
            <w:hideMark/>
          </w:tcPr>
          <w:p w14:paraId="242FA14F"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1" w:type="dxa"/>
            <w:tcBorders>
              <w:top w:val="nil"/>
              <w:left w:val="nil"/>
              <w:bottom w:val="single" w:sz="4" w:space="0" w:color="auto"/>
              <w:right w:val="single" w:sz="4" w:space="0" w:color="auto"/>
            </w:tcBorders>
            <w:shd w:val="clear" w:color="auto" w:fill="auto"/>
            <w:vAlign w:val="center"/>
            <w:hideMark/>
          </w:tcPr>
          <w:p w14:paraId="524C2A64"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0" w:type="dxa"/>
            <w:tcBorders>
              <w:top w:val="nil"/>
              <w:left w:val="nil"/>
              <w:bottom w:val="single" w:sz="4" w:space="0" w:color="auto"/>
              <w:right w:val="single" w:sz="4" w:space="0" w:color="auto"/>
            </w:tcBorders>
            <w:shd w:val="clear" w:color="auto" w:fill="auto"/>
            <w:vAlign w:val="center"/>
            <w:hideMark/>
          </w:tcPr>
          <w:p w14:paraId="4F031E3C"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0" w:type="dxa"/>
            <w:tcBorders>
              <w:top w:val="nil"/>
              <w:left w:val="nil"/>
              <w:bottom w:val="single" w:sz="4" w:space="0" w:color="auto"/>
              <w:right w:val="single" w:sz="4" w:space="0" w:color="auto"/>
            </w:tcBorders>
            <w:shd w:val="clear" w:color="auto" w:fill="auto"/>
            <w:vAlign w:val="center"/>
            <w:hideMark/>
          </w:tcPr>
          <w:p w14:paraId="45ABD0D1"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0" w:type="dxa"/>
            <w:tcBorders>
              <w:top w:val="nil"/>
              <w:left w:val="nil"/>
              <w:bottom w:val="single" w:sz="4" w:space="0" w:color="auto"/>
              <w:right w:val="single" w:sz="4" w:space="0" w:color="auto"/>
            </w:tcBorders>
            <w:shd w:val="clear" w:color="auto" w:fill="auto"/>
            <w:vAlign w:val="center"/>
            <w:hideMark/>
          </w:tcPr>
          <w:p w14:paraId="6B76C6C7"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0" w:type="dxa"/>
            <w:tcBorders>
              <w:top w:val="nil"/>
              <w:left w:val="nil"/>
              <w:bottom w:val="single" w:sz="4" w:space="0" w:color="auto"/>
              <w:right w:val="single" w:sz="4" w:space="0" w:color="auto"/>
            </w:tcBorders>
            <w:shd w:val="clear" w:color="auto" w:fill="auto"/>
            <w:vAlign w:val="center"/>
            <w:hideMark/>
          </w:tcPr>
          <w:p w14:paraId="46B4ACDD"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0" w:type="dxa"/>
            <w:tcBorders>
              <w:top w:val="nil"/>
              <w:left w:val="nil"/>
              <w:bottom w:val="single" w:sz="4" w:space="0" w:color="auto"/>
              <w:right w:val="single" w:sz="4" w:space="0" w:color="auto"/>
            </w:tcBorders>
            <w:shd w:val="clear" w:color="auto" w:fill="auto"/>
            <w:vAlign w:val="center"/>
            <w:hideMark/>
          </w:tcPr>
          <w:p w14:paraId="1C587BC5"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0" w:type="dxa"/>
            <w:tcBorders>
              <w:top w:val="nil"/>
              <w:left w:val="nil"/>
              <w:bottom w:val="single" w:sz="4" w:space="0" w:color="auto"/>
              <w:right w:val="single" w:sz="4" w:space="0" w:color="auto"/>
            </w:tcBorders>
            <w:shd w:val="clear" w:color="auto" w:fill="auto"/>
            <w:vAlign w:val="center"/>
            <w:hideMark/>
          </w:tcPr>
          <w:p w14:paraId="0990F41C"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0" w:type="dxa"/>
            <w:tcBorders>
              <w:top w:val="nil"/>
              <w:left w:val="nil"/>
              <w:bottom w:val="single" w:sz="4" w:space="0" w:color="auto"/>
              <w:right w:val="single" w:sz="4" w:space="0" w:color="auto"/>
            </w:tcBorders>
            <w:shd w:val="clear" w:color="auto" w:fill="auto"/>
            <w:vAlign w:val="center"/>
            <w:hideMark/>
          </w:tcPr>
          <w:p w14:paraId="18F18AD9"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0" w:type="dxa"/>
            <w:tcBorders>
              <w:top w:val="nil"/>
              <w:left w:val="nil"/>
              <w:bottom w:val="single" w:sz="4" w:space="0" w:color="auto"/>
              <w:right w:val="single" w:sz="4" w:space="0" w:color="auto"/>
            </w:tcBorders>
            <w:shd w:val="clear" w:color="auto" w:fill="auto"/>
            <w:vAlign w:val="center"/>
            <w:hideMark/>
          </w:tcPr>
          <w:p w14:paraId="056874E9"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0" w:type="dxa"/>
            <w:tcBorders>
              <w:top w:val="nil"/>
              <w:left w:val="nil"/>
              <w:bottom w:val="single" w:sz="4" w:space="0" w:color="auto"/>
              <w:right w:val="single" w:sz="4" w:space="0" w:color="auto"/>
            </w:tcBorders>
            <w:shd w:val="clear" w:color="auto" w:fill="auto"/>
            <w:vAlign w:val="center"/>
            <w:hideMark/>
          </w:tcPr>
          <w:p w14:paraId="1359CC77"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0" w:type="dxa"/>
            <w:tcBorders>
              <w:top w:val="nil"/>
              <w:left w:val="nil"/>
              <w:bottom w:val="single" w:sz="4" w:space="0" w:color="auto"/>
              <w:right w:val="single" w:sz="4" w:space="0" w:color="auto"/>
            </w:tcBorders>
            <w:shd w:val="clear" w:color="auto" w:fill="auto"/>
            <w:vAlign w:val="center"/>
            <w:hideMark/>
          </w:tcPr>
          <w:p w14:paraId="77059F15"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0" w:type="dxa"/>
            <w:tcBorders>
              <w:top w:val="nil"/>
              <w:left w:val="nil"/>
              <w:bottom w:val="single" w:sz="4" w:space="0" w:color="auto"/>
              <w:right w:val="single" w:sz="4" w:space="0" w:color="auto"/>
            </w:tcBorders>
            <w:shd w:val="clear" w:color="auto" w:fill="auto"/>
            <w:vAlign w:val="center"/>
            <w:hideMark/>
          </w:tcPr>
          <w:p w14:paraId="2DB4EF20" w14:textId="77777777" w:rsidR="00444251" w:rsidRPr="00613593" w:rsidRDefault="00444251" w:rsidP="00444251">
            <w:pPr>
              <w:ind w:right="0"/>
              <w:rPr>
                <w:color w:val="000000" w:themeColor="text1"/>
                <w:sz w:val="20"/>
              </w:rPr>
            </w:pPr>
            <w:r w:rsidRPr="00613593">
              <w:rPr>
                <w:color w:val="000000" w:themeColor="text1"/>
                <w:sz w:val="20"/>
              </w:rPr>
              <w:t>18,70</w:t>
            </w:r>
          </w:p>
        </w:tc>
        <w:tc>
          <w:tcPr>
            <w:tcW w:w="1070" w:type="dxa"/>
            <w:tcBorders>
              <w:top w:val="nil"/>
              <w:left w:val="nil"/>
              <w:bottom w:val="single" w:sz="4" w:space="0" w:color="auto"/>
              <w:right w:val="single" w:sz="4" w:space="0" w:color="auto"/>
            </w:tcBorders>
            <w:shd w:val="clear" w:color="auto" w:fill="auto"/>
            <w:vAlign w:val="center"/>
            <w:hideMark/>
          </w:tcPr>
          <w:p w14:paraId="11467A44" w14:textId="77777777" w:rsidR="00444251" w:rsidRPr="00613593" w:rsidRDefault="00444251" w:rsidP="00444251">
            <w:pPr>
              <w:ind w:right="0"/>
              <w:rPr>
                <w:color w:val="000000" w:themeColor="text1"/>
                <w:sz w:val="20"/>
              </w:rPr>
            </w:pPr>
            <w:r w:rsidRPr="00613593">
              <w:rPr>
                <w:color w:val="000000" w:themeColor="text1"/>
                <w:sz w:val="20"/>
              </w:rPr>
              <w:t>18,70</w:t>
            </w:r>
          </w:p>
        </w:tc>
      </w:tr>
      <w:tr w:rsidR="00444251" w:rsidRPr="00613593" w14:paraId="713EF998"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777BEAAE" w14:textId="77777777" w:rsidR="00444251" w:rsidRPr="00613593" w:rsidRDefault="00444251" w:rsidP="00444251">
            <w:pPr>
              <w:ind w:right="0"/>
              <w:jc w:val="left"/>
              <w:rPr>
                <w:b/>
                <w:bCs/>
                <w:color w:val="000000" w:themeColor="text1"/>
                <w:sz w:val="20"/>
                <w:lang w:eastAsia="ru-RU"/>
              </w:rPr>
            </w:pPr>
            <w:r w:rsidRPr="00613593">
              <w:rPr>
                <w:b/>
                <w:bCs/>
                <w:color w:val="000000" w:themeColor="text1"/>
                <w:sz w:val="20"/>
                <w:lang w:eastAsia="ru-RU"/>
              </w:rPr>
              <w:t>Резерв/дефицит мощности водоподготовительных установок, %</w:t>
            </w:r>
          </w:p>
        </w:tc>
        <w:tc>
          <w:tcPr>
            <w:tcW w:w="1151" w:type="dxa"/>
            <w:tcBorders>
              <w:top w:val="nil"/>
              <w:left w:val="nil"/>
              <w:bottom w:val="single" w:sz="4" w:space="0" w:color="auto"/>
              <w:right w:val="single" w:sz="4" w:space="0" w:color="auto"/>
            </w:tcBorders>
            <w:shd w:val="clear" w:color="auto" w:fill="auto"/>
            <w:vAlign w:val="center"/>
            <w:hideMark/>
          </w:tcPr>
          <w:p w14:paraId="67E712CA"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1" w:type="dxa"/>
            <w:tcBorders>
              <w:top w:val="nil"/>
              <w:left w:val="nil"/>
              <w:bottom w:val="single" w:sz="4" w:space="0" w:color="auto"/>
              <w:right w:val="single" w:sz="4" w:space="0" w:color="auto"/>
            </w:tcBorders>
            <w:shd w:val="clear" w:color="auto" w:fill="auto"/>
            <w:vAlign w:val="center"/>
            <w:hideMark/>
          </w:tcPr>
          <w:p w14:paraId="26C8B9B5"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1" w:type="dxa"/>
            <w:tcBorders>
              <w:top w:val="nil"/>
              <w:left w:val="nil"/>
              <w:bottom w:val="single" w:sz="4" w:space="0" w:color="auto"/>
              <w:right w:val="single" w:sz="4" w:space="0" w:color="auto"/>
            </w:tcBorders>
            <w:shd w:val="clear" w:color="auto" w:fill="auto"/>
            <w:vAlign w:val="center"/>
            <w:hideMark/>
          </w:tcPr>
          <w:p w14:paraId="7D8924EC"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1" w:type="dxa"/>
            <w:tcBorders>
              <w:top w:val="nil"/>
              <w:left w:val="nil"/>
              <w:bottom w:val="single" w:sz="4" w:space="0" w:color="auto"/>
              <w:right w:val="single" w:sz="4" w:space="0" w:color="auto"/>
            </w:tcBorders>
            <w:shd w:val="clear" w:color="auto" w:fill="auto"/>
            <w:vAlign w:val="center"/>
            <w:hideMark/>
          </w:tcPr>
          <w:p w14:paraId="115A7F94"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0" w:type="dxa"/>
            <w:tcBorders>
              <w:top w:val="nil"/>
              <w:left w:val="nil"/>
              <w:bottom w:val="single" w:sz="4" w:space="0" w:color="auto"/>
              <w:right w:val="single" w:sz="4" w:space="0" w:color="auto"/>
            </w:tcBorders>
            <w:shd w:val="clear" w:color="auto" w:fill="auto"/>
            <w:vAlign w:val="center"/>
            <w:hideMark/>
          </w:tcPr>
          <w:p w14:paraId="57DCFE65"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0" w:type="dxa"/>
            <w:tcBorders>
              <w:top w:val="nil"/>
              <w:left w:val="nil"/>
              <w:bottom w:val="single" w:sz="4" w:space="0" w:color="auto"/>
              <w:right w:val="single" w:sz="4" w:space="0" w:color="auto"/>
            </w:tcBorders>
            <w:shd w:val="clear" w:color="auto" w:fill="auto"/>
            <w:vAlign w:val="center"/>
            <w:hideMark/>
          </w:tcPr>
          <w:p w14:paraId="54185A48"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0" w:type="dxa"/>
            <w:tcBorders>
              <w:top w:val="nil"/>
              <w:left w:val="nil"/>
              <w:bottom w:val="single" w:sz="4" w:space="0" w:color="auto"/>
              <w:right w:val="single" w:sz="4" w:space="0" w:color="auto"/>
            </w:tcBorders>
            <w:shd w:val="clear" w:color="auto" w:fill="auto"/>
            <w:vAlign w:val="center"/>
            <w:hideMark/>
          </w:tcPr>
          <w:p w14:paraId="454C6415"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0" w:type="dxa"/>
            <w:tcBorders>
              <w:top w:val="nil"/>
              <w:left w:val="nil"/>
              <w:bottom w:val="single" w:sz="4" w:space="0" w:color="auto"/>
              <w:right w:val="single" w:sz="4" w:space="0" w:color="auto"/>
            </w:tcBorders>
            <w:shd w:val="clear" w:color="auto" w:fill="auto"/>
            <w:vAlign w:val="center"/>
            <w:hideMark/>
          </w:tcPr>
          <w:p w14:paraId="1EA850FF"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0" w:type="dxa"/>
            <w:tcBorders>
              <w:top w:val="nil"/>
              <w:left w:val="nil"/>
              <w:bottom w:val="single" w:sz="4" w:space="0" w:color="auto"/>
              <w:right w:val="single" w:sz="4" w:space="0" w:color="auto"/>
            </w:tcBorders>
            <w:shd w:val="clear" w:color="auto" w:fill="auto"/>
            <w:vAlign w:val="center"/>
            <w:hideMark/>
          </w:tcPr>
          <w:p w14:paraId="3A381889"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0" w:type="dxa"/>
            <w:tcBorders>
              <w:top w:val="nil"/>
              <w:left w:val="nil"/>
              <w:bottom w:val="single" w:sz="4" w:space="0" w:color="auto"/>
              <w:right w:val="single" w:sz="4" w:space="0" w:color="auto"/>
            </w:tcBorders>
            <w:shd w:val="clear" w:color="auto" w:fill="auto"/>
            <w:vAlign w:val="center"/>
            <w:hideMark/>
          </w:tcPr>
          <w:p w14:paraId="151207B4"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0" w:type="dxa"/>
            <w:tcBorders>
              <w:top w:val="nil"/>
              <w:left w:val="nil"/>
              <w:bottom w:val="single" w:sz="4" w:space="0" w:color="auto"/>
              <w:right w:val="single" w:sz="4" w:space="0" w:color="auto"/>
            </w:tcBorders>
            <w:shd w:val="clear" w:color="auto" w:fill="auto"/>
            <w:vAlign w:val="center"/>
            <w:hideMark/>
          </w:tcPr>
          <w:p w14:paraId="6FBE4640"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0" w:type="dxa"/>
            <w:tcBorders>
              <w:top w:val="nil"/>
              <w:left w:val="nil"/>
              <w:bottom w:val="single" w:sz="4" w:space="0" w:color="auto"/>
              <w:right w:val="single" w:sz="4" w:space="0" w:color="auto"/>
            </w:tcBorders>
            <w:shd w:val="clear" w:color="auto" w:fill="auto"/>
            <w:vAlign w:val="center"/>
            <w:hideMark/>
          </w:tcPr>
          <w:p w14:paraId="7199F87D"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0" w:type="dxa"/>
            <w:tcBorders>
              <w:top w:val="nil"/>
              <w:left w:val="nil"/>
              <w:bottom w:val="single" w:sz="4" w:space="0" w:color="auto"/>
              <w:right w:val="single" w:sz="4" w:space="0" w:color="auto"/>
            </w:tcBorders>
            <w:shd w:val="clear" w:color="auto" w:fill="auto"/>
            <w:vAlign w:val="center"/>
            <w:hideMark/>
          </w:tcPr>
          <w:p w14:paraId="3ADEBB56"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0" w:type="dxa"/>
            <w:tcBorders>
              <w:top w:val="nil"/>
              <w:left w:val="nil"/>
              <w:bottom w:val="single" w:sz="4" w:space="0" w:color="auto"/>
              <w:right w:val="single" w:sz="4" w:space="0" w:color="auto"/>
            </w:tcBorders>
            <w:shd w:val="clear" w:color="auto" w:fill="auto"/>
            <w:vAlign w:val="center"/>
            <w:hideMark/>
          </w:tcPr>
          <w:p w14:paraId="0DC5A9B0"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0" w:type="dxa"/>
            <w:tcBorders>
              <w:top w:val="nil"/>
              <w:left w:val="nil"/>
              <w:bottom w:val="single" w:sz="4" w:space="0" w:color="auto"/>
              <w:right w:val="single" w:sz="4" w:space="0" w:color="auto"/>
            </w:tcBorders>
            <w:shd w:val="clear" w:color="auto" w:fill="auto"/>
            <w:vAlign w:val="center"/>
            <w:hideMark/>
          </w:tcPr>
          <w:p w14:paraId="730B7770" w14:textId="77777777" w:rsidR="00444251" w:rsidRPr="00613593" w:rsidRDefault="00444251" w:rsidP="00444251">
            <w:pPr>
              <w:ind w:right="0"/>
              <w:rPr>
                <w:b/>
                <w:bCs/>
                <w:color w:val="000000" w:themeColor="text1"/>
                <w:sz w:val="20"/>
              </w:rPr>
            </w:pPr>
            <w:r w:rsidRPr="00613593">
              <w:rPr>
                <w:b/>
                <w:bCs/>
                <w:color w:val="000000" w:themeColor="text1"/>
                <w:sz w:val="20"/>
              </w:rPr>
              <w:t>96%</w:t>
            </w:r>
          </w:p>
        </w:tc>
        <w:tc>
          <w:tcPr>
            <w:tcW w:w="1070" w:type="dxa"/>
            <w:tcBorders>
              <w:top w:val="nil"/>
              <w:left w:val="nil"/>
              <w:bottom w:val="single" w:sz="4" w:space="0" w:color="auto"/>
              <w:right w:val="single" w:sz="4" w:space="0" w:color="auto"/>
            </w:tcBorders>
            <w:shd w:val="clear" w:color="auto" w:fill="auto"/>
            <w:vAlign w:val="center"/>
            <w:hideMark/>
          </w:tcPr>
          <w:p w14:paraId="19F1EDDD" w14:textId="77777777" w:rsidR="00444251" w:rsidRPr="00613593" w:rsidRDefault="00444251" w:rsidP="00444251">
            <w:pPr>
              <w:ind w:right="0"/>
              <w:rPr>
                <w:b/>
                <w:bCs/>
                <w:color w:val="000000" w:themeColor="text1"/>
                <w:sz w:val="20"/>
              </w:rPr>
            </w:pPr>
            <w:r w:rsidRPr="00613593">
              <w:rPr>
                <w:b/>
                <w:bCs/>
                <w:color w:val="000000" w:themeColor="text1"/>
                <w:sz w:val="20"/>
              </w:rPr>
              <w:t>96%</w:t>
            </w:r>
          </w:p>
        </w:tc>
      </w:tr>
    </w:tbl>
    <w:p w14:paraId="17FA32E8" w14:textId="77777777" w:rsidR="00E0504E" w:rsidRPr="00613593" w:rsidRDefault="00E0504E" w:rsidP="00E0504E">
      <w:pPr>
        <w:pStyle w:val="affffffff5"/>
        <w:rPr>
          <w:color w:val="000000" w:themeColor="text1"/>
        </w:rPr>
      </w:pPr>
    </w:p>
    <w:p w14:paraId="747FBD54" w14:textId="77777777" w:rsidR="00E0504E" w:rsidRPr="00613593" w:rsidRDefault="00E0504E" w:rsidP="00E0504E">
      <w:pPr>
        <w:pStyle w:val="affffffff5"/>
        <w:rPr>
          <w:color w:val="000000" w:themeColor="text1"/>
        </w:rPr>
        <w:sectPr w:rsidR="00E0504E" w:rsidRPr="00613593" w:rsidSect="000A2099">
          <w:pgSz w:w="23814" w:h="16840" w:orient="landscape" w:code="8"/>
          <w:pgMar w:top="1134" w:right="850" w:bottom="1134" w:left="1701" w:header="567" w:footer="284" w:gutter="0"/>
          <w:cols w:space="720"/>
          <w:docGrid w:linePitch="381"/>
        </w:sectPr>
      </w:pPr>
    </w:p>
    <w:p w14:paraId="638F318E" w14:textId="77777777" w:rsidR="00E0504E" w:rsidRPr="00613593" w:rsidRDefault="00422FD9" w:rsidP="00E0504E">
      <w:pPr>
        <w:pStyle w:val="affffffffa"/>
        <w:rPr>
          <w:color w:val="000000" w:themeColor="text1"/>
        </w:rPr>
      </w:pPr>
      <w:r w:rsidRPr="00613593">
        <w:rPr>
          <w:color w:val="000000" w:themeColor="text1"/>
        </w:rPr>
        <w:lastRenderedPageBreak/>
        <w:drawing>
          <wp:inline distT="0" distB="0" distL="0" distR="0" wp14:anchorId="5D9D3AB7" wp14:editId="73E25565">
            <wp:extent cx="6029960" cy="4175760"/>
            <wp:effectExtent l="0" t="0" r="8890" b="1524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76D001D" w14:textId="77777777" w:rsidR="00E0504E" w:rsidRPr="00613593" w:rsidRDefault="00E0504E" w:rsidP="00E0504E">
      <w:pPr>
        <w:pStyle w:val="afffffa"/>
        <w:rPr>
          <w:color w:val="000000" w:themeColor="text1"/>
        </w:rPr>
      </w:pPr>
      <w:bookmarkStart w:id="60" w:name="_Toc508043983"/>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16</w:t>
      </w:r>
      <w:r w:rsidR="00BD6A37" w:rsidRPr="00613593">
        <w:rPr>
          <w:noProof/>
          <w:color w:val="000000" w:themeColor="text1"/>
        </w:rPr>
        <w:fldChar w:fldCharType="end"/>
      </w:r>
      <w:r w:rsidRPr="00613593">
        <w:rPr>
          <w:color w:val="000000" w:themeColor="text1"/>
        </w:rPr>
        <w:t xml:space="preserve"> – Баланс ВПУ котельной ФГБНУ ВНИИРАЭ</w:t>
      </w:r>
      <w:bookmarkEnd w:id="60"/>
    </w:p>
    <w:p w14:paraId="7BA9FEBF" w14:textId="77777777" w:rsidR="00E10178" w:rsidRPr="00613593" w:rsidRDefault="00E10178" w:rsidP="002F4AFD">
      <w:pPr>
        <w:pStyle w:val="114"/>
        <w:numPr>
          <w:ilvl w:val="1"/>
          <w:numId w:val="18"/>
        </w:numPr>
        <w:spacing w:before="360" w:after="360" w:line="360" w:lineRule="auto"/>
        <w:ind w:right="0"/>
        <w:jc w:val="center"/>
        <w:rPr>
          <w:color w:val="000000" w:themeColor="text1"/>
          <w:sz w:val="28"/>
          <w:szCs w:val="28"/>
        </w:rPr>
      </w:pPr>
      <w:bookmarkStart w:id="61" w:name="_Toc508044083"/>
      <w:r w:rsidRPr="00613593">
        <w:rPr>
          <w:color w:val="000000" w:themeColor="text1"/>
          <w:sz w:val="28"/>
          <w:szCs w:val="28"/>
        </w:rPr>
        <w:t xml:space="preserve">Балансы производительности ВПУ и максимального потребления теплоносителя </w:t>
      </w:r>
      <w:proofErr w:type="spellStart"/>
      <w:r w:rsidRPr="00613593">
        <w:rPr>
          <w:color w:val="000000" w:themeColor="text1"/>
          <w:sz w:val="28"/>
          <w:szCs w:val="28"/>
        </w:rPr>
        <w:t>теплопотребляющими</w:t>
      </w:r>
      <w:proofErr w:type="spellEnd"/>
      <w:r w:rsidRPr="00613593">
        <w:rPr>
          <w:color w:val="000000" w:themeColor="text1"/>
          <w:sz w:val="28"/>
          <w:szCs w:val="28"/>
        </w:rPr>
        <w:t xml:space="preserve"> установками потребителей в системе теплоснабжения от котельной ГНЦ РФ НИФХИ им. Карпова</w:t>
      </w:r>
      <w:bookmarkEnd w:id="61"/>
    </w:p>
    <w:p w14:paraId="439ED7A7" w14:textId="667744A3" w:rsidR="00E10178" w:rsidRPr="00613593" w:rsidRDefault="00E10178" w:rsidP="00E10178">
      <w:pPr>
        <w:pStyle w:val="affffffff5"/>
        <w:rPr>
          <w:color w:val="000000" w:themeColor="text1"/>
        </w:rPr>
      </w:pPr>
      <w:r w:rsidRPr="00613593">
        <w:rPr>
          <w:color w:val="000000" w:themeColor="text1"/>
        </w:rPr>
        <w:t>Описание системы подпитки тепловой сети от котельной ГНЦ РФ НИФХИ им. Карпова представлено в разделе 7 Главы 1. «Существующее положение в сфере производства, передачи и потребления тепловой энергии для целей теплоснабжения», обосновывающих материалов к актуализации схемы теплоснабжения муниципального образования городской округ город Обнинск на период 20</w:t>
      </w:r>
      <w:r w:rsidR="00B65D42" w:rsidRPr="00613593">
        <w:rPr>
          <w:color w:val="000000" w:themeColor="text1"/>
        </w:rPr>
        <w:t>21</w:t>
      </w:r>
      <w:r w:rsidRPr="00613593">
        <w:rPr>
          <w:color w:val="000000" w:themeColor="text1"/>
        </w:rPr>
        <w:t>-203</w:t>
      </w:r>
      <w:r w:rsidR="00B65D42" w:rsidRPr="00613593">
        <w:rPr>
          <w:color w:val="000000" w:themeColor="text1"/>
        </w:rPr>
        <w:t>5</w:t>
      </w:r>
      <w:r w:rsidRPr="00613593">
        <w:rPr>
          <w:color w:val="000000" w:themeColor="text1"/>
        </w:rPr>
        <w:t xml:space="preserve"> гг. </w:t>
      </w:r>
    </w:p>
    <w:p w14:paraId="3FC3FBA8" w14:textId="77777777" w:rsidR="00E10178" w:rsidRPr="00613593" w:rsidRDefault="00E10178" w:rsidP="00E10178">
      <w:pPr>
        <w:pStyle w:val="affffffff5"/>
        <w:rPr>
          <w:color w:val="000000" w:themeColor="text1"/>
        </w:rPr>
      </w:pPr>
      <w:r w:rsidRPr="00613593">
        <w:rPr>
          <w:color w:val="000000" w:themeColor="text1"/>
        </w:rPr>
        <w:t xml:space="preserve">Баланс ВПУ котельной ГНЦ РФ НИФХИ им. Карпова представлен на таблице </w:t>
      </w:r>
      <w:r w:rsidR="009B5EFE" w:rsidRPr="00613593">
        <w:rPr>
          <w:color w:val="000000" w:themeColor="text1"/>
        </w:rPr>
        <w:t>11</w:t>
      </w:r>
      <w:r w:rsidRPr="00613593">
        <w:rPr>
          <w:color w:val="000000" w:themeColor="text1"/>
        </w:rPr>
        <w:t xml:space="preserve"> и рисунке </w:t>
      </w:r>
      <w:r w:rsidR="009B5EFE" w:rsidRPr="00613593">
        <w:rPr>
          <w:color w:val="000000" w:themeColor="text1"/>
        </w:rPr>
        <w:t>17</w:t>
      </w:r>
      <w:r w:rsidRPr="00613593">
        <w:rPr>
          <w:color w:val="000000" w:themeColor="text1"/>
        </w:rPr>
        <w:t>.</w:t>
      </w:r>
    </w:p>
    <w:p w14:paraId="5C9A3BA3" w14:textId="77777777" w:rsidR="00E10178" w:rsidRPr="00613593" w:rsidRDefault="00E10178" w:rsidP="00E10178">
      <w:pPr>
        <w:pStyle w:val="affffffff5"/>
        <w:rPr>
          <w:color w:val="000000" w:themeColor="text1"/>
        </w:rPr>
      </w:pPr>
      <w:r w:rsidRPr="00613593">
        <w:rPr>
          <w:color w:val="000000" w:themeColor="text1"/>
        </w:rPr>
        <w:t>Из баланса видно, что у ВПУ котельной ГНЦ РФ НИФХИ им. Карпова имеет резерв располагаемой производительности для нужд подпитки тепловой сети на весь срок разработки Схемы теплоснабжения.</w:t>
      </w:r>
    </w:p>
    <w:p w14:paraId="23EED3BA" w14:textId="77777777" w:rsidR="00E10178" w:rsidRPr="00613593" w:rsidRDefault="00E10178" w:rsidP="00E10178">
      <w:pPr>
        <w:pStyle w:val="affffffff5"/>
        <w:rPr>
          <w:color w:val="000000" w:themeColor="text1"/>
        </w:rPr>
        <w:sectPr w:rsidR="00E10178" w:rsidRPr="00613593" w:rsidSect="000A2099">
          <w:pgSz w:w="11906" w:h="16838" w:code="9"/>
          <w:pgMar w:top="1418" w:right="851" w:bottom="851" w:left="1559" w:header="567" w:footer="284" w:gutter="0"/>
          <w:cols w:space="720"/>
          <w:docGrid w:linePitch="381"/>
        </w:sectPr>
      </w:pPr>
    </w:p>
    <w:p w14:paraId="1C3D558C" w14:textId="77777777" w:rsidR="00E10178" w:rsidRPr="00613593" w:rsidRDefault="00E10178" w:rsidP="00E10178">
      <w:pPr>
        <w:pStyle w:val="afffffa"/>
        <w:rPr>
          <w:color w:val="000000" w:themeColor="text1"/>
        </w:rPr>
      </w:pPr>
      <w:bookmarkStart w:id="62" w:name="_Toc508043927"/>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11</w:t>
      </w:r>
      <w:r w:rsidR="00BD6A37" w:rsidRPr="00613593">
        <w:rPr>
          <w:noProof/>
          <w:color w:val="000000" w:themeColor="text1"/>
        </w:rPr>
        <w:fldChar w:fldCharType="end"/>
      </w:r>
      <w:r w:rsidRPr="00613593">
        <w:rPr>
          <w:color w:val="000000" w:themeColor="text1"/>
        </w:rPr>
        <w:t xml:space="preserve"> – Баланс ВПУ котельной ГНЦ РФ НИФХИ им. Карпова</w:t>
      </w:r>
      <w:bookmarkEnd w:id="62"/>
    </w:p>
    <w:tbl>
      <w:tblPr>
        <w:tblW w:w="5000" w:type="pct"/>
        <w:tblLook w:val="04A0" w:firstRow="1" w:lastRow="0" w:firstColumn="1" w:lastColumn="0" w:noHBand="0" w:noVBand="1"/>
      </w:tblPr>
      <w:tblGrid>
        <w:gridCol w:w="4049"/>
        <w:gridCol w:w="1151"/>
        <w:gridCol w:w="1071"/>
        <w:gridCol w:w="1071"/>
        <w:gridCol w:w="1071"/>
        <w:gridCol w:w="1070"/>
        <w:gridCol w:w="1070"/>
        <w:gridCol w:w="1070"/>
        <w:gridCol w:w="1070"/>
        <w:gridCol w:w="1070"/>
        <w:gridCol w:w="1070"/>
        <w:gridCol w:w="1070"/>
        <w:gridCol w:w="1070"/>
        <w:gridCol w:w="1070"/>
        <w:gridCol w:w="1070"/>
        <w:gridCol w:w="1070"/>
        <w:gridCol w:w="1070"/>
      </w:tblGrid>
      <w:tr w:rsidR="00E10178" w:rsidRPr="00613593" w14:paraId="7CFA96E6" w14:textId="77777777" w:rsidTr="00D13D1C">
        <w:trPr>
          <w:trHeight w:val="454"/>
        </w:trPr>
        <w:tc>
          <w:tcPr>
            <w:tcW w:w="40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07A091" w14:textId="77777777" w:rsidR="00E10178" w:rsidRPr="00613593" w:rsidRDefault="00E10178" w:rsidP="00D13D1C">
            <w:pPr>
              <w:ind w:right="0"/>
              <w:rPr>
                <w:b/>
                <w:bCs/>
                <w:color w:val="000000" w:themeColor="text1"/>
                <w:sz w:val="20"/>
                <w:lang w:eastAsia="ru-RU"/>
              </w:rPr>
            </w:pPr>
            <w:r w:rsidRPr="00613593">
              <w:rPr>
                <w:b/>
                <w:bCs/>
                <w:color w:val="000000" w:themeColor="text1"/>
                <w:sz w:val="20"/>
                <w:lang w:eastAsia="ru-RU"/>
              </w:rPr>
              <w:t>Показатель</w:t>
            </w:r>
          </w:p>
        </w:tc>
        <w:tc>
          <w:tcPr>
            <w:tcW w:w="1151" w:type="dxa"/>
            <w:tcBorders>
              <w:top w:val="single" w:sz="4" w:space="0" w:color="auto"/>
              <w:left w:val="nil"/>
              <w:bottom w:val="single" w:sz="4" w:space="0" w:color="auto"/>
              <w:right w:val="single" w:sz="4" w:space="0" w:color="auto"/>
            </w:tcBorders>
            <w:shd w:val="clear" w:color="auto" w:fill="auto"/>
            <w:vAlign w:val="center"/>
            <w:hideMark/>
          </w:tcPr>
          <w:p w14:paraId="57A7CA2B" w14:textId="77777777" w:rsidR="00E10178" w:rsidRPr="00613593" w:rsidRDefault="00E10178" w:rsidP="00D13D1C">
            <w:pPr>
              <w:ind w:right="0"/>
              <w:rPr>
                <w:b/>
                <w:bCs/>
                <w:color w:val="000000" w:themeColor="text1"/>
                <w:sz w:val="20"/>
              </w:rPr>
            </w:pPr>
            <w:r w:rsidRPr="00613593">
              <w:rPr>
                <w:b/>
                <w:bCs/>
                <w:color w:val="000000" w:themeColor="text1"/>
                <w:sz w:val="20"/>
              </w:rPr>
              <w:t>2018</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5B03B840" w14:textId="77777777" w:rsidR="00E10178" w:rsidRPr="00613593" w:rsidRDefault="00E10178" w:rsidP="00D13D1C">
            <w:pPr>
              <w:ind w:right="0"/>
              <w:rPr>
                <w:b/>
                <w:bCs/>
                <w:color w:val="000000" w:themeColor="text1"/>
                <w:sz w:val="20"/>
              </w:rPr>
            </w:pPr>
            <w:r w:rsidRPr="00613593">
              <w:rPr>
                <w:b/>
                <w:bCs/>
                <w:color w:val="000000" w:themeColor="text1"/>
                <w:sz w:val="20"/>
              </w:rPr>
              <w:t>2019</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8C046EB" w14:textId="77777777" w:rsidR="00E10178" w:rsidRPr="00613593" w:rsidRDefault="00E10178" w:rsidP="00D13D1C">
            <w:pPr>
              <w:ind w:right="0"/>
              <w:rPr>
                <w:b/>
                <w:bCs/>
                <w:color w:val="000000" w:themeColor="text1"/>
                <w:sz w:val="20"/>
              </w:rPr>
            </w:pPr>
            <w:r w:rsidRPr="00613593">
              <w:rPr>
                <w:b/>
                <w:bCs/>
                <w:color w:val="000000" w:themeColor="text1"/>
                <w:sz w:val="20"/>
              </w:rPr>
              <w:t>2020</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36D6CC7" w14:textId="77777777" w:rsidR="00E10178" w:rsidRPr="00613593" w:rsidRDefault="00E10178" w:rsidP="00D13D1C">
            <w:pPr>
              <w:ind w:right="0"/>
              <w:rPr>
                <w:b/>
                <w:bCs/>
                <w:color w:val="000000" w:themeColor="text1"/>
                <w:sz w:val="20"/>
              </w:rPr>
            </w:pPr>
            <w:r w:rsidRPr="00613593">
              <w:rPr>
                <w:b/>
                <w:bCs/>
                <w:color w:val="000000" w:themeColor="text1"/>
                <w:sz w:val="20"/>
              </w:rPr>
              <w:t>2021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57F2EC1A" w14:textId="77777777" w:rsidR="00E10178" w:rsidRPr="00613593" w:rsidRDefault="00E10178" w:rsidP="00D13D1C">
            <w:pPr>
              <w:ind w:right="0"/>
              <w:rPr>
                <w:b/>
                <w:bCs/>
                <w:color w:val="000000" w:themeColor="text1"/>
                <w:sz w:val="20"/>
              </w:rPr>
            </w:pPr>
            <w:r w:rsidRPr="00613593">
              <w:rPr>
                <w:b/>
                <w:bCs/>
                <w:color w:val="000000" w:themeColor="text1"/>
                <w:sz w:val="20"/>
              </w:rPr>
              <w:t>2022</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1D588B2C" w14:textId="77777777" w:rsidR="00E10178" w:rsidRPr="00613593" w:rsidRDefault="00E10178" w:rsidP="00D13D1C">
            <w:pPr>
              <w:ind w:right="0"/>
              <w:rPr>
                <w:b/>
                <w:bCs/>
                <w:color w:val="000000" w:themeColor="text1"/>
                <w:sz w:val="20"/>
              </w:rPr>
            </w:pPr>
            <w:r w:rsidRPr="00613593">
              <w:rPr>
                <w:b/>
                <w:bCs/>
                <w:color w:val="000000" w:themeColor="text1"/>
                <w:sz w:val="20"/>
              </w:rPr>
              <w:t>2023</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68DFD5C6" w14:textId="77777777" w:rsidR="00E10178" w:rsidRPr="00613593" w:rsidRDefault="00E10178" w:rsidP="00D13D1C">
            <w:pPr>
              <w:ind w:right="0"/>
              <w:rPr>
                <w:b/>
                <w:bCs/>
                <w:color w:val="000000" w:themeColor="text1"/>
                <w:sz w:val="20"/>
              </w:rPr>
            </w:pPr>
            <w:r w:rsidRPr="00613593">
              <w:rPr>
                <w:b/>
                <w:bCs/>
                <w:color w:val="000000" w:themeColor="text1"/>
                <w:sz w:val="20"/>
              </w:rPr>
              <w:t>2024</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6E18EF02" w14:textId="77777777" w:rsidR="00E10178" w:rsidRPr="00613593" w:rsidRDefault="00E10178" w:rsidP="00D13D1C">
            <w:pPr>
              <w:ind w:right="0"/>
              <w:rPr>
                <w:b/>
                <w:bCs/>
                <w:color w:val="000000" w:themeColor="text1"/>
                <w:sz w:val="20"/>
              </w:rPr>
            </w:pPr>
            <w:r w:rsidRPr="00613593">
              <w:rPr>
                <w:b/>
                <w:bCs/>
                <w:color w:val="000000" w:themeColor="text1"/>
                <w:sz w:val="20"/>
              </w:rPr>
              <w:t>2025</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4D961703" w14:textId="77777777" w:rsidR="00E10178" w:rsidRPr="00613593" w:rsidRDefault="00E10178" w:rsidP="00D13D1C">
            <w:pPr>
              <w:ind w:right="0"/>
              <w:rPr>
                <w:b/>
                <w:bCs/>
                <w:color w:val="000000" w:themeColor="text1"/>
                <w:sz w:val="20"/>
              </w:rPr>
            </w:pPr>
            <w:r w:rsidRPr="00613593">
              <w:rPr>
                <w:b/>
                <w:bCs/>
                <w:color w:val="000000" w:themeColor="text1"/>
                <w:sz w:val="20"/>
              </w:rPr>
              <w:t>2026</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11FDAE87" w14:textId="77777777" w:rsidR="00E10178" w:rsidRPr="00613593" w:rsidRDefault="00E10178" w:rsidP="00D13D1C">
            <w:pPr>
              <w:ind w:right="0"/>
              <w:rPr>
                <w:b/>
                <w:bCs/>
                <w:color w:val="000000" w:themeColor="text1"/>
                <w:sz w:val="20"/>
              </w:rPr>
            </w:pPr>
            <w:r w:rsidRPr="00613593">
              <w:rPr>
                <w:b/>
                <w:bCs/>
                <w:color w:val="000000" w:themeColor="text1"/>
                <w:sz w:val="20"/>
              </w:rPr>
              <w:t>2027</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4C1D1BC0" w14:textId="77777777" w:rsidR="00E10178" w:rsidRPr="00613593" w:rsidRDefault="00E10178" w:rsidP="00D13D1C">
            <w:pPr>
              <w:ind w:right="0"/>
              <w:rPr>
                <w:b/>
                <w:bCs/>
                <w:color w:val="000000" w:themeColor="text1"/>
                <w:sz w:val="20"/>
              </w:rPr>
            </w:pPr>
            <w:r w:rsidRPr="00613593">
              <w:rPr>
                <w:b/>
                <w:bCs/>
                <w:color w:val="000000" w:themeColor="text1"/>
                <w:sz w:val="20"/>
              </w:rPr>
              <w:t>2028</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13BE831F" w14:textId="77777777" w:rsidR="00E10178" w:rsidRPr="00613593" w:rsidRDefault="00E10178" w:rsidP="00D13D1C">
            <w:pPr>
              <w:ind w:right="0"/>
              <w:rPr>
                <w:b/>
                <w:bCs/>
                <w:color w:val="000000" w:themeColor="text1"/>
                <w:sz w:val="20"/>
              </w:rPr>
            </w:pPr>
            <w:r w:rsidRPr="00613593">
              <w:rPr>
                <w:b/>
                <w:bCs/>
                <w:color w:val="000000" w:themeColor="text1"/>
                <w:sz w:val="20"/>
              </w:rPr>
              <w:t>2029</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0EB90518" w14:textId="77777777" w:rsidR="00E10178" w:rsidRPr="00613593" w:rsidRDefault="00E10178" w:rsidP="00D13D1C">
            <w:pPr>
              <w:ind w:right="0"/>
              <w:rPr>
                <w:b/>
                <w:bCs/>
                <w:color w:val="000000" w:themeColor="text1"/>
                <w:sz w:val="20"/>
              </w:rPr>
            </w:pPr>
            <w:r w:rsidRPr="00613593">
              <w:rPr>
                <w:b/>
                <w:bCs/>
                <w:color w:val="000000" w:themeColor="text1"/>
                <w:sz w:val="20"/>
              </w:rPr>
              <w:t>2030</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6B053279" w14:textId="77777777" w:rsidR="00E10178" w:rsidRPr="00613593" w:rsidRDefault="00E10178" w:rsidP="00D13D1C">
            <w:pPr>
              <w:ind w:right="0"/>
              <w:rPr>
                <w:b/>
                <w:bCs/>
                <w:color w:val="000000" w:themeColor="text1"/>
                <w:sz w:val="20"/>
              </w:rPr>
            </w:pPr>
            <w:r w:rsidRPr="00613593">
              <w:rPr>
                <w:b/>
                <w:bCs/>
                <w:color w:val="000000" w:themeColor="text1"/>
                <w:sz w:val="20"/>
              </w:rPr>
              <w:t>2031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416E341C" w14:textId="77777777" w:rsidR="00E10178" w:rsidRPr="00613593" w:rsidRDefault="00E10178" w:rsidP="00D13D1C">
            <w:pPr>
              <w:ind w:right="0"/>
              <w:rPr>
                <w:b/>
                <w:bCs/>
                <w:color w:val="000000" w:themeColor="text1"/>
                <w:sz w:val="20"/>
              </w:rPr>
            </w:pPr>
            <w:r w:rsidRPr="00613593">
              <w:rPr>
                <w:b/>
                <w:bCs/>
                <w:color w:val="000000" w:themeColor="text1"/>
                <w:sz w:val="20"/>
              </w:rPr>
              <w:t>2032</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3BD1DC3B" w14:textId="2A40B4C9" w:rsidR="00E10178" w:rsidRPr="00613593" w:rsidRDefault="00366AAC" w:rsidP="00D13D1C">
            <w:pPr>
              <w:ind w:right="0"/>
              <w:rPr>
                <w:b/>
                <w:bCs/>
                <w:color w:val="000000" w:themeColor="text1"/>
                <w:sz w:val="20"/>
              </w:rPr>
            </w:pPr>
            <w:r w:rsidRPr="00613593">
              <w:rPr>
                <w:b/>
                <w:bCs/>
                <w:color w:val="000000" w:themeColor="text1"/>
                <w:sz w:val="20"/>
              </w:rPr>
              <w:t>2033 - 2035</w:t>
            </w:r>
          </w:p>
        </w:tc>
      </w:tr>
      <w:tr w:rsidR="00A37B28" w:rsidRPr="00613593" w14:paraId="399D7907"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347C0318" w14:textId="77777777" w:rsidR="00A37B28" w:rsidRPr="00613593" w:rsidRDefault="00A37B28" w:rsidP="00A37B28">
            <w:pPr>
              <w:ind w:right="0"/>
              <w:jc w:val="left"/>
              <w:rPr>
                <w:color w:val="000000" w:themeColor="text1"/>
                <w:sz w:val="20"/>
                <w:lang w:eastAsia="ru-RU"/>
              </w:rPr>
            </w:pPr>
            <w:r w:rsidRPr="00613593">
              <w:rPr>
                <w:color w:val="000000" w:themeColor="text1"/>
                <w:sz w:val="20"/>
                <w:lang w:eastAsia="ru-RU"/>
              </w:rPr>
              <w:t>Объем сети общий, м</w:t>
            </w:r>
            <w:r w:rsidRPr="00613593">
              <w:rPr>
                <w:color w:val="000000" w:themeColor="text1"/>
                <w:sz w:val="20"/>
                <w:vertAlign w:val="superscript"/>
                <w:lang w:eastAsia="ru-RU"/>
              </w:rPr>
              <w:t>3</w:t>
            </w:r>
          </w:p>
        </w:tc>
        <w:tc>
          <w:tcPr>
            <w:tcW w:w="1151" w:type="dxa"/>
            <w:tcBorders>
              <w:top w:val="nil"/>
              <w:left w:val="nil"/>
              <w:bottom w:val="single" w:sz="4" w:space="0" w:color="auto"/>
              <w:right w:val="single" w:sz="4" w:space="0" w:color="auto"/>
            </w:tcBorders>
            <w:shd w:val="clear" w:color="auto" w:fill="auto"/>
            <w:vAlign w:val="center"/>
            <w:hideMark/>
          </w:tcPr>
          <w:p w14:paraId="148F8E35"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1" w:type="dxa"/>
            <w:tcBorders>
              <w:top w:val="nil"/>
              <w:left w:val="nil"/>
              <w:bottom w:val="single" w:sz="4" w:space="0" w:color="auto"/>
              <w:right w:val="single" w:sz="4" w:space="0" w:color="auto"/>
            </w:tcBorders>
            <w:shd w:val="clear" w:color="auto" w:fill="auto"/>
            <w:vAlign w:val="center"/>
            <w:hideMark/>
          </w:tcPr>
          <w:p w14:paraId="624F3C9A"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1" w:type="dxa"/>
            <w:tcBorders>
              <w:top w:val="nil"/>
              <w:left w:val="nil"/>
              <w:bottom w:val="single" w:sz="4" w:space="0" w:color="auto"/>
              <w:right w:val="single" w:sz="4" w:space="0" w:color="auto"/>
            </w:tcBorders>
            <w:shd w:val="clear" w:color="auto" w:fill="auto"/>
            <w:vAlign w:val="center"/>
            <w:hideMark/>
          </w:tcPr>
          <w:p w14:paraId="14D4C660"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1" w:type="dxa"/>
            <w:tcBorders>
              <w:top w:val="nil"/>
              <w:left w:val="nil"/>
              <w:bottom w:val="single" w:sz="4" w:space="0" w:color="auto"/>
              <w:right w:val="single" w:sz="4" w:space="0" w:color="auto"/>
            </w:tcBorders>
            <w:shd w:val="clear" w:color="auto" w:fill="auto"/>
            <w:vAlign w:val="center"/>
            <w:hideMark/>
          </w:tcPr>
          <w:p w14:paraId="41CB0FF7"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0" w:type="dxa"/>
            <w:tcBorders>
              <w:top w:val="nil"/>
              <w:left w:val="nil"/>
              <w:bottom w:val="single" w:sz="4" w:space="0" w:color="auto"/>
              <w:right w:val="single" w:sz="4" w:space="0" w:color="auto"/>
            </w:tcBorders>
            <w:shd w:val="clear" w:color="auto" w:fill="auto"/>
            <w:vAlign w:val="center"/>
            <w:hideMark/>
          </w:tcPr>
          <w:p w14:paraId="26304E53"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0" w:type="dxa"/>
            <w:tcBorders>
              <w:top w:val="nil"/>
              <w:left w:val="nil"/>
              <w:bottom w:val="single" w:sz="4" w:space="0" w:color="auto"/>
              <w:right w:val="single" w:sz="4" w:space="0" w:color="auto"/>
            </w:tcBorders>
            <w:shd w:val="clear" w:color="auto" w:fill="auto"/>
            <w:vAlign w:val="center"/>
            <w:hideMark/>
          </w:tcPr>
          <w:p w14:paraId="26398698"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0" w:type="dxa"/>
            <w:tcBorders>
              <w:top w:val="nil"/>
              <w:left w:val="nil"/>
              <w:bottom w:val="single" w:sz="4" w:space="0" w:color="auto"/>
              <w:right w:val="single" w:sz="4" w:space="0" w:color="auto"/>
            </w:tcBorders>
            <w:shd w:val="clear" w:color="auto" w:fill="auto"/>
            <w:vAlign w:val="center"/>
            <w:hideMark/>
          </w:tcPr>
          <w:p w14:paraId="07ED30CA"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0" w:type="dxa"/>
            <w:tcBorders>
              <w:top w:val="nil"/>
              <w:left w:val="nil"/>
              <w:bottom w:val="single" w:sz="4" w:space="0" w:color="auto"/>
              <w:right w:val="single" w:sz="4" w:space="0" w:color="auto"/>
            </w:tcBorders>
            <w:shd w:val="clear" w:color="auto" w:fill="auto"/>
            <w:vAlign w:val="center"/>
            <w:hideMark/>
          </w:tcPr>
          <w:p w14:paraId="3175785F"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0" w:type="dxa"/>
            <w:tcBorders>
              <w:top w:val="nil"/>
              <w:left w:val="nil"/>
              <w:bottom w:val="single" w:sz="4" w:space="0" w:color="auto"/>
              <w:right w:val="single" w:sz="4" w:space="0" w:color="auto"/>
            </w:tcBorders>
            <w:shd w:val="clear" w:color="auto" w:fill="auto"/>
            <w:vAlign w:val="center"/>
            <w:hideMark/>
          </w:tcPr>
          <w:p w14:paraId="029796D4"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0" w:type="dxa"/>
            <w:tcBorders>
              <w:top w:val="nil"/>
              <w:left w:val="nil"/>
              <w:bottom w:val="single" w:sz="4" w:space="0" w:color="auto"/>
              <w:right w:val="single" w:sz="4" w:space="0" w:color="auto"/>
            </w:tcBorders>
            <w:shd w:val="clear" w:color="auto" w:fill="auto"/>
            <w:vAlign w:val="center"/>
            <w:hideMark/>
          </w:tcPr>
          <w:p w14:paraId="0C81ECFB"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0" w:type="dxa"/>
            <w:tcBorders>
              <w:top w:val="nil"/>
              <w:left w:val="nil"/>
              <w:bottom w:val="single" w:sz="4" w:space="0" w:color="auto"/>
              <w:right w:val="single" w:sz="4" w:space="0" w:color="auto"/>
            </w:tcBorders>
            <w:shd w:val="clear" w:color="auto" w:fill="auto"/>
            <w:vAlign w:val="center"/>
            <w:hideMark/>
          </w:tcPr>
          <w:p w14:paraId="6F6D01DF"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0" w:type="dxa"/>
            <w:tcBorders>
              <w:top w:val="nil"/>
              <w:left w:val="nil"/>
              <w:bottom w:val="single" w:sz="4" w:space="0" w:color="auto"/>
              <w:right w:val="single" w:sz="4" w:space="0" w:color="auto"/>
            </w:tcBorders>
            <w:shd w:val="clear" w:color="auto" w:fill="auto"/>
            <w:vAlign w:val="center"/>
            <w:hideMark/>
          </w:tcPr>
          <w:p w14:paraId="43EDAAAF"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0" w:type="dxa"/>
            <w:tcBorders>
              <w:top w:val="nil"/>
              <w:left w:val="nil"/>
              <w:bottom w:val="single" w:sz="4" w:space="0" w:color="auto"/>
              <w:right w:val="single" w:sz="4" w:space="0" w:color="auto"/>
            </w:tcBorders>
            <w:shd w:val="clear" w:color="auto" w:fill="auto"/>
            <w:vAlign w:val="center"/>
            <w:hideMark/>
          </w:tcPr>
          <w:p w14:paraId="0FB9CEAC"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0" w:type="dxa"/>
            <w:tcBorders>
              <w:top w:val="nil"/>
              <w:left w:val="nil"/>
              <w:bottom w:val="single" w:sz="4" w:space="0" w:color="auto"/>
              <w:right w:val="single" w:sz="4" w:space="0" w:color="auto"/>
            </w:tcBorders>
            <w:shd w:val="clear" w:color="auto" w:fill="auto"/>
            <w:vAlign w:val="center"/>
            <w:hideMark/>
          </w:tcPr>
          <w:p w14:paraId="663A60D1"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0" w:type="dxa"/>
            <w:tcBorders>
              <w:top w:val="nil"/>
              <w:left w:val="nil"/>
              <w:bottom w:val="single" w:sz="4" w:space="0" w:color="auto"/>
              <w:right w:val="single" w:sz="4" w:space="0" w:color="auto"/>
            </w:tcBorders>
            <w:shd w:val="clear" w:color="auto" w:fill="auto"/>
            <w:vAlign w:val="center"/>
            <w:hideMark/>
          </w:tcPr>
          <w:p w14:paraId="68A124F0"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070" w:type="dxa"/>
            <w:tcBorders>
              <w:top w:val="nil"/>
              <w:left w:val="nil"/>
              <w:bottom w:val="single" w:sz="4" w:space="0" w:color="auto"/>
              <w:right w:val="single" w:sz="4" w:space="0" w:color="auto"/>
            </w:tcBorders>
            <w:shd w:val="clear" w:color="auto" w:fill="auto"/>
            <w:vAlign w:val="center"/>
            <w:hideMark/>
          </w:tcPr>
          <w:p w14:paraId="0913046D" w14:textId="77777777" w:rsidR="00A37B28" w:rsidRPr="00613593" w:rsidRDefault="00A37B28" w:rsidP="00A37B28">
            <w:pPr>
              <w:ind w:right="0"/>
              <w:rPr>
                <w:color w:val="000000" w:themeColor="text1"/>
                <w:sz w:val="20"/>
              </w:rPr>
            </w:pPr>
            <w:r w:rsidRPr="00613593">
              <w:rPr>
                <w:color w:val="000000" w:themeColor="text1"/>
                <w:sz w:val="20"/>
              </w:rPr>
              <w:t>419,28</w:t>
            </w:r>
          </w:p>
        </w:tc>
      </w:tr>
      <w:tr w:rsidR="00A37B28" w:rsidRPr="00613593" w14:paraId="15B333E5"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938DA8E" w14:textId="77777777" w:rsidR="00A37B28" w:rsidRPr="00613593" w:rsidRDefault="00A37B28" w:rsidP="00A37B28">
            <w:pPr>
              <w:ind w:right="0"/>
              <w:jc w:val="left"/>
              <w:rPr>
                <w:color w:val="000000" w:themeColor="text1"/>
                <w:sz w:val="20"/>
                <w:lang w:eastAsia="ru-RU"/>
              </w:rPr>
            </w:pPr>
            <w:r w:rsidRPr="00613593">
              <w:rPr>
                <w:color w:val="000000" w:themeColor="text1"/>
                <w:sz w:val="20"/>
                <w:lang w:eastAsia="ru-RU"/>
              </w:rPr>
              <w:t>Установленная производительность ВПУ,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452571B2"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1" w:type="dxa"/>
            <w:tcBorders>
              <w:top w:val="nil"/>
              <w:left w:val="nil"/>
              <w:bottom w:val="single" w:sz="4" w:space="0" w:color="auto"/>
              <w:right w:val="single" w:sz="4" w:space="0" w:color="auto"/>
            </w:tcBorders>
            <w:shd w:val="clear" w:color="auto" w:fill="auto"/>
            <w:vAlign w:val="center"/>
            <w:hideMark/>
          </w:tcPr>
          <w:p w14:paraId="48879A06"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1" w:type="dxa"/>
            <w:tcBorders>
              <w:top w:val="nil"/>
              <w:left w:val="nil"/>
              <w:bottom w:val="single" w:sz="4" w:space="0" w:color="auto"/>
              <w:right w:val="single" w:sz="4" w:space="0" w:color="auto"/>
            </w:tcBorders>
            <w:shd w:val="clear" w:color="auto" w:fill="auto"/>
            <w:vAlign w:val="center"/>
            <w:hideMark/>
          </w:tcPr>
          <w:p w14:paraId="152CA249"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1" w:type="dxa"/>
            <w:tcBorders>
              <w:top w:val="nil"/>
              <w:left w:val="nil"/>
              <w:bottom w:val="single" w:sz="4" w:space="0" w:color="auto"/>
              <w:right w:val="single" w:sz="4" w:space="0" w:color="auto"/>
            </w:tcBorders>
            <w:shd w:val="clear" w:color="auto" w:fill="auto"/>
            <w:vAlign w:val="center"/>
            <w:hideMark/>
          </w:tcPr>
          <w:p w14:paraId="6C5A96A5"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0" w:type="dxa"/>
            <w:tcBorders>
              <w:top w:val="nil"/>
              <w:left w:val="nil"/>
              <w:bottom w:val="single" w:sz="4" w:space="0" w:color="auto"/>
              <w:right w:val="single" w:sz="4" w:space="0" w:color="auto"/>
            </w:tcBorders>
            <w:shd w:val="clear" w:color="auto" w:fill="auto"/>
            <w:vAlign w:val="center"/>
            <w:hideMark/>
          </w:tcPr>
          <w:p w14:paraId="6A5226C2"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0" w:type="dxa"/>
            <w:tcBorders>
              <w:top w:val="nil"/>
              <w:left w:val="nil"/>
              <w:bottom w:val="single" w:sz="4" w:space="0" w:color="auto"/>
              <w:right w:val="single" w:sz="4" w:space="0" w:color="auto"/>
            </w:tcBorders>
            <w:shd w:val="clear" w:color="auto" w:fill="auto"/>
            <w:vAlign w:val="center"/>
            <w:hideMark/>
          </w:tcPr>
          <w:p w14:paraId="6CA5D330"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0" w:type="dxa"/>
            <w:tcBorders>
              <w:top w:val="nil"/>
              <w:left w:val="nil"/>
              <w:bottom w:val="single" w:sz="4" w:space="0" w:color="auto"/>
              <w:right w:val="single" w:sz="4" w:space="0" w:color="auto"/>
            </w:tcBorders>
            <w:shd w:val="clear" w:color="auto" w:fill="auto"/>
            <w:vAlign w:val="center"/>
            <w:hideMark/>
          </w:tcPr>
          <w:p w14:paraId="30A3DC2A"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0" w:type="dxa"/>
            <w:tcBorders>
              <w:top w:val="nil"/>
              <w:left w:val="nil"/>
              <w:bottom w:val="single" w:sz="4" w:space="0" w:color="auto"/>
              <w:right w:val="single" w:sz="4" w:space="0" w:color="auto"/>
            </w:tcBorders>
            <w:shd w:val="clear" w:color="auto" w:fill="auto"/>
            <w:vAlign w:val="center"/>
            <w:hideMark/>
          </w:tcPr>
          <w:p w14:paraId="1941F753"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0" w:type="dxa"/>
            <w:tcBorders>
              <w:top w:val="nil"/>
              <w:left w:val="nil"/>
              <w:bottom w:val="single" w:sz="4" w:space="0" w:color="auto"/>
              <w:right w:val="single" w:sz="4" w:space="0" w:color="auto"/>
            </w:tcBorders>
            <w:shd w:val="clear" w:color="auto" w:fill="auto"/>
            <w:vAlign w:val="center"/>
            <w:hideMark/>
          </w:tcPr>
          <w:p w14:paraId="12B9EA3F"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0" w:type="dxa"/>
            <w:tcBorders>
              <w:top w:val="nil"/>
              <w:left w:val="nil"/>
              <w:bottom w:val="single" w:sz="4" w:space="0" w:color="auto"/>
              <w:right w:val="single" w:sz="4" w:space="0" w:color="auto"/>
            </w:tcBorders>
            <w:shd w:val="clear" w:color="auto" w:fill="auto"/>
            <w:vAlign w:val="center"/>
            <w:hideMark/>
          </w:tcPr>
          <w:p w14:paraId="015C241E"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0" w:type="dxa"/>
            <w:tcBorders>
              <w:top w:val="nil"/>
              <w:left w:val="nil"/>
              <w:bottom w:val="single" w:sz="4" w:space="0" w:color="auto"/>
              <w:right w:val="single" w:sz="4" w:space="0" w:color="auto"/>
            </w:tcBorders>
            <w:shd w:val="clear" w:color="auto" w:fill="auto"/>
            <w:vAlign w:val="center"/>
            <w:hideMark/>
          </w:tcPr>
          <w:p w14:paraId="46E25356"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0" w:type="dxa"/>
            <w:tcBorders>
              <w:top w:val="nil"/>
              <w:left w:val="nil"/>
              <w:bottom w:val="single" w:sz="4" w:space="0" w:color="auto"/>
              <w:right w:val="single" w:sz="4" w:space="0" w:color="auto"/>
            </w:tcBorders>
            <w:shd w:val="clear" w:color="auto" w:fill="auto"/>
            <w:vAlign w:val="center"/>
            <w:hideMark/>
          </w:tcPr>
          <w:p w14:paraId="73A3EC2C"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0" w:type="dxa"/>
            <w:tcBorders>
              <w:top w:val="nil"/>
              <w:left w:val="nil"/>
              <w:bottom w:val="single" w:sz="4" w:space="0" w:color="auto"/>
              <w:right w:val="single" w:sz="4" w:space="0" w:color="auto"/>
            </w:tcBorders>
            <w:shd w:val="clear" w:color="auto" w:fill="auto"/>
            <w:vAlign w:val="center"/>
            <w:hideMark/>
          </w:tcPr>
          <w:p w14:paraId="72A848CB"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0" w:type="dxa"/>
            <w:tcBorders>
              <w:top w:val="nil"/>
              <w:left w:val="nil"/>
              <w:bottom w:val="single" w:sz="4" w:space="0" w:color="auto"/>
              <w:right w:val="single" w:sz="4" w:space="0" w:color="auto"/>
            </w:tcBorders>
            <w:shd w:val="clear" w:color="auto" w:fill="auto"/>
            <w:vAlign w:val="center"/>
            <w:hideMark/>
          </w:tcPr>
          <w:p w14:paraId="3CFD9AD8"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0" w:type="dxa"/>
            <w:tcBorders>
              <w:top w:val="nil"/>
              <w:left w:val="nil"/>
              <w:bottom w:val="single" w:sz="4" w:space="0" w:color="auto"/>
              <w:right w:val="single" w:sz="4" w:space="0" w:color="auto"/>
            </w:tcBorders>
            <w:shd w:val="clear" w:color="auto" w:fill="auto"/>
            <w:vAlign w:val="center"/>
            <w:hideMark/>
          </w:tcPr>
          <w:p w14:paraId="682A1720" w14:textId="77777777" w:rsidR="00A37B28" w:rsidRPr="00613593" w:rsidRDefault="00A37B28" w:rsidP="00A37B28">
            <w:pPr>
              <w:ind w:right="0"/>
              <w:rPr>
                <w:color w:val="000000" w:themeColor="text1"/>
                <w:sz w:val="20"/>
              </w:rPr>
            </w:pPr>
            <w:r w:rsidRPr="00613593">
              <w:rPr>
                <w:color w:val="000000" w:themeColor="text1"/>
                <w:sz w:val="20"/>
              </w:rPr>
              <w:t>40,00</w:t>
            </w:r>
          </w:p>
        </w:tc>
        <w:tc>
          <w:tcPr>
            <w:tcW w:w="1070" w:type="dxa"/>
            <w:tcBorders>
              <w:top w:val="nil"/>
              <w:left w:val="nil"/>
              <w:bottom w:val="single" w:sz="4" w:space="0" w:color="auto"/>
              <w:right w:val="single" w:sz="4" w:space="0" w:color="auto"/>
            </w:tcBorders>
            <w:shd w:val="clear" w:color="auto" w:fill="auto"/>
            <w:vAlign w:val="center"/>
            <w:hideMark/>
          </w:tcPr>
          <w:p w14:paraId="31C60B7B" w14:textId="77777777" w:rsidR="00A37B28" w:rsidRPr="00613593" w:rsidRDefault="00A37B28" w:rsidP="00A37B28">
            <w:pPr>
              <w:ind w:right="0"/>
              <w:rPr>
                <w:color w:val="000000" w:themeColor="text1"/>
                <w:sz w:val="20"/>
              </w:rPr>
            </w:pPr>
            <w:r w:rsidRPr="00613593">
              <w:rPr>
                <w:color w:val="000000" w:themeColor="text1"/>
                <w:sz w:val="20"/>
              </w:rPr>
              <w:t>40,00</w:t>
            </w:r>
          </w:p>
        </w:tc>
      </w:tr>
      <w:tr w:rsidR="00A37B28" w:rsidRPr="00613593" w14:paraId="6DC2DA7A"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16DA933D" w14:textId="77777777" w:rsidR="00A37B28" w:rsidRPr="00613593" w:rsidRDefault="00A37B28" w:rsidP="00A37B28">
            <w:pPr>
              <w:ind w:right="0"/>
              <w:jc w:val="left"/>
              <w:rPr>
                <w:color w:val="000000" w:themeColor="text1"/>
                <w:sz w:val="20"/>
                <w:lang w:eastAsia="ru-RU"/>
              </w:rPr>
            </w:pPr>
            <w:r w:rsidRPr="00613593">
              <w:rPr>
                <w:color w:val="000000" w:themeColor="text1"/>
                <w:sz w:val="20"/>
                <w:lang w:eastAsia="ru-RU"/>
              </w:rPr>
              <w:t>Собственные нужды источников,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5A4F43BB"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1" w:type="dxa"/>
            <w:tcBorders>
              <w:top w:val="nil"/>
              <w:left w:val="nil"/>
              <w:bottom w:val="single" w:sz="4" w:space="0" w:color="auto"/>
              <w:right w:val="single" w:sz="4" w:space="0" w:color="auto"/>
            </w:tcBorders>
            <w:shd w:val="clear" w:color="auto" w:fill="auto"/>
            <w:vAlign w:val="center"/>
            <w:hideMark/>
          </w:tcPr>
          <w:p w14:paraId="2DE63C18"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1" w:type="dxa"/>
            <w:tcBorders>
              <w:top w:val="nil"/>
              <w:left w:val="nil"/>
              <w:bottom w:val="single" w:sz="4" w:space="0" w:color="auto"/>
              <w:right w:val="single" w:sz="4" w:space="0" w:color="auto"/>
            </w:tcBorders>
            <w:shd w:val="clear" w:color="auto" w:fill="auto"/>
            <w:vAlign w:val="center"/>
            <w:hideMark/>
          </w:tcPr>
          <w:p w14:paraId="749C326B"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1" w:type="dxa"/>
            <w:tcBorders>
              <w:top w:val="nil"/>
              <w:left w:val="nil"/>
              <w:bottom w:val="single" w:sz="4" w:space="0" w:color="auto"/>
              <w:right w:val="single" w:sz="4" w:space="0" w:color="auto"/>
            </w:tcBorders>
            <w:shd w:val="clear" w:color="auto" w:fill="auto"/>
            <w:vAlign w:val="center"/>
            <w:hideMark/>
          </w:tcPr>
          <w:p w14:paraId="27471A93"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0" w:type="dxa"/>
            <w:tcBorders>
              <w:top w:val="nil"/>
              <w:left w:val="nil"/>
              <w:bottom w:val="single" w:sz="4" w:space="0" w:color="auto"/>
              <w:right w:val="single" w:sz="4" w:space="0" w:color="auto"/>
            </w:tcBorders>
            <w:shd w:val="clear" w:color="auto" w:fill="auto"/>
            <w:vAlign w:val="center"/>
            <w:hideMark/>
          </w:tcPr>
          <w:p w14:paraId="6DD33BDC"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0" w:type="dxa"/>
            <w:tcBorders>
              <w:top w:val="nil"/>
              <w:left w:val="nil"/>
              <w:bottom w:val="single" w:sz="4" w:space="0" w:color="auto"/>
              <w:right w:val="single" w:sz="4" w:space="0" w:color="auto"/>
            </w:tcBorders>
            <w:shd w:val="clear" w:color="auto" w:fill="auto"/>
            <w:vAlign w:val="center"/>
            <w:hideMark/>
          </w:tcPr>
          <w:p w14:paraId="5BAC6B8B"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0" w:type="dxa"/>
            <w:tcBorders>
              <w:top w:val="nil"/>
              <w:left w:val="nil"/>
              <w:bottom w:val="single" w:sz="4" w:space="0" w:color="auto"/>
              <w:right w:val="single" w:sz="4" w:space="0" w:color="auto"/>
            </w:tcBorders>
            <w:shd w:val="clear" w:color="auto" w:fill="auto"/>
            <w:vAlign w:val="center"/>
            <w:hideMark/>
          </w:tcPr>
          <w:p w14:paraId="00A6A0D2"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0" w:type="dxa"/>
            <w:tcBorders>
              <w:top w:val="nil"/>
              <w:left w:val="nil"/>
              <w:bottom w:val="single" w:sz="4" w:space="0" w:color="auto"/>
              <w:right w:val="single" w:sz="4" w:space="0" w:color="auto"/>
            </w:tcBorders>
            <w:shd w:val="clear" w:color="auto" w:fill="auto"/>
            <w:vAlign w:val="center"/>
            <w:hideMark/>
          </w:tcPr>
          <w:p w14:paraId="13744C4B"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0" w:type="dxa"/>
            <w:tcBorders>
              <w:top w:val="nil"/>
              <w:left w:val="nil"/>
              <w:bottom w:val="single" w:sz="4" w:space="0" w:color="auto"/>
              <w:right w:val="single" w:sz="4" w:space="0" w:color="auto"/>
            </w:tcBorders>
            <w:shd w:val="clear" w:color="auto" w:fill="auto"/>
            <w:vAlign w:val="center"/>
            <w:hideMark/>
          </w:tcPr>
          <w:p w14:paraId="6F9F8EF8"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0" w:type="dxa"/>
            <w:tcBorders>
              <w:top w:val="nil"/>
              <w:left w:val="nil"/>
              <w:bottom w:val="single" w:sz="4" w:space="0" w:color="auto"/>
              <w:right w:val="single" w:sz="4" w:space="0" w:color="auto"/>
            </w:tcBorders>
            <w:shd w:val="clear" w:color="auto" w:fill="auto"/>
            <w:vAlign w:val="center"/>
            <w:hideMark/>
          </w:tcPr>
          <w:p w14:paraId="573CAE80"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0" w:type="dxa"/>
            <w:tcBorders>
              <w:top w:val="nil"/>
              <w:left w:val="nil"/>
              <w:bottom w:val="single" w:sz="4" w:space="0" w:color="auto"/>
              <w:right w:val="single" w:sz="4" w:space="0" w:color="auto"/>
            </w:tcBorders>
            <w:shd w:val="clear" w:color="auto" w:fill="auto"/>
            <w:vAlign w:val="center"/>
            <w:hideMark/>
          </w:tcPr>
          <w:p w14:paraId="4DFF4408"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0" w:type="dxa"/>
            <w:tcBorders>
              <w:top w:val="nil"/>
              <w:left w:val="nil"/>
              <w:bottom w:val="single" w:sz="4" w:space="0" w:color="auto"/>
              <w:right w:val="single" w:sz="4" w:space="0" w:color="auto"/>
            </w:tcBorders>
            <w:shd w:val="clear" w:color="auto" w:fill="auto"/>
            <w:vAlign w:val="center"/>
            <w:hideMark/>
          </w:tcPr>
          <w:p w14:paraId="54E1D773"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0" w:type="dxa"/>
            <w:tcBorders>
              <w:top w:val="nil"/>
              <w:left w:val="nil"/>
              <w:bottom w:val="single" w:sz="4" w:space="0" w:color="auto"/>
              <w:right w:val="single" w:sz="4" w:space="0" w:color="auto"/>
            </w:tcBorders>
            <w:shd w:val="clear" w:color="auto" w:fill="auto"/>
            <w:vAlign w:val="center"/>
            <w:hideMark/>
          </w:tcPr>
          <w:p w14:paraId="771329DF"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0" w:type="dxa"/>
            <w:tcBorders>
              <w:top w:val="nil"/>
              <w:left w:val="nil"/>
              <w:bottom w:val="single" w:sz="4" w:space="0" w:color="auto"/>
              <w:right w:val="single" w:sz="4" w:space="0" w:color="auto"/>
            </w:tcBorders>
            <w:shd w:val="clear" w:color="auto" w:fill="auto"/>
            <w:vAlign w:val="center"/>
            <w:hideMark/>
          </w:tcPr>
          <w:p w14:paraId="353A3AB6"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0" w:type="dxa"/>
            <w:tcBorders>
              <w:top w:val="nil"/>
              <w:left w:val="nil"/>
              <w:bottom w:val="single" w:sz="4" w:space="0" w:color="auto"/>
              <w:right w:val="single" w:sz="4" w:space="0" w:color="auto"/>
            </w:tcBorders>
            <w:shd w:val="clear" w:color="auto" w:fill="auto"/>
            <w:vAlign w:val="center"/>
            <w:hideMark/>
          </w:tcPr>
          <w:p w14:paraId="15EB24C6" w14:textId="77777777" w:rsidR="00A37B28" w:rsidRPr="00613593" w:rsidRDefault="00A37B28" w:rsidP="00A37B28">
            <w:pPr>
              <w:ind w:right="0"/>
              <w:rPr>
                <w:color w:val="000000" w:themeColor="text1"/>
                <w:sz w:val="20"/>
              </w:rPr>
            </w:pPr>
            <w:r w:rsidRPr="00613593">
              <w:rPr>
                <w:color w:val="000000" w:themeColor="text1"/>
                <w:sz w:val="20"/>
              </w:rPr>
              <w:t>6,30</w:t>
            </w:r>
          </w:p>
        </w:tc>
        <w:tc>
          <w:tcPr>
            <w:tcW w:w="1070" w:type="dxa"/>
            <w:tcBorders>
              <w:top w:val="nil"/>
              <w:left w:val="nil"/>
              <w:bottom w:val="single" w:sz="4" w:space="0" w:color="auto"/>
              <w:right w:val="single" w:sz="4" w:space="0" w:color="auto"/>
            </w:tcBorders>
            <w:shd w:val="clear" w:color="auto" w:fill="auto"/>
            <w:vAlign w:val="center"/>
            <w:hideMark/>
          </w:tcPr>
          <w:p w14:paraId="78EE6C6F" w14:textId="77777777" w:rsidR="00A37B28" w:rsidRPr="00613593" w:rsidRDefault="00A37B28" w:rsidP="00A37B28">
            <w:pPr>
              <w:ind w:right="0"/>
              <w:rPr>
                <w:color w:val="000000" w:themeColor="text1"/>
                <w:sz w:val="20"/>
              </w:rPr>
            </w:pPr>
            <w:r w:rsidRPr="00613593">
              <w:rPr>
                <w:color w:val="000000" w:themeColor="text1"/>
                <w:sz w:val="20"/>
              </w:rPr>
              <w:t>6,30</w:t>
            </w:r>
          </w:p>
        </w:tc>
      </w:tr>
      <w:tr w:rsidR="00A37B28" w:rsidRPr="00613593" w14:paraId="5F389B9A"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74479C5" w14:textId="77777777" w:rsidR="00A37B28" w:rsidRPr="00613593" w:rsidRDefault="00A37B28" w:rsidP="00A37B28">
            <w:pPr>
              <w:ind w:right="0"/>
              <w:jc w:val="left"/>
              <w:rPr>
                <w:color w:val="000000" w:themeColor="text1"/>
                <w:sz w:val="20"/>
                <w:lang w:eastAsia="ru-RU"/>
              </w:rPr>
            </w:pPr>
            <w:r w:rsidRPr="00613593">
              <w:rPr>
                <w:color w:val="000000" w:themeColor="text1"/>
                <w:sz w:val="20"/>
                <w:lang w:eastAsia="ru-RU"/>
              </w:rPr>
              <w:t>Расход воды всего,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490079B8"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1" w:type="dxa"/>
            <w:tcBorders>
              <w:top w:val="nil"/>
              <w:left w:val="nil"/>
              <w:bottom w:val="single" w:sz="4" w:space="0" w:color="auto"/>
              <w:right w:val="single" w:sz="4" w:space="0" w:color="auto"/>
            </w:tcBorders>
            <w:shd w:val="clear" w:color="auto" w:fill="auto"/>
            <w:vAlign w:val="center"/>
            <w:hideMark/>
          </w:tcPr>
          <w:p w14:paraId="324A6B0D"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1" w:type="dxa"/>
            <w:tcBorders>
              <w:top w:val="nil"/>
              <w:left w:val="nil"/>
              <w:bottom w:val="single" w:sz="4" w:space="0" w:color="auto"/>
              <w:right w:val="single" w:sz="4" w:space="0" w:color="auto"/>
            </w:tcBorders>
            <w:shd w:val="clear" w:color="auto" w:fill="auto"/>
            <w:vAlign w:val="center"/>
            <w:hideMark/>
          </w:tcPr>
          <w:p w14:paraId="6BF99814"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1" w:type="dxa"/>
            <w:tcBorders>
              <w:top w:val="nil"/>
              <w:left w:val="nil"/>
              <w:bottom w:val="single" w:sz="4" w:space="0" w:color="auto"/>
              <w:right w:val="single" w:sz="4" w:space="0" w:color="auto"/>
            </w:tcBorders>
            <w:shd w:val="clear" w:color="auto" w:fill="auto"/>
            <w:vAlign w:val="center"/>
            <w:hideMark/>
          </w:tcPr>
          <w:p w14:paraId="614C269B"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0" w:type="dxa"/>
            <w:tcBorders>
              <w:top w:val="nil"/>
              <w:left w:val="nil"/>
              <w:bottom w:val="single" w:sz="4" w:space="0" w:color="auto"/>
              <w:right w:val="single" w:sz="4" w:space="0" w:color="auto"/>
            </w:tcBorders>
            <w:shd w:val="clear" w:color="auto" w:fill="auto"/>
            <w:vAlign w:val="center"/>
            <w:hideMark/>
          </w:tcPr>
          <w:p w14:paraId="41720584"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0" w:type="dxa"/>
            <w:tcBorders>
              <w:top w:val="nil"/>
              <w:left w:val="nil"/>
              <w:bottom w:val="single" w:sz="4" w:space="0" w:color="auto"/>
              <w:right w:val="single" w:sz="4" w:space="0" w:color="auto"/>
            </w:tcBorders>
            <w:shd w:val="clear" w:color="auto" w:fill="auto"/>
            <w:vAlign w:val="center"/>
            <w:hideMark/>
          </w:tcPr>
          <w:p w14:paraId="4E4A606F"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0" w:type="dxa"/>
            <w:tcBorders>
              <w:top w:val="nil"/>
              <w:left w:val="nil"/>
              <w:bottom w:val="single" w:sz="4" w:space="0" w:color="auto"/>
              <w:right w:val="single" w:sz="4" w:space="0" w:color="auto"/>
            </w:tcBorders>
            <w:shd w:val="clear" w:color="auto" w:fill="auto"/>
            <w:vAlign w:val="center"/>
            <w:hideMark/>
          </w:tcPr>
          <w:p w14:paraId="1662671B"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0" w:type="dxa"/>
            <w:tcBorders>
              <w:top w:val="nil"/>
              <w:left w:val="nil"/>
              <w:bottom w:val="single" w:sz="4" w:space="0" w:color="auto"/>
              <w:right w:val="single" w:sz="4" w:space="0" w:color="auto"/>
            </w:tcBorders>
            <w:shd w:val="clear" w:color="auto" w:fill="auto"/>
            <w:vAlign w:val="center"/>
            <w:hideMark/>
          </w:tcPr>
          <w:p w14:paraId="581A360C"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0" w:type="dxa"/>
            <w:tcBorders>
              <w:top w:val="nil"/>
              <w:left w:val="nil"/>
              <w:bottom w:val="single" w:sz="4" w:space="0" w:color="auto"/>
              <w:right w:val="single" w:sz="4" w:space="0" w:color="auto"/>
            </w:tcBorders>
            <w:shd w:val="clear" w:color="auto" w:fill="auto"/>
            <w:vAlign w:val="center"/>
            <w:hideMark/>
          </w:tcPr>
          <w:p w14:paraId="00984FE4"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0" w:type="dxa"/>
            <w:tcBorders>
              <w:top w:val="nil"/>
              <w:left w:val="nil"/>
              <w:bottom w:val="single" w:sz="4" w:space="0" w:color="auto"/>
              <w:right w:val="single" w:sz="4" w:space="0" w:color="auto"/>
            </w:tcBorders>
            <w:shd w:val="clear" w:color="auto" w:fill="auto"/>
            <w:vAlign w:val="center"/>
            <w:hideMark/>
          </w:tcPr>
          <w:p w14:paraId="6E3D9606"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0" w:type="dxa"/>
            <w:tcBorders>
              <w:top w:val="nil"/>
              <w:left w:val="nil"/>
              <w:bottom w:val="single" w:sz="4" w:space="0" w:color="auto"/>
              <w:right w:val="single" w:sz="4" w:space="0" w:color="auto"/>
            </w:tcBorders>
            <w:shd w:val="clear" w:color="auto" w:fill="auto"/>
            <w:vAlign w:val="center"/>
            <w:hideMark/>
          </w:tcPr>
          <w:p w14:paraId="4BB146DC"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0" w:type="dxa"/>
            <w:tcBorders>
              <w:top w:val="nil"/>
              <w:left w:val="nil"/>
              <w:bottom w:val="single" w:sz="4" w:space="0" w:color="auto"/>
              <w:right w:val="single" w:sz="4" w:space="0" w:color="auto"/>
            </w:tcBorders>
            <w:shd w:val="clear" w:color="auto" w:fill="auto"/>
            <w:vAlign w:val="center"/>
            <w:hideMark/>
          </w:tcPr>
          <w:p w14:paraId="6AF853D7"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0" w:type="dxa"/>
            <w:tcBorders>
              <w:top w:val="nil"/>
              <w:left w:val="nil"/>
              <w:bottom w:val="single" w:sz="4" w:space="0" w:color="auto"/>
              <w:right w:val="single" w:sz="4" w:space="0" w:color="auto"/>
            </w:tcBorders>
            <w:shd w:val="clear" w:color="auto" w:fill="auto"/>
            <w:vAlign w:val="center"/>
            <w:hideMark/>
          </w:tcPr>
          <w:p w14:paraId="53B54ADA"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0" w:type="dxa"/>
            <w:tcBorders>
              <w:top w:val="nil"/>
              <w:left w:val="nil"/>
              <w:bottom w:val="single" w:sz="4" w:space="0" w:color="auto"/>
              <w:right w:val="single" w:sz="4" w:space="0" w:color="auto"/>
            </w:tcBorders>
            <w:shd w:val="clear" w:color="auto" w:fill="auto"/>
            <w:vAlign w:val="center"/>
            <w:hideMark/>
          </w:tcPr>
          <w:p w14:paraId="6D056ED3"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0" w:type="dxa"/>
            <w:tcBorders>
              <w:top w:val="nil"/>
              <w:left w:val="nil"/>
              <w:bottom w:val="single" w:sz="4" w:space="0" w:color="auto"/>
              <w:right w:val="single" w:sz="4" w:space="0" w:color="auto"/>
            </w:tcBorders>
            <w:shd w:val="clear" w:color="auto" w:fill="auto"/>
            <w:vAlign w:val="center"/>
            <w:hideMark/>
          </w:tcPr>
          <w:p w14:paraId="0479887F" w14:textId="77777777" w:rsidR="00A37B28" w:rsidRPr="00613593" w:rsidRDefault="00A37B28" w:rsidP="00A37B28">
            <w:pPr>
              <w:ind w:right="0"/>
              <w:rPr>
                <w:color w:val="000000" w:themeColor="text1"/>
                <w:sz w:val="20"/>
              </w:rPr>
            </w:pPr>
            <w:r w:rsidRPr="00613593">
              <w:rPr>
                <w:color w:val="000000" w:themeColor="text1"/>
                <w:sz w:val="20"/>
              </w:rPr>
              <w:t>7,35</w:t>
            </w:r>
          </w:p>
        </w:tc>
        <w:tc>
          <w:tcPr>
            <w:tcW w:w="1070" w:type="dxa"/>
            <w:tcBorders>
              <w:top w:val="nil"/>
              <w:left w:val="nil"/>
              <w:bottom w:val="single" w:sz="4" w:space="0" w:color="auto"/>
              <w:right w:val="single" w:sz="4" w:space="0" w:color="auto"/>
            </w:tcBorders>
            <w:shd w:val="clear" w:color="auto" w:fill="auto"/>
            <w:vAlign w:val="center"/>
            <w:hideMark/>
          </w:tcPr>
          <w:p w14:paraId="45761CB8" w14:textId="77777777" w:rsidR="00A37B28" w:rsidRPr="00613593" w:rsidRDefault="00A37B28" w:rsidP="00A37B28">
            <w:pPr>
              <w:ind w:right="0"/>
              <w:rPr>
                <w:color w:val="000000" w:themeColor="text1"/>
                <w:sz w:val="20"/>
              </w:rPr>
            </w:pPr>
            <w:r w:rsidRPr="00613593">
              <w:rPr>
                <w:color w:val="000000" w:themeColor="text1"/>
                <w:sz w:val="20"/>
              </w:rPr>
              <w:t>7,35</w:t>
            </w:r>
          </w:p>
        </w:tc>
      </w:tr>
      <w:tr w:rsidR="00A37B28" w:rsidRPr="00613593" w14:paraId="0AC6A9F5"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19B65E34" w14:textId="77777777" w:rsidR="00A37B28" w:rsidRPr="00613593" w:rsidRDefault="00A37B28" w:rsidP="00A37B28">
            <w:pPr>
              <w:ind w:right="0"/>
              <w:jc w:val="left"/>
              <w:rPr>
                <w:color w:val="000000" w:themeColor="text1"/>
                <w:sz w:val="20"/>
                <w:lang w:eastAsia="ru-RU"/>
              </w:rPr>
            </w:pPr>
            <w:r w:rsidRPr="00613593">
              <w:rPr>
                <w:color w:val="000000" w:themeColor="text1"/>
                <w:sz w:val="20"/>
                <w:lang w:eastAsia="ru-RU"/>
              </w:rPr>
              <w:t>Располагаемая мощность водоподготовительных установок для подпитки тепловой 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0448C304"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1" w:type="dxa"/>
            <w:tcBorders>
              <w:top w:val="nil"/>
              <w:left w:val="nil"/>
              <w:bottom w:val="single" w:sz="4" w:space="0" w:color="auto"/>
              <w:right w:val="single" w:sz="4" w:space="0" w:color="auto"/>
            </w:tcBorders>
            <w:shd w:val="clear" w:color="auto" w:fill="auto"/>
            <w:vAlign w:val="center"/>
            <w:hideMark/>
          </w:tcPr>
          <w:p w14:paraId="766E26EC"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1" w:type="dxa"/>
            <w:tcBorders>
              <w:top w:val="nil"/>
              <w:left w:val="nil"/>
              <w:bottom w:val="single" w:sz="4" w:space="0" w:color="auto"/>
              <w:right w:val="single" w:sz="4" w:space="0" w:color="auto"/>
            </w:tcBorders>
            <w:shd w:val="clear" w:color="auto" w:fill="auto"/>
            <w:vAlign w:val="center"/>
            <w:hideMark/>
          </w:tcPr>
          <w:p w14:paraId="7AD82DF5"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1" w:type="dxa"/>
            <w:tcBorders>
              <w:top w:val="nil"/>
              <w:left w:val="nil"/>
              <w:bottom w:val="single" w:sz="4" w:space="0" w:color="auto"/>
              <w:right w:val="single" w:sz="4" w:space="0" w:color="auto"/>
            </w:tcBorders>
            <w:shd w:val="clear" w:color="auto" w:fill="auto"/>
            <w:vAlign w:val="center"/>
            <w:hideMark/>
          </w:tcPr>
          <w:p w14:paraId="52680484"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0" w:type="dxa"/>
            <w:tcBorders>
              <w:top w:val="nil"/>
              <w:left w:val="nil"/>
              <w:bottom w:val="single" w:sz="4" w:space="0" w:color="auto"/>
              <w:right w:val="single" w:sz="4" w:space="0" w:color="auto"/>
            </w:tcBorders>
            <w:shd w:val="clear" w:color="auto" w:fill="auto"/>
            <w:vAlign w:val="center"/>
            <w:hideMark/>
          </w:tcPr>
          <w:p w14:paraId="7B82272C"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0" w:type="dxa"/>
            <w:tcBorders>
              <w:top w:val="nil"/>
              <w:left w:val="nil"/>
              <w:bottom w:val="single" w:sz="4" w:space="0" w:color="auto"/>
              <w:right w:val="single" w:sz="4" w:space="0" w:color="auto"/>
            </w:tcBorders>
            <w:shd w:val="clear" w:color="auto" w:fill="auto"/>
            <w:vAlign w:val="center"/>
            <w:hideMark/>
          </w:tcPr>
          <w:p w14:paraId="4B25C06A"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0" w:type="dxa"/>
            <w:tcBorders>
              <w:top w:val="nil"/>
              <w:left w:val="nil"/>
              <w:bottom w:val="single" w:sz="4" w:space="0" w:color="auto"/>
              <w:right w:val="single" w:sz="4" w:space="0" w:color="auto"/>
            </w:tcBorders>
            <w:shd w:val="clear" w:color="auto" w:fill="auto"/>
            <w:vAlign w:val="center"/>
            <w:hideMark/>
          </w:tcPr>
          <w:p w14:paraId="02537F0C"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0" w:type="dxa"/>
            <w:tcBorders>
              <w:top w:val="nil"/>
              <w:left w:val="nil"/>
              <w:bottom w:val="single" w:sz="4" w:space="0" w:color="auto"/>
              <w:right w:val="single" w:sz="4" w:space="0" w:color="auto"/>
            </w:tcBorders>
            <w:shd w:val="clear" w:color="auto" w:fill="auto"/>
            <w:vAlign w:val="center"/>
            <w:hideMark/>
          </w:tcPr>
          <w:p w14:paraId="583DAF59"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0" w:type="dxa"/>
            <w:tcBorders>
              <w:top w:val="nil"/>
              <w:left w:val="nil"/>
              <w:bottom w:val="single" w:sz="4" w:space="0" w:color="auto"/>
              <w:right w:val="single" w:sz="4" w:space="0" w:color="auto"/>
            </w:tcBorders>
            <w:shd w:val="clear" w:color="auto" w:fill="auto"/>
            <w:vAlign w:val="center"/>
            <w:hideMark/>
          </w:tcPr>
          <w:p w14:paraId="517CC7D1"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0" w:type="dxa"/>
            <w:tcBorders>
              <w:top w:val="nil"/>
              <w:left w:val="nil"/>
              <w:bottom w:val="single" w:sz="4" w:space="0" w:color="auto"/>
              <w:right w:val="single" w:sz="4" w:space="0" w:color="auto"/>
            </w:tcBorders>
            <w:shd w:val="clear" w:color="auto" w:fill="auto"/>
            <w:vAlign w:val="center"/>
            <w:hideMark/>
          </w:tcPr>
          <w:p w14:paraId="3B0A8FA4"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0" w:type="dxa"/>
            <w:tcBorders>
              <w:top w:val="nil"/>
              <w:left w:val="nil"/>
              <w:bottom w:val="single" w:sz="4" w:space="0" w:color="auto"/>
              <w:right w:val="single" w:sz="4" w:space="0" w:color="auto"/>
            </w:tcBorders>
            <w:shd w:val="clear" w:color="auto" w:fill="auto"/>
            <w:vAlign w:val="center"/>
            <w:hideMark/>
          </w:tcPr>
          <w:p w14:paraId="1F3563F1"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0" w:type="dxa"/>
            <w:tcBorders>
              <w:top w:val="nil"/>
              <w:left w:val="nil"/>
              <w:bottom w:val="single" w:sz="4" w:space="0" w:color="auto"/>
              <w:right w:val="single" w:sz="4" w:space="0" w:color="auto"/>
            </w:tcBorders>
            <w:shd w:val="clear" w:color="auto" w:fill="auto"/>
            <w:vAlign w:val="center"/>
            <w:hideMark/>
          </w:tcPr>
          <w:p w14:paraId="5E47D477"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0" w:type="dxa"/>
            <w:tcBorders>
              <w:top w:val="nil"/>
              <w:left w:val="nil"/>
              <w:bottom w:val="single" w:sz="4" w:space="0" w:color="auto"/>
              <w:right w:val="single" w:sz="4" w:space="0" w:color="auto"/>
            </w:tcBorders>
            <w:shd w:val="clear" w:color="auto" w:fill="auto"/>
            <w:vAlign w:val="center"/>
            <w:hideMark/>
          </w:tcPr>
          <w:p w14:paraId="04AEB0C0"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0" w:type="dxa"/>
            <w:tcBorders>
              <w:top w:val="nil"/>
              <w:left w:val="nil"/>
              <w:bottom w:val="single" w:sz="4" w:space="0" w:color="auto"/>
              <w:right w:val="single" w:sz="4" w:space="0" w:color="auto"/>
            </w:tcBorders>
            <w:shd w:val="clear" w:color="auto" w:fill="auto"/>
            <w:vAlign w:val="center"/>
            <w:hideMark/>
          </w:tcPr>
          <w:p w14:paraId="3CBF6F38"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0" w:type="dxa"/>
            <w:tcBorders>
              <w:top w:val="nil"/>
              <w:left w:val="nil"/>
              <w:bottom w:val="single" w:sz="4" w:space="0" w:color="auto"/>
              <w:right w:val="single" w:sz="4" w:space="0" w:color="auto"/>
            </w:tcBorders>
            <w:shd w:val="clear" w:color="auto" w:fill="auto"/>
            <w:vAlign w:val="center"/>
            <w:hideMark/>
          </w:tcPr>
          <w:p w14:paraId="171A9D66" w14:textId="77777777" w:rsidR="00A37B28" w:rsidRPr="00613593" w:rsidRDefault="00A37B28" w:rsidP="00A37B28">
            <w:pPr>
              <w:ind w:right="0"/>
              <w:rPr>
                <w:color w:val="000000" w:themeColor="text1"/>
                <w:sz w:val="20"/>
              </w:rPr>
            </w:pPr>
            <w:r w:rsidRPr="00613593">
              <w:rPr>
                <w:color w:val="000000" w:themeColor="text1"/>
                <w:sz w:val="20"/>
              </w:rPr>
              <w:t>33,70</w:t>
            </w:r>
          </w:p>
        </w:tc>
        <w:tc>
          <w:tcPr>
            <w:tcW w:w="1070" w:type="dxa"/>
            <w:tcBorders>
              <w:top w:val="nil"/>
              <w:left w:val="nil"/>
              <w:bottom w:val="single" w:sz="4" w:space="0" w:color="auto"/>
              <w:right w:val="single" w:sz="4" w:space="0" w:color="auto"/>
            </w:tcBorders>
            <w:shd w:val="clear" w:color="auto" w:fill="auto"/>
            <w:vAlign w:val="center"/>
            <w:hideMark/>
          </w:tcPr>
          <w:p w14:paraId="731514AA" w14:textId="77777777" w:rsidR="00A37B28" w:rsidRPr="00613593" w:rsidRDefault="00A37B28" w:rsidP="00A37B28">
            <w:pPr>
              <w:ind w:right="0"/>
              <w:rPr>
                <w:color w:val="000000" w:themeColor="text1"/>
                <w:sz w:val="20"/>
              </w:rPr>
            </w:pPr>
            <w:r w:rsidRPr="00613593">
              <w:rPr>
                <w:color w:val="000000" w:themeColor="text1"/>
                <w:sz w:val="20"/>
              </w:rPr>
              <w:t>33,70</w:t>
            </w:r>
          </w:p>
        </w:tc>
      </w:tr>
      <w:tr w:rsidR="00A37B28" w:rsidRPr="00613593" w14:paraId="77439415"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tcPr>
          <w:p w14:paraId="0272DA93" w14:textId="77777777" w:rsidR="00A37B28" w:rsidRPr="00613593" w:rsidRDefault="00A37B28" w:rsidP="00A37B28">
            <w:pPr>
              <w:ind w:right="0"/>
              <w:jc w:val="left"/>
              <w:rPr>
                <w:color w:val="000000" w:themeColor="text1"/>
                <w:sz w:val="20"/>
              </w:rPr>
            </w:pPr>
            <w:r w:rsidRPr="00613593">
              <w:rPr>
                <w:color w:val="000000" w:themeColor="text1"/>
                <w:sz w:val="20"/>
              </w:rPr>
              <w:t xml:space="preserve">Количество баков аккумуляторов теплоносителя, </w:t>
            </w:r>
            <w:proofErr w:type="spellStart"/>
            <w:r w:rsidRPr="00613593">
              <w:rPr>
                <w:color w:val="000000" w:themeColor="text1"/>
                <w:sz w:val="20"/>
              </w:rPr>
              <w:t>шт</w:t>
            </w:r>
            <w:proofErr w:type="spellEnd"/>
          </w:p>
        </w:tc>
        <w:tc>
          <w:tcPr>
            <w:tcW w:w="1151" w:type="dxa"/>
            <w:tcBorders>
              <w:top w:val="nil"/>
              <w:left w:val="nil"/>
              <w:bottom w:val="single" w:sz="4" w:space="0" w:color="auto"/>
              <w:right w:val="single" w:sz="4" w:space="0" w:color="auto"/>
            </w:tcBorders>
            <w:shd w:val="clear" w:color="auto" w:fill="auto"/>
            <w:vAlign w:val="center"/>
          </w:tcPr>
          <w:p w14:paraId="0B37E038" w14:textId="77777777" w:rsidR="00A37B28" w:rsidRPr="00613593" w:rsidRDefault="00A37B28" w:rsidP="00A37B28">
            <w:pPr>
              <w:ind w:right="0"/>
              <w:rPr>
                <w:color w:val="000000" w:themeColor="text1"/>
                <w:sz w:val="20"/>
              </w:rPr>
            </w:pPr>
            <w:r w:rsidRPr="00613593">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79A17B44" w14:textId="77777777" w:rsidR="00A37B28" w:rsidRPr="00613593" w:rsidRDefault="00A37B28" w:rsidP="00A37B28">
            <w:pPr>
              <w:ind w:right="0"/>
              <w:rPr>
                <w:color w:val="000000" w:themeColor="text1"/>
                <w:sz w:val="20"/>
              </w:rPr>
            </w:pPr>
            <w:r w:rsidRPr="00613593">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4302D601" w14:textId="77777777" w:rsidR="00A37B28" w:rsidRPr="00613593" w:rsidRDefault="00A37B28" w:rsidP="00A37B28">
            <w:pPr>
              <w:ind w:right="0"/>
              <w:rPr>
                <w:color w:val="000000" w:themeColor="text1"/>
                <w:sz w:val="20"/>
              </w:rPr>
            </w:pPr>
            <w:r w:rsidRPr="00613593">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5ED8CE16" w14:textId="77777777" w:rsidR="00A37B28" w:rsidRPr="00613593" w:rsidRDefault="00A37B28" w:rsidP="00A37B28">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3E670725" w14:textId="77777777" w:rsidR="00A37B28" w:rsidRPr="00613593" w:rsidRDefault="00A37B28" w:rsidP="00A37B28">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1189F887" w14:textId="77777777" w:rsidR="00A37B28" w:rsidRPr="00613593" w:rsidRDefault="00A37B28" w:rsidP="00A37B28">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750FFD99" w14:textId="77777777" w:rsidR="00A37B28" w:rsidRPr="00613593" w:rsidRDefault="00A37B28" w:rsidP="00A37B28">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0180DD62" w14:textId="77777777" w:rsidR="00A37B28" w:rsidRPr="00613593" w:rsidRDefault="00A37B28" w:rsidP="00A37B28">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47B9A363" w14:textId="77777777" w:rsidR="00A37B28" w:rsidRPr="00613593" w:rsidRDefault="00A37B28" w:rsidP="00A37B28">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37BDDBF1" w14:textId="77777777" w:rsidR="00A37B28" w:rsidRPr="00613593" w:rsidRDefault="00A37B28" w:rsidP="00A37B28">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09AB7CBA" w14:textId="77777777" w:rsidR="00A37B28" w:rsidRPr="00613593" w:rsidRDefault="00A37B28" w:rsidP="00A37B28">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12DCACB0" w14:textId="77777777" w:rsidR="00A37B28" w:rsidRPr="00613593" w:rsidRDefault="00A37B28" w:rsidP="00A37B28">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36D9897F" w14:textId="77777777" w:rsidR="00A37B28" w:rsidRPr="00613593" w:rsidRDefault="00A37B28" w:rsidP="00A37B28">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527C9165" w14:textId="77777777" w:rsidR="00A37B28" w:rsidRPr="00613593" w:rsidRDefault="00A37B28" w:rsidP="00A37B28">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0FE2BBBE" w14:textId="77777777" w:rsidR="00A37B28" w:rsidRPr="00613593" w:rsidRDefault="00A37B28" w:rsidP="00A37B28">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084918A8" w14:textId="77777777" w:rsidR="00A37B28" w:rsidRPr="00613593" w:rsidRDefault="00A37B28" w:rsidP="00A37B28">
            <w:pPr>
              <w:ind w:right="0"/>
              <w:rPr>
                <w:color w:val="000000" w:themeColor="text1"/>
                <w:sz w:val="20"/>
              </w:rPr>
            </w:pPr>
            <w:r w:rsidRPr="00613593">
              <w:rPr>
                <w:color w:val="000000" w:themeColor="text1"/>
                <w:sz w:val="20"/>
              </w:rPr>
              <w:t>2</w:t>
            </w:r>
          </w:p>
        </w:tc>
      </w:tr>
      <w:tr w:rsidR="00A37B28" w:rsidRPr="00613593" w14:paraId="50C4B543"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tcPr>
          <w:p w14:paraId="7694EC87" w14:textId="77777777" w:rsidR="00A37B28" w:rsidRPr="00613593" w:rsidRDefault="00A37B28" w:rsidP="00A37B28">
            <w:pPr>
              <w:jc w:val="left"/>
              <w:rPr>
                <w:color w:val="000000" w:themeColor="text1"/>
                <w:sz w:val="20"/>
              </w:rPr>
            </w:pPr>
            <w:r w:rsidRPr="00613593">
              <w:rPr>
                <w:color w:val="000000" w:themeColor="text1"/>
                <w:sz w:val="20"/>
              </w:rPr>
              <w:t>Емкость баков-аккумуляторов, м</w:t>
            </w:r>
            <w:r w:rsidRPr="00613593">
              <w:rPr>
                <w:color w:val="000000" w:themeColor="text1"/>
                <w:sz w:val="20"/>
                <w:vertAlign w:val="superscript"/>
              </w:rPr>
              <w:t>3</w:t>
            </w:r>
          </w:p>
        </w:tc>
        <w:tc>
          <w:tcPr>
            <w:tcW w:w="1151" w:type="dxa"/>
            <w:tcBorders>
              <w:top w:val="nil"/>
              <w:left w:val="nil"/>
              <w:bottom w:val="single" w:sz="4" w:space="0" w:color="auto"/>
              <w:right w:val="single" w:sz="4" w:space="0" w:color="auto"/>
            </w:tcBorders>
            <w:shd w:val="clear" w:color="auto" w:fill="auto"/>
            <w:vAlign w:val="center"/>
          </w:tcPr>
          <w:p w14:paraId="4A42DD78"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1" w:type="dxa"/>
            <w:tcBorders>
              <w:top w:val="nil"/>
              <w:left w:val="nil"/>
              <w:bottom w:val="single" w:sz="4" w:space="0" w:color="auto"/>
              <w:right w:val="single" w:sz="4" w:space="0" w:color="auto"/>
            </w:tcBorders>
            <w:shd w:val="clear" w:color="auto" w:fill="auto"/>
            <w:vAlign w:val="center"/>
          </w:tcPr>
          <w:p w14:paraId="02372A20"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1" w:type="dxa"/>
            <w:tcBorders>
              <w:top w:val="nil"/>
              <w:left w:val="nil"/>
              <w:bottom w:val="single" w:sz="4" w:space="0" w:color="auto"/>
              <w:right w:val="single" w:sz="4" w:space="0" w:color="auto"/>
            </w:tcBorders>
            <w:shd w:val="clear" w:color="auto" w:fill="auto"/>
            <w:vAlign w:val="center"/>
          </w:tcPr>
          <w:p w14:paraId="1957C5D3"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1" w:type="dxa"/>
            <w:tcBorders>
              <w:top w:val="nil"/>
              <w:left w:val="nil"/>
              <w:bottom w:val="single" w:sz="4" w:space="0" w:color="auto"/>
              <w:right w:val="single" w:sz="4" w:space="0" w:color="auto"/>
            </w:tcBorders>
            <w:shd w:val="clear" w:color="auto" w:fill="auto"/>
            <w:vAlign w:val="center"/>
          </w:tcPr>
          <w:p w14:paraId="574CEBF9"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3D058267"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1768862F"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1FF0679B"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64C3776E"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39C993CC"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0537D4FA"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49F22275"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6920BFB6"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2867A7D3"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2B9E030D"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67E7C271" w14:textId="77777777" w:rsidR="00A37B28" w:rsidRPr="00613593" w:rsidRDefault="00A37B28" w:rsidP="00A37B28">
            <w:pPr>
              <w:ind w:right="0"/>
              <w:rPr>
                <w:color w:val="000000" w:themeColor="text1"/>
                <w:sz w:val="20"/>
              </w:rPr>
            </w:pPr>
            <w:r w:rsidRPr="00613593">
              <w:rPr>
                <w:color w:val="000000" w:themeColor="text1"/>
                <w:sz w:val="20"/>
              </w:rPr>
              <w:t>100</w:t>
            </w:r>
          </w:p>
        </w:tc>
        <w:tc>
          <w:tcPr>
            <w:tcW w:w="1070" w:type="dxa"/>
            <w:tcBorders>
              <w:top w:val="nil"/>
              <w:left w:val="nil"/>
              <w:bottom w:val="single" w:sz="4" w:space="0" w:color="auto"/>
              <w:right w:val="single" w:sz="4" w:space="0" w:color="auto"/>
            </w:tcBorders>
            <w:shd w:val="clear" w:color="auto" w:fill="auto"/>
            <w:vAlign w:val="center"/>
          </w:tcPr>
          <w:p w14:paraId="411B5626" w14:textId="77777777" w:rsidR="00A37B28" w:rsidRPr="00613593" w:rsidRDefault="00A37B28" w:rsidP="00A37B28">
            <w:pPr>
              <w:ind w:right="0"/>
              <w:rPr>
                <w:color w:val="000000" w:themeColor="text1"/>
                <w:sz w:val="20"/>
              </w:rPr>
            </w:pPr>
            <w:r w:rsidRPr="00613593">
              <w:rPr>
                <w:color w:val="000000" w:themeColor="text1"/>
                <w:sz w:val="20"/>
              </w:rPr>
              <w:t>100</w:t>
            </w:r>
          </w:p>
        </w:tc>
      </w:tr>
      <w:tr w:rsidR="00A37B28" w:rsidRPr="00613593" w14:paraId="314715D7"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56AB3CB" w14:textId="77777777" w:rsidR="00A37B28" w:rsidRPr="00613593" w:rsidRDefault="00A37B28" w:rsidP="00A37B28">
            <w:pPr>
              <w:ind w:right="0"/>
              <w:jc w:val="left"/>
              <w:rPr>
                <w:color w:val="000000" w:themeColor="text1"/>
                <w:sz w:val="20"/>
                <w:lang w:eastAsia="ru-RU"/>
              </w:rPr>
            </w:pPr>
            <w:r w:rsidRPr="00613593">
              <w:rPr>
                <w:color w:val="000000" w:themeColor="text1"/>
                <w:sz w:val="20"/>
                <w:lang w:eastAsia="ru-RU"/>
              </w:rPr>
              <w:t>Всего нормативная утечка,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09802E2B"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1" w:type="dxa"/>
            <w:tcBorders>
              <w:top w:val="nil"/>
              <w:left w:val="nil"/>
              <w:bottom w:val="single" w:sz="4" w:space="0" w:color="auto"/>
              <w:right w:val="single" w:sz="4" w:space="0" w:color="auto"/>
            </w:tcBorders>
            <w:shd w:val="clear" w:color="auto" w:fill="auto"/>
            <w:vAlign w:val="center"/>
            <w:hideMark/>
          </w:tcPr>
          <w:p w14:paraId="1577DCAC"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1" w:type="dxa"/>
            <w:tcBorders>
              <w:top w:val="nil"/>
              <w:left w:val="nil"/>
              <w:bottom w:val="single" w:sz="4" w:space="0" w:color="auto"/>
              <w:right w:val="single" w:sz="4" w:space="0" w:color="auto"/>
            </w:tcBorders>
            <w:shd w:val="clear" w:color="auto" w:fill="auto"/>
            <w:vAlign w:val="center"/>
            <w:hideMark/>
          </w:tcPr>
          <w:p w14:paraId="32597D0A"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1" w:type="dxa"/>
            <w:tcBorders>
              <w:top w:val="nil"/>
              <w:left w:val="nil"/>
              <w:bottom w:val="single" w:sz="4" w:space="0" w:color="auto"/>
              <w:right w:val="single" w:sz="4" w:space="0" w:color="auto"/>
            </w:tcBorders>
            <w:shd w:val="clear" w:color="auto" w:fill="auto"/>
            <w:vAlign w:val="center"/>
            <w:hideMark/>
          </w:tcPr>
          <w:p w14:paraId="2E1EB835"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6B8D9F58"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3326E7DC"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7699A42E"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7F3C80ED"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4F2B0CFE"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419E40B8"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6F25A184"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11B23A85"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7D7BB3A4"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0DA784AE"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6E99C27A"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1BC6B629" w14:textId="77777777" w:rsidR="00A37B28" w:rsidRPr="00613593" w:rsidRDefault="00A37B28" w:rsidP="00A37B28">
            <w:pPr>
              <w:ind w:right="0"/>
              <w:rPr>
                <w:color w:val="000000" w:themeColor="text1"/>
                <w:sz w:val="20"/>
              </w:rPr>
            </w:pPr>
            <w:r w:rsidRPr="00613593">
              <w:rPr>
                <w:color w:val="000000" w:themeColor="text1"/>
                <w:sz w:val="20"/>
              </w:rPr>
              <w:t>1,05</w:t>
            </w:r>
          </w:p>
        </w:tc>
      </w:tr>
      <w:tr w:rsidR="00A37B28" w:rsidRPr="00613593" w14:paraId="71A2EE51"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0F1DB5DF" w14:textId="77777777" w:rsidR="00A37B28" w:rsidRPr="00613593" w:rsidRDefault="00A37B28" w:rsidP="00A37B28">
            <w:pPr>
              <w:ind w:right="0" w:firstLineChars="200" w:firstLine="400"/>
              <w:jc w:val="left"/>
              <w:rPr>
                <w:color w:val="000000" w:themeColor="text1"/>
                <w:sz w:val="20"/>
                <w:lang w:eastAsia="ru-RU"/>
              </w:rPr>
            </w:pPr>
            <w:r w:rsidRPr="00613593">
              <w:rPr>
                <w:color w:val="000000" w:themeColor="text1"/>
                <w:sz w:val="20"/>
                <w:lang w:eastAsia="ru-RU"/>
              </w:rPr>
              <w:t>в том числе, нормативные утечки теплоносителя из теплосети,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01D6DA8C"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1" w:type="dxa"/>
            <w:tcBorders>
              <w:top w:val="nil"/>
              <w:left w:val="nil"/>
              <w:bottom w:val="single" w:sz="4" w:space="0" w:color="auto"/>
              <w:right w:val="single" w:sz="4" w:space="0" w:color="auto"/>
            </w:tcBorders>
            <w:shd w:val="clear" w:color="auto" w:fill="auto"/>
            <w:vAlign w:val="center"/>
            <w:hideMark/>
          </w:tcPr>
          <w:p w14:paraId="2A8AD89E"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1" w:type="dxa"/>
            <w:tcBorders>
              <w:top w:val="nil"/>
              <w:left w:val="nil"/>
              <w:bottom w:val="single" w:sz="4" w:space="0" w:color="auto"/>
              <w:right w:val="single" w:sz="4" w:space="0" w:color="auto"/>
            </w:tcBorders>
            <w:shd w:val="clear" w:color="auto" w:fill="auto"/>
            <w:vAlign w:val="center"/>
            <w:hideMark/>
          </w:tcPr>
          <w:p w14:paraId="2BA5023D"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1" w:type="dxa"/>
            <w:tcBorders>
              <w:top w:val="nil"/>
              <w:left w:val="nil"/>
              <w:bottom w:val="single" w:sz="4" w:space="0" w:color="auto"/>
              <w:right w:val="single" w:sz="4" w:space="0" w:color="auto"/>
            </w:tcBorders>
            <w:shd w:val="clear" w:color="auto" w:fill="auto"/>
            <w:vAlign w:val="center"/>
            <w:hideMark/>
          </w:tcPr>
          <w:p w14:paraId="7453AAA9"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0" w:type="dxa"/>
            <w:tcBorders>
              <w:top w:val="nil"/>
              <w:left w:val="nil"/>
              <w:bottom w:val="single" w:sz="4" w:space="0" w:color="auto"/>
              <w:right w:val="single" w:sz="4" w:space="0" w:color="auto"/>
            </w:tcBorders>
            <w:shd w:val="clear" w:color="auto" w:fill="auto"/>
            <w:vAlign w:val="center"/>
            <w:hideMark/>
          </w:tcPr>
          <w:p w14:paraId="48C700B1"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0" w:type="dxa"/>
            <w:tcBorders>
              <w:top w:val="nil"/>
              <w:left w:val="nil"/>
              <w:bottom w:val="single" w:sz="4" w:space="0" w:color="auto"/>
              <w:right w:val="single" w:sz="4" w:space="0" w:color="auto"/>
            </w:tcBorders>
            <w:shd w:val="clear" w:color="auto" w:fill="auto"/>
            <w:vAlign w:val="center"/>
            <w:hideMark/>
          </w:tcPr>
          <w:p w14:paraId="15726457"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0" w:type="dxa"/>
            <w:tcBorders>
              <w:top w:val="nil"/>
              <w:left w:val="nil"/>
              <w:bottom w:val="single" w:sz="4" w:space="0" w:color="auto"/>
              <w:right w:val="single" w:sz="4" w:space="0" w:color="auto"/>
            </w:tcBorders>
            <w:shd w:val="clear" w:color="auto" w:fill="auto"/>
            <w:vAlign w:val="center"/>
            <w:hideMark/>
          </w:tcPr>
          <w:p w14:paraId="60800F82"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0" w:type="dxa"/>
            <w:tcBorders>
              <w:top w:val="nil"/>
              <w:left w:val="nil"/>
              <w:bottom w:val="single" w:sz="4" w:space="0" w:color="auto"/>
              <w:right w:val="single" w:sz="4" w:space="0" w:color="auto"/>
            </w:tcBorders>
            <w:shd w:val="clear" w:color="auto" w:fill="auto"/>
            <w:vAlign w:val="center"/>
            <w:hideMark/>
          </w:tcPr>
          <w:p w14:paraId="2BDFC705"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0" w:type="dxa"/>
            <w:tcBorders>
              <w:top w:val="nil"/>
              <w:left w:val="nil"/>
              <w:bottom w:val="single" w:sz="4" w:space="0" w:color="auto"/>
              <w:right w:val="single" w:sz="4" w:space="0" w:color="auto"/>
            </w:tcBorders>
            <w:shd w:val="clear" w:color="auto" w:fill="auto"/>
            <w:vAlign w:val="center"/>
            <w:hideMark/>
          </w:tcPr>
          <w:p w14:paraId="42E2C7A9"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0" w:type="dxa"/>
            <w:tcBorders>
              <w:top w:val="nil"/>
              <w:left w:val="nil"/>
              <w:bottom w:val="single" w:sz="4" w:space="0" w:color="auto"/>
              <w:right w:val="single" w:sz="4" w:space="0" w:color="auto"/>
            </w:tcBorders>
            <w:shd w:val="clear" w:color="auto" w:fill="auto"/>
            <w:vAlign w:val="center"/>
            <w:hideMark/>
          </w:tcPr>
          <w:p w14:paraId="111264C1"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0" w:type="dxa"/>
            <w:tcBorders>
              <w:top w:val="nil"/>
              <w:left w:val="nil"/>
              <w:bottom w:val="single" w:sz="4" w:space="0" w:color="auto"/>
              <w:right w:val="single" w:sz="4" w:space="0" w:color="auto"/>
            </w:tcBorders>
            <w:shd w:val="clear" w:color="auto" w:fill="auto"/>
            <w:vAlign w:val="center"/>
            <w:hideMark/>
          </w:tcPr>
          <w:p w14:paraId="09B00919"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0" w:type="dxa"/>
            <w:tcBorders>
              <w:top w:val="nil"/>
              <w:left w:val="nil"/>
              <w:bottom w:val="single" w:sz="4" w:space="0" w:color="auto"/>
              <w:right w:val="single" w:sz="4" w:space="0" w:color="auto"/>
            </w:tcBorders>
            <w:shd w:val="clear" w:color="auto" w:fill="auto"/>
            <w:vAlign w:val="center"/>
            <w:hideMark/>
          </w:tcPr>
          <w:p w14:paraId="4159B469"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0" w:type="dxa"/>
            <w:tcBorders>
              <w:top w:val="nil"/>
              <w:left w:val="nil"/>
              <w:bottom w:val="single" w:sz="4" w:space="0" w:color="auto"/>
              <w:right w:val="single" w:sz="4" w:space="0" w:color="auto"/>
            </w:tcBorders>
            <w:shd w:val="clear" w:color="auto" w:fill="auto"/>
            <w:vAlign w:val="center"/>
            <w:hideMark/>
          </w:tcPr>
          <w:p w14:paraId="296B000E"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0" w:type="dxa"/>
            <w:tcBorders>
              <w:top w:val="nil"/>
              <w:left w:val="nil"/>
              <w:bottom w:val="single" w:sz="4" w:space="0" w:color="auto"/>
              <w:right w:val="single" w:sz="4" w:space="0" w:color="auto"/>
            </w:tcBorders>
            <w:shd w:val="clear" w:color="auto" w:fill="auto"/>
            <w:vAlign w:val="center"/>
            <w:hideMark/>
          </w:tcPr>
          <w:p w14:paraId="08EDDFBF"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0" w:type="dxa"/>
            <w:tcBorders>
              <w:top w:val="nil"/>
              <w:left w:val="nil"/>
              <w:bottom w:val="single" w:sz="4" w:space="0" w:color="auto"/>
              <w:right w:val="single" w:sz="4" w:space="0" w:color="auto"/>
            </w:tcBorders>
            <w:shd w:val="clear" w:color="auto" w:fill="auto"/>
            <w:vAlign w:val="center"/>
            <w:hideMark/>
          </w:tcPr>
          <w:p w14:paraId="28AD60E1" w14:textId="77777777" w:rsidR="00A37B28" w:rsidRPr="00613593" w:rsidRDefault="00A37B28" w:rsidP="00A37B28">
            <w:pPr>
              <w:ind w:right="0"/>
              <w:rPr>
                <w:color w:val="000000" w:themeColor="text1"/>
                <w:sz w:val="20"/>
              </w:rPr>
            </w:pPr>
            <w:r w:rsidRPr="00613593">
              <w:rPr>
                <w:color w:val="000000" w:themeColor="text1"/>
                <w:sz w:val="20"/>
              </w:rPr>
              <w:t>0,55</w:t>
            </w:r>
          </w:p>
        </w:tc>
        <w:tc>
          <w:tcPr>
            <w:tcW w:w="1070" w:type="dxa"/>
            <w:tcBorders>
              <w:top w:val="nil"/>
              <w:left w:val="nil"/>
              <w:bottom w:val="single" w:sz="4" w:space="0" w:color="auto"/>
              <w:right w:val="single" w:sz="4" w:space="0" w:color="auto"/>
            </w:tcBorders>
            <w:shd w:val="clear" w:color="auto" w:fill="auto"/>
            <w:vAlign w:val="center"/>
            <w:hideMark/>
          </w:tcPr>
          <w:p w14:paraId="1E6A5DF3" w14:textId="77777777" w:rsidR="00A37B28" w:rsidRPr="00613593" w:rsidRDefault="00A37B28" w:rsidP="00A37B28">
            <w:pPr>
              <w:ind w:right="0"/>
              <w:rPr>
                <w:color w:val="000000" w:themeColor="text1"/>
                <w:sz w:val="20"/>
              </w:rPr>
            </w:pPr>
            <w:r w:rsidRPr="00613593">
              <w:rPr>
                <w:color w:val="000000" w:themeColor="text1"/>
                <w:sz w:val="20"/>
              </w:rPr>
              <w:t>0,55</w:t>
            </w:r>
          </w:p>
        </w:tc>
      </w:tr>
      <w:tr w:rsidR="00A37B28" w:rsidRPr="00613593" w14:paraId="37BD2000"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129D9EBA" w14:textId="77777777" w:rsidR="00A37B28" w:rsidRPr="00613593" w:rsidRDefault="00A37B28" w:rsidP="00A37B28">
            <w:pPr>
              <w:ind w:right="0" w:firstLineChars="200" w:firstLine="400"/>
              <w:jc w:val="left"/>
              <w:rPr>
                <w:color w:val="000000" w:themeColor="text1"/>
                <w:sz w:val="20"/>
                <w:lang w:eastAsia="ru-RU"/>
              </w:rPr>
            </w:pPr>
            <w:r w:rsidRPr="00613593">
              <w:rPr>
                <w:color w:val="000000" w:themeColor="text1"/>
                <w:sz w:val="20"/>
                <w:lang w:eastAsia="ru-RU"/>
              </w:rPr>
              <w:t>в том числе, из систем теплопотребления</w:t>
            </w:r>
          </w:p>
        </w:tc>
        <w:tc>
          <w:tcPr>
            <w:tcW w:w="1151" w:type="dxa"/>
            <w:tcBorders>
              <w:top w:val="nil"/>
              <w:left w:val="nil"/>
              <w:bottom w:val="single" w:sz="4" w:space="0" w:color="auto"/>
              <w:right w:val="single" w:sz="4" w:space="0" w:color="auto"/>
            </w:tcBorders>
            <w:shd w:val="clear" w:color="auto" w:fill="auto"/>
            <w:vAlign w:val="center"/>
            <w:hideMark/>
          </w:tcPr>
          <w:p w14:paraId="43DEFE71"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1" w:type="dxa"/>
            <w:tcBorders>
              <w:top w:val="nil"/>
              <w:left w:val="nil"/>
              <w:bottom w:val="single" w:sz="4" w:space="0" w:color="auto"/>
              <w:right w:val="single" w:sz="4" w:space="0" w:color="auto"/>
            </w:tcBorders>
            <w:shd w:val="clear" w:color="auto" w:fill="auto"/>
            <w:vAlign w:val="center"/>
            <w:hideMark/>
          </w:tcPr>
          <w:p w14:paraId="5CD409B8"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1" w:type="dxa"/>
            <w:tcBorders>
              <w:top w:val="nil"/>
              <w:left w:val="nil"/>
              <w:bottom w:val="single" w:sz="4" w:space="0" w:color="auto"/>
              <w:right w:val="single" w:sz="4" w:space="0" w:color="auto"/>
            </w:tcBorders>
            <w:shd w:val="clear" w:color="auto" w:fill="auto"/>
            <w:vAlign w:val="center"/>
            <w:hideMark/>
          </w:tcPr>
          <w:p w14:paraId="4D85BB6C"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1" w:type="dxa"/>
            <w:tcBorders>
              <w:top w:val="nil"/>
              <w:left w:val="nil"/>
              <w:bottom w:val="single" w:sz="4" w:space="0" w:color="auto"/>
              <w:right w:val="single" w:sz="4" w:space="0" w:color="auto"/>
            </w:tcBorders>
            <w:shd w:val="clear" w:color="auto" w:fill="auto"/>
            <w:vAlign w:val="center"/>
            <w:hideMark/>
          </w:tcPr>
          <w:p w14:paraId="1E740770"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0" w:type="dxa"/>
            <w:tcBorders>
              <w:top w:val="nil"/>
              <w:left w:val="nil"/>
              <w:bottom w:val="single" w:sz="4" w:space="0" w:color="auto"/>
              <w:right w:val="single" w:sz="4" w:space="0" w:color="auto"/>
            </w:tcBorders>
            <w:shd w:val="clear" w:color="auto" w:fill="auto"/>
            <w:vAlign w:val="center"/>
            <w:hideMark/>
          </w:tcPr>
          <w:p w14:paraId="644E080F"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0" w:type="dxa"/>
            <w:tcBorders>
              <w:top w:val="nil"/>
              <w:left w:val="nil"/>
              <w:bottom w:val="single" w:sz="4" w:space="0" w:color="auto"/>
              <w:right w:val="single" w:sz="4" w:space="0" w:color="auto"/>
            </w:tcBorders>
            <w:shd w:val="clear" w:color="auto" w:fill="auto"/>
            <w:vAlign w:val="center"/>
            <w:hideMark/>
          </w:tcPr>
          <w:p w14:paraId="20982661"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0" w:type="dxa"/>
            <w:tcBorders>
              <w:top w:val="nil"/>
              <w:left w:val="nil"/>
              <w:bottom w:val="single" w:sz="4" w:space="0" w:color="auto"/>
              <w:right w:val="single" w:sz="4" w:space="0" w:color="auto"/>
            </w:tcBorders>
            <w:shd w:val="clear" w:color="auto" w:fill="auto"/>
            <w:vAlign w:val="center"/>
            <w:hideMark/>
          </w:tcPr>
          <w:p w14:paraId="0805258B"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0" w:type="dxa"/>
            <w:tcBorders>
              <w:top w:val="nil"/>
              <w:left w:val="nil"/>
              <w:bottom w:val="single" w:sz="4" w:space="0" w:color="auto"/>
              <w:right w:val="single" w:sz="4" w:space="0" w:color="auto"/>
            </w:tcBorders>
            <w:shd w:val="clear" w:color="auto" w:fill="auto"/>
            <w:vAlign w:val="center"/>
            <w:hideMark/>
          </w:tcPr>
          <w:p w14:paraId="487DF1DA"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0" w:type="dxa"/>
            <w:tcBorders>
              <w:top w:val="nil"/>
              <w:left w:val="nil"/>
              <w:bottom w:val="single" w:sz="4" w:space="0" w:color="auto"/>
              <w:right w:val="single" w:sz="4" w:space="0" w:color="auto"/>
            </w:tcBorders>
            <w:shd w:val="clear" w:color="auto" w:fill="auto"/>
            <w:vAlign w:val="center"/>
            <w:hideMark/>
          </w:tcPr>
          <w:p w14:paraId="22B4266B"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0" w:type="dxa"/>
            <w:tcBorders>
              <w:top w:val="nil"/>
              <w:left w:val="nil"/>
              <w:bottom w:val="single" w:sz="4" w:space="0" w:color="auto"/>
              <w:right w:val="single" w:sz="4" w:space="0" w:color="auto"/>
            </w:tcBorders>
            <w:shd w:val="clear" w:color="auto" w:fill="auto"/>
            <w:vAlign w:val="center"/>
            <w:hideMark/>
          </w:tcPr>
          <w:p w14:paraId="743291C3"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0" w:type="dxa"/>
            <w:tcBorders>
              <w:top w:val="nil"/>
              <w:left w:val="nil"/>
              <w:bottom w:val="single" w:sz="4" w:space="0" w:color="auto"/>
              <w:right w:val="single" w:sz="4" w:space="0" w:color="auto"/>
            </w:tcBorders>
            <w:shd w:val="clear" w:color="auto" w:fill="auto"/>
            <w:vAlign w:val="center"/>
            <w:hideMark/>
          </w:tcPr>
          <w:p w14:paraId="530EDD33"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0" w:type="dxa"/>
            <w:tcBorders>
              <w:top w:val="nil"/>
              <w:left w:val="nil"/>
              <w:bottom w:val="single" w:sz="4" w:space="0" w:color="auto"/>
              <w:right w:val="single" w:sz="4" w:space="0" w:color="auto"/>
            </w:tcBorders>
            <w:shd w:val="clear" w:color="auto" w:fill="auto"/>
            <w:vAlign w:val="center"/>
            <w:hideMark/>
          </w:tcPr>
          <w:p w14:paraId="7C48D500"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0" w:type="dxa"/>
            <w:tcBorders>
              <w:top w:val="nil"/>
              <w:left w:val="nil"/>
              <w:bottom w:val="single" w:sz="4" w:space="0" w:color="auto"/>
              <w:right w:val="single" w:sz="4" w:space="0" w:color="auto"/>
            </w:tcBorders>
            <w:shd w:val="clear" w:color="auto" w:fill="auto"/>
            <w:vAlign w:val="center"/>
            <w:hideMark/>
          </w:tcPr>
          <w:p w14:paraId="11205B49"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0" w:type="dxa"/>
            <w:tcBorders>
              <w:top w:val="nil"/>
              <w:left w:val="nil"/>
              <w:bottom w:val="single" w:sz="4" w:space="0" w:color="auto"/>
              <w:right w:val="single" w:sz="4" w:space="0" w:color="auto"/>
            </w:tcBorders>
            <w:shd w:val="clear" w:color="auto" w:fill="auto"/>
            <w:vAlign w:val="center"/>
            <w:hideMark/>
          </w:tcPr>
          <w:p w14:paraId="215AC3C8"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0" w:type="dxa"/>
            <w:tcBorders>
              <w:top w:val="nil"/>
              <w:left w:val="nil"/>
              <w:bottom w:val="single" w:sz="4" w:space="0" w:color="auto"/>
              <w:right w:val="single" w:sz="4" w:space="0" w:color="auto"/>
            </w:tcBorders>
            <w:shd w:val="clear" w:color="auto" w:fill="auto"/>
            <w:vAlign w:val="center"/>
            <w:hideMark/>
          </w:tcPr>
          <w:p w14:paraId="32159557" w14:textId="77777777" w:rsidR="00A37B28" w:rsidRPr="00613593" w:rsidRDefault="00A37B28" w:rsidP="00A37B28">
            <w:pPr>
              <w:ind w:right="0"/>
              <w:rPr>
                <w:color w:val="000000" w:themeColor="text1"/>
                <w:sz w:val="20"/>
              </w:rPr>
            </w:pPr>
            <w:r w:rsidRPr="00613593">
              <w:rPr>
                <w:color w:val="000000" w:themeColor="text1"/>
                <w:sz w:val="20"/>
              </w:rPr>
              <w:t>0,50</w:t>
            </w:r>
          </w:p>
        </w:tc>
        <w:tc>
          <w:tcPr>
            <w:tcW w:w="1070" w:type="dxa"/>
            <w:tcBorders>
              <w:top w:val="nil"/>
              <w:left w:val="nil"/>
              <w:bottom w:val="single" w:sz="4" w:space="0" w:color="auto"/>
              <w:right w:val="single" w:sz="4" w:space="0" w:color="auto"/>
            </w:tcBorders>
            <w:shd w:val="clear" w:color="auto" w:fill="auto"/>
            <w:vAlign w:val="center"/>
            <w:hideMark/>
          </w:tcPr>
          <w:p w14:paraId="010F019A" w14:textId="77777777" w:rsidR="00A37B28" w:rsidRPr="00613593" w:rsidRDefault="00A37B28" w:rsidP="00A37B28">
            <w:pPr>
              <w:ind w:right="0"/>
              <w:rPr>
                <w:color w:val="000000" w:themeColor="text1"/>
                <w:sz w:val="20"/>
              </w:rPr>
            </w:pPr>
            <w:r w:rsidRPr="00613593">
              <w:rPr>
                <w:color w:val="000000" w:themeColor="text1"/>
                <w:sz w:val="20"/>
              </w:rPr>
              <w:t>0,50</w:t>
            </w:r>
          </w:p>
        </w:tc>
      </w:tr>
      <w:tr w:rsidR="00A37B28" w:rsidRPr="00613593" w14:paraId="486A1553"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D817C89" w14:textId="77777777" w:rsidR="00A37B28" w:rsidRPr="00613593" w:rsidRDefault="00A37B28" w:rsidP="00A37B28">
            <w:pPr>
              <w:ind w:right="0" w:firstLineChars="200" w:firstLine="400"/>
              <w:jc w:val="left"/>
              <w:rPr>
                <w:color w:val="000000" w:themeColor="text1"/>
                <w:sz w:val="20"/>
                <w:lang w:eastAsia="ru-RU"/>
              </w:rPr>
            </w:pPr>
            <w:r w:rsidRPr="00613593">
              <w:rPr>
                <w:color w:val="000000" w:themeColor="text1"/>
                <w:sz w:val="20"/>
                <w:lang w:eastAsia="ru-RU"/>
              </w:rPr>
              <w:t>в том числе, отпуск теплоносителя из тепловых сетей на цели ГВС (для открытых) систем теплоснабжения</w:t>
            </w:r>
          </w:p>
        </w:tc>
        <w:tc>
          <w:tcPr>
            <w:tcW w:w="1151" w:type="dxa"/>
            <w:tcBorders>
              <w:top w:val="nil"/>
              <w:left w:val="nil"/>
              <w:bottom w:val="single" w:sz="4" w:space="0" w:color="auto"/>
              <w:right w:val="single" w:sz="4" w:space="0" w:color="auto"/>
            </w:tcBorders>
            <w:shd w:val="clear" w:color="auto" w:fill="auto"/>
            <w:vAlign w:val="center"/>
            <w:hideMark/>
          </w:tcPr>
          <w:p w14:paraId="1B938597"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1" w:type="dxa"/>
            <w:tcBorders>
              <w:top w:val="nil"/>
              <w:left w:val="nil"/>
              <w:bottom w:val="single" w:sz="4" w:space="0" w:color="auto"/>
              <w:right w:val="single" w:sz="4" w:space="0" w:color="auto"/>
            </w:tcBorders>
            <w:shd w:val="clear" w:color="auto" w:fill="auto"/>
            <w:vAlign w:val="center"/>
            <w:hideMark/>
          </w:tcPr>
          <w:p w14:paraId="0578A20A"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1" w:type="dxa"/>
            <w:tcBorders>
              <w:top w:val="nil"/>
              <w:left w:val="nil"/>
              <w:bottom w:val="single" w:sz="4" w:space="0" w:color="auto"/>
              <w:right w:val="single" w:sz="4" w:space="0" w:color="auto"/>
            </w:tcBorders>
            <w:shd w:val="clear" w:color="auto" w:fill="auto"/>
            <w:vAlign w:val="center"/>
            <w:hideMark/>
          </w:tcPr>
          <w:p w14:paraId="7FED053D"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1" w:type="dxa"/>
            <w:tcBorders>
              <w:top w:val="nil"/>
              <w:left w:val="nil"/>
              <w:bottom w:val="single" w:sz="4" w:space="0" w:color="auto"/>
              <w:right w:val="single" w:sz="4" w:space="0" w:color="auto"/>
            </w:tcBorders>
            <w:shd w:val="clear" w:color="auto" w:fill="auto"/>
            <w:vAlign w:val="center"/>
            <w:hideMark/>
          </w:tcPr>
          <w:p w14:paraId="42EEEA6C"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2A41569"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BD657BA"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78F05AB3"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7D486F4"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F4A1747"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86BFA6E"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172F659"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22618A80"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30B25FF"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2DBD64C8"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5D00886" w14:textId="77777777" w:rsidR="00A37B28" w:rsidRPr="00613593" w:rsidRDefault="00A37B28" w:rsidP="00A37B28">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28E3DB8A" w14:textId="77777777" w:rsidR="00A37B28" w:rsidRPr="00613593" w:rsidRDefault="00A37B28" w:rsidP="00A37B28">
            <w:pPr>
              <w:ind w:right="0"/>
              <w:rPr>
                <w:color w:val="000000" w:themeColor="text1"/>
                <w:sz w:val="20"/>
              </w:rPr>
            </w:pPr>
            <w:r w:rsidRPr="00613593">
              <w:rPr>
                <w:color w:val="000000" w:themeColor="text1"/>
                <w:sz w:val="20"/>
              </w:rPr>
              <w:t>0,00</w:t>
            </w:r>
          </w:p>
        </w:tc>
      </w:tr>
      <w:tr w:rsidR="00A37B28" w:rsidRPr="00613593" w14:paraId="4ABA132D"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8C0E2FA" w14:textId="77777777" w:rsidR="00A37B28" w:rsidRPr="00613593" w:rsidRDefault="00A37B28" w:rsidP="00A37B28">
            <w:pPr>
              <w:ind w:right="0" w:firstLineChars="200" w:firstLine="400"/>
              <w:jc w:val="left"/>
              <w:rPr>
                <w:color w:val="000000" w:themeColor="text1"/>
                <w:sz w:val="20"/>
                <w:lang w:eastAsia="ru-RU"/>
              </w:rPr>
            </w:pPr>
            <w:r w:rsidRPr="00613593">
              <w:rPr>
                <w:color w:val="000000" w:themeColor="text1"/>
                <w:sz w:val="20"/>
                <w:lang w:eastAsia="ru-RU"/>
              </w:rPr>
              <w:t>Максимум подпитки в эксплуатационном режиме,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0AD051C9"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1" w:type="dxa"/>
            <w:tcBorders>
              <w:top w:val="nil"/>
              <w:left w:val="nil"/>
              <w:bottom w:val="single" w:sz="4" w:space="0" w:color="auto"/>
              <w:right w:val="single" w:sz="4" w:space="0" w:color="auto"/>
            </w:tcBorders>
            <w:shd w:val="clear" w:color="auto" w:fill="auto"/>
            <w:vAlign w:val="center"/>
            <w:hideMark/>
          </w:tcPr>
          <w:p w14:paraId="74DE5200"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1" w:type="dxa"/>
            <w:tcBorders>
              <w:top w:val="nil"/>
              <w:left w:val="nil"/>
              <w:bottom w:val="single" w:sz="4" w:space="0" w:color="auto"/>
              <w:right w:val="single" w:sz="4" w:space="0" w:color="auto"/>
            </w:tcBorders>
            <w:shd w:val="clear" w:color="auto" w:fill="auto"/>
            <w:vAlign w:val="center"/>
            <w:hideMark/>
          </w:tcPr>
          <w:p w14:paraId="0FFCBCDE"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1" w:type="dxa"/>
            <w:tcBorders>
              <w:top w:val="nil"/>
              <w:left w:val="nil"/>
              <w:bottom w:val="single" w:sz="4" w:space="0" w:color="auto"/>
              <w:right w:val="single" w:sz="4" w:space="0" w:color="auto"/>
            </w:tcBorders>
            <w:shd w:val="clear" w:color="auto" w:fill="auto"/>
            <w:vAlign w:val="center"/>
            <w:hideMark/>
          </w:tcPr>
          <w:p w14:paraId="6DE655A8"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3870F309"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6028746A"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0B06DFAD"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21BFA92C"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50C9AEBC"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64415383"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392DB40A"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2960A93E"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7C497F8B"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2AAEF766"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1555E04B" w14:textId="77777777" w:rsidR="00A37B28" w:rsidRPr="00613593" w:rsidRDefault="00A37B28" w:rsidP="00A37B28">
            <w:pPr>
              <w:ind w:right="0"/>
              <w:rPr>
                <w:color w:val="000000" w:themeColor="text1"/>
                <w:sz w:val="20"/>
              </w:rPr>
            </w:pPr>
            <w:r w:rsidRPr="00613593">
              <w:rPr>
                <w:color w:val="000000" w:themeColor="text1"/>
                <w:sz w:val="20"/>
              </w:rPr>
              <w:t>1,05</w:t>
            </w:r>
          </w:p>
        </w:tc>
        <w:tc>
          <w:tcPr>
            <w:tcW w:w="1070" w:type="dxa"/>
            <w:tcBorders>
              <w:top w:val="nil"/>
              <w:left w:val="nil"/>
              <w:bottom w:val="single" w:sz="4" w:space="0" w:color="auto"/>
              <w:right w:val="single" w:sz="4" w:space="0" w:color="auto"/>
            </w:tcBorders>
            <w:shd w:val="clear" w:color="auto" w:fill="auto"/>
            <w:vAlign w:val="center"/>
            <w:hideMark/>
          </w:tcPr>
          <w:p w14:paraId="1A8A67BA" w14:textId="77777777" w:rsidR="00A37B28" w:rsidRPr="00613593" w:rsidRDefault="00A37B28" w:rsidP="00A37B28">
            <w:pPr>
              <w:ind w:right="0"/>
              <w:rPr>
                <w:color w:val="000000" w:themeColor="text1"/>
                <w:sz w:val="20"/>
              </w:rPr>
            </w:pPr>
            <w:r w:rsidRPr="00613593">
              <w:rPr>
                <w:color w:val="000000" w:themeColor="text1"/>
                <w:sz w:val="20"/>
              </w:rPr>
              <w:t>1,05</w:t>
            </w:r>
          </w:p>
        </w:tc>
      </w:tr>
      <w:tr w:rsidR="00A37B28" w:rsidRPr="00613593" w14:paraId="7B6D9453"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5F7E7F8F" w14:textId="77777777" w:rsidR="00A37B28" w:rsidRPr="00613593" w:rsidRDefault="00A37B28" w:rsidP="00A37B28">
            <w:pPr>
              <w:ind w:right="0" w:firstLineChars="200" w:firstLine="400"/>
              <w:jc w:val="left"/>
              <w:rPr>
                <w:color w:val="000000" w:themeColor="text1"/>
                <w:sz w:val="20"/>
                <w:lang w:eastAsia="ru-RU"/>
              </w:rPr>
            </w:pPr>
            <w:r w:rsidRPr="00613593">
              <w:rPr>
                <w:color w:val="000000" w:themeColor="text1"/>
                <w:sz w:val="20"/>
                <w:lang w:eastAsia="ru-RU"/>
              </w:rPr>
              <w:t>Максимум подпитки в период повреждения участка,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12F08577"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1" w:type="dxa"/>
            <w:tcBorders>
              <w:top w:val="nil"/>
              <w:left w:val="nil"/>
              <w:bottom w:val="single" w:sz="4" w:space="0" w:color="auto"/>
              <w:right w:val="single" w:sz="4" w:space="0" w:color="auto"/>
            </w:tcBorders>
            <w:shd w:val="clear" w:color="auto" w:fill="auto"/>
            <w:vAlign w:val="center"/>
            <w:hideMark/>
          </w:tcPr>
          <w:p w14:paraId="303CEB04"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1" w:type="dxa"/>
            <w:tcBorders>
              <w:top w:val="nil"/>
              <w:left w:val="nil"/>
              <w:bottom w:val="single" w:sz="4" w:space="0" w:color="auto"/>
              <w:right w:val="single" w:sz="4" w:space="0" w:color="auto"/>
            </w:tcBorders>
            <w:shd w:val="clear" w:color="auto" w:fill="auto"/>
            <w:vAlign w:val="center"/>
            <w:hideMark/>
          </w:tcPr>
          <w:p w14:paraId="2C10C88E"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1" w:type="dxa"/>
            <w:tcBorders>
              <w:top w:val="nil"/>
              <w:left w:val="nil"/>
              <w:bottom w:val="single" w:sz="4" w:space="0" w:color="auto"/>
              <w:right w:val="single" w:sz="4" w:space="0" w:color="auto"/>
            </w:tcBorders>
            <w:shd w:val="clear" w:color="auto" w:fill="auto"/>
            <w:vAlign w:val="center"/>
            <w:hideMark/>
          </w:tcPr>
          <w:p w14:paraId="1AEAA9BC"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377E42FA"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01DC34B6"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77DECCF5"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3969BE9B"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28C20492"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36361AB9"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54AC0233"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65DD33F2"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721EA773"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1D0ACD22"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426C499F" w14:textId="77777777" w:rsidR="00A37B28" w:rsidRPr="00613593" w:rsidRDefault="00A37B28" w:rsidP="00A37B28">
            <w:pPr>
              <w:ind w:right="0"/>
              <w:rPr>
                <w:color w:val="000000" w:themeColor="text1"/>
                <w:sz w:val="20"/>
              </w:rPr>
            </w:pPr>
            <w:r w:rsidRPr="00613593">
              <w:rPr>
                <w:color w:val="000000" w:themeColor="text1"/>
                <w:sz w:val="20"/>
              </w:rPr>
              <w:t>8,39</w:t>
            </w:r>
          </w:p>
        </w:tc>
        <w:tc>
          <w:tcPr>
            <w:tcW w:w="1070" w:type="dxa"/>
            <w:tcBorders>
              <w:top w:val="nil"/>
              <w:left w:val="nil"/>
              <w:bottom w:val="single" w:sz="4" w:space="0" w:color="auto"/>
              <w:right w:val="single" w:sz="4" w:space="0" w:color="auto"/>
            </w:tcBorders>
            <w:shd w:val="clear" w:color="auto" w:fill="auto"/>
            <w:vAlign w:val="center"/>
            <w:hideMark/>
          </w:tcPr>
          <w:p w14:paraId="4F514269" w14:textId="77777777" w:rsidR="00A37B28" w:rsidRPr="00613593" w:rsidRDefault="00A37B28" w:rsidP="00A37B28">
            <w:pPr>
              <w:ind w:right="0"/>
              <w:rPr>
                <w:color w:val="000000" w:themeColor="text1"/>
                <w:sz w:val="20"/>
              </w:rPr>
            </w:pPr>
            <w:r w:rsidRPr="00613593">
              <w:rPr>
                <w:color w:val="000000" w:themeColor="text1"/>
                <w:sz w:val="20"/>
              </w:rPr>
              <w:t>8,39</w:t>
            </w:r>
          </w:p>
        </w:tc>
      </w:tr>
      <w:tr w:rsidR="00A37B28" w:rsidRPr="00613593" w14:paraId="517127CB"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35E040B8" w14:textId="77777777" w:rsidR="00A37B28" w:rsidRPr="00613593" w:rsidRDefault="00A37B28" w:rsidP="00A37B28">
            <w:pPr>
              <w:ind w:right="0"/>
              <w:jc w:val="left"/>
              <w:rPr>
                <w:color w:val="000000" w:themeColor="text1"/>
                <w:sz w:val="20"/>
                <w:lang w:eastAsia="ru-RU"/>
              </w:rPr>
            </w:pPr>
            <w:r w:rsidRPr="00613593">
              <w:rPr>
                <w:color w:val="000000" w:themeColor="text1"/>
                <w:sz w:val="20"/>
                <w:lang w:eastAsia="ru-RU"/>
              </w:rPr>
              <w:t>Резерв/дефицит мощности водоподготовительных установок для подпитки т/сети,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771FA363"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1" w:type="dxa"/>
            <w:tcBorders>
              <w:top w:val="nil"/>
              <w:left w:val="nil"/>
              <w:bottom w:val="single" w:sz="4" w:space="0" w:color="auto"/>
              <w:right w:val="single" w:sz="4" w:space="0" w:color="auto"/>
            </w:tcBorders>
            <w:shd w:val="clear" w:color="auto" w:fill="auto"/>
            <w:vAlign w:val="center"/>
            <w:hideMark/>
          </w:tcPr>
          <w:p w14:paraId="13CC1749"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1" w:type="dxa"/>
            <w:tcBorders>
              <w:top w:val="nil"/>
              <w:left w:val="nil"/>
              <w:bottom w:val="single" w:sz="4" w:space="0" w:color="auto"/>
              <w:right w:val="single" w:sz="4" w:space="0" w:color="auto"/>
            </w:tcBorders>
            <w:shd w:val="clear" w:color="auto" w:fill="auto"/>
            <w:vAlign w:val="center"/>
            <w:hideMark/>
          </w:tcPr>
          <w:p w14:paraId="17A60AFD"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1" w:type="dxa"/>
            <w:tcBorders>
              <w:top w:val="nil"/>
              <w:left w:val="nil"/>
              <w:bottom w:val="single" w:sz="4" w:space="0" w:color="auto"/>
              <w:right w:val="single" w:sz="4" w:space="0" w:color="auto"/>
            </w:tcBorders>
            <w:shd w:val="clear" w:color="auto" w:fill="auto"/>
            <w:vAlign w:val="center"/>
            <w:hideMark/>
          </w:tcPr>
          <w:p w14:paraId="5800399E"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0" w:type="dxa"/>
            <w:tcBorders>
              <w:top w:val="nil"/>
              <w:left w:val="nil"/>
              <w:bottom w:val="single" w:sz="4" w:space="0" w:color="auto"/>
              <w:right w:val="single" w:sz="4" w:space="0" w:color="auto"/>
            </w:tcBorders>
            <w:shd w:val="clear" w:color="auto" w:fill="auto"/>
            <w:vAlign w:val="center"/>
            <w:hideMark/>
          </w:tcPr>
          <w:p w14:paraId="1BAF3499"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0" w:type="dxa"/>
            <w:tcBorders>
              <w:top w:val="nil"/>
              <w:left w:val="nil"/>
              <w:bottom w:val="single" w:sz="4" w:space="0" w:color="auto"/>
              <w:right w:val="single" w:sz="4" w:space="0" w:color="auto"/>
            </w:tcBorders>
            <w:shd w:val="clear" w:color="auto" w:fill="auto"/>
            <w:vAlign w:val="center"/>
            <w:hideMark/>
          </w:tcPr>
          <w:p w14:paraId="2B818F06"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0" w:type="dxa"/>
            <w:tcBorders>
              <w:top w:val="nil"/>
              <w:left w:val="nil"/>
              <w:bottom w:val="single" w:sz="4" w:space="0" w:color="auto"/>
              <w:right w:val="single" w:sz="4" w:space="0" w:color="auto"/>
            </w:tcBorders>
            <w:shd w:val="clear" w:color="auto" w:fill="auto"/>
            <w:vAlign w:val="center"/>
            <w:hideMark/>
          </w:tcPr>
          <w:p w14:paraId="2458B0EC"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0" w:type="dxa"/>
            <w:tcBorders>
              <w:top w:val="nil"/>
              <w:left w:val="nil"/>
              <w:bottom w:val="single" w:sz="4" w:space="0" w:color="auto"/>
              <w:right w:val="single" w:sz="4" w:space="0" w:color="auto"/>
            </w:tcBorders>
            <w:shd w:val="clear" w:color="auto" w:fill="auto"/>
            <w:vAlign w:val="center"/>
            <w:hideMark/>
          </w:tcPr>
          <w:p w14:paraId="79881C1B"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0" w:type="dxa"/>
            <w:tcBorders>
              <w:top w:val="nil"/>
              <w:left w:val="nil"/>
              <w:bottom w:val="single" w:sz="4" w:space="0" w:color="auto"/>
              <w:right w:val="single" w:sz="4" w:space="0" w:color="auto"/>
            </w:tcBorders>
            <w:shd w:val="clear" w:color="auto" w:fill="auto"/>
            <w:vAlign w:val="center"/>
            <w:hideMark/>
          </w:tcPr>
          <w:p w14:paraId="75AB37DC"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0" w:type="dxa"/>
            <w:tcBorders>
              <w:top w:val="nil"/>
              <w:left w:val="nil"/>
              <w:bottom w:val="single" w:sz="4" w:space="0" w:color="auto"/>
              <w:right w:val="single" w:sz="4" w:space="0" w:color="auto"/>
            </w:tcBorders>
            <w:shd w:val="clear" w:color="auto" w:fill="auto"/>
            <w:vAlign w:val="center"/>
            <w:hideMark/>
          </w:tcPr>
          <w:p w14:paraId="448ADD18"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0" w:type="dxa"/>
            <w:tcBorders>
              <w:top w:val="nil"/>
              <w:left w:val="nil"/>
              <w:bottom w:val="single" w:sz="4" w:space="0" w:color="auto"/>
              <w:right w:val="single" w:sz="4" w:space="0" w:color="auto"/>
            </w:tcBorders>
            <w:shd w:val="clear" w:color="auto" w:fill="auto"/>
            <w:vAlign w:val="center"/>
            <w:hideMark/>
          </w:tcPr>
          <w:p w14:paraId="1E50CA65"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0" w:type="dxa"/>
            <w:tcBorders>
              <w:top w:val="nil"/>
              <w:left w:val="nil"/>
              <w:bottom w:val="single" w:sz="4" w:space="0" w:color="auto"/>
              <w:right w:val="single" w:sz="4" w:space="0" w:color="auto"/>
            </w:tcBorders>
            <w:shd w:val="clear" w:color="auto" w:fill="auto"/>
            <w:vAlign w:val="center"/>
            <w:hideMark/>
          </w:tcPr>
          <w:p w14:paraId="1C715504"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0" w:type="dxa"/>
            <w:tcBorders>
              <w:top w:val="nil"/>
              <w:left w:val="nil"/>
              <w:bottom w:val="single" w:sz="4" w:space="0" w:color="auto"/>
              <w:right w:val="single" w:sz="4" w:space="0" w:color="auto"/>
            </w:tcBorders>
            <w:shd w:val="clear" w:color="auto" w:fill="auto"/>
            <w:vAlign w:val="center"/>
            <w:hideMark/>
          </w:tcPr>
          <w:p w14:paraId="42D74981"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0" w:type="dxa"/>
            <w:tcBorders>
              <w:top w:val="nil"/>
              <w:left w:val="nil"/>
              <w:bottom w:val="single" w:sz="4" w:space="0" w:color="auto"/>
              <w:right w:val="single" w:sz="4" w:space="0" w:color="auto"/>
            </w:tcBorders>
            <w:shd w:val="clear" w:color="auto" w:fill="auto"/>
            <w:vAlign w:val="center"/>
            <w:hideMark/>
          </w:tcPr>
          <w:p w14:paraId="582BA58A"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0" w:type="dxa"/>
            <w:tcBorders>
              <w:top w:val="nil"/>
              <w:left w:val="nil"/>
              <w:bottom w:val="single" w:sz="4" w:space="0" w:color="auto"/>
              <w:right w:val="single" w:sz="4" w:space="0" w:color="auto"/>
            </w:tcBorders>
            <w:shd w:val="clear" w:color="auto" w:fill="auto"/>
            <w:vAlign w:val="center"/>
            <w:hideMark/>
          </w:tcPr>
          <w:p w14:paraId="1D7A8A82" w14:textId="77777777" w:rsidR="00A37B28" w:rsidRPr="00613593" w:rsidRDefault="00A37B28" w:rsidP="00A37B28">
            <w:pPr>
              <w:ind w:right="0"/>
              <w:rPr>
                <w:color w:val="000000" w:themeColor="text1"/>
                <w:sz w:val="20"/>
              </w:rPr>
            </w:pPr>
            <w:r w:rsidRPr="00613593">
              <w:rPr>
                <w:color w:val="000000" w:themeColor="text1"/>
                <w:sz w:val="20"/>
              </w:rPr>
              <w:t>32,65</w:t>
            </w:r>
          </w:p>
        </w:tc>
        <w:tc>
          <w:tcPr>
            <w:tcW w:w="1070" w:type="dxa"/>
            <w:tcBorders>
              <w:top w:val="nil"/>
              <w:left w:val="nil"/>
              <w:bottom w:val="single" w:sz="4" w:space="0" w:color="auto"/>
              <w:right w:val="single" w:sz="4" w:space="0" w:color="auto"/>
            </w:tcBorders>
            <w:shd w:val="clear" w:color="auto" w:fill="auto"/>
            <w:vAlign w:val="center"/>
            <w:hideMark/>
          </w:tcPr>
          <w:p w14:paraId="01205BDF" w14:textId="77777777" w:rsidR="00A37B28" w:rsidRPr="00613593" w:rsidRDefault="00A37B28" w:rsidP="00A37B28">
            <w:pPr>
              <w:ind w:right="0"/>
              <w:rPr>
                <w:color w:val="000000" w:themeColor="text1"/>
                <w:sz w:val="20"/>
              </w:rPr>
            </w:pPr>
            <w:r w:rsidRPr="00613593">
              <w:rPr>
                <w:color w:val="000000" w:themeColor="text1"/>
                <w:sz w:val="20"/>
              </w:rPr>
              <w:t>32,65</w:t>
            </w:r>
          </w:p>
        </w:tc>
      </w:tr>
      <w:tr w:rsidR="00A37B28" w:rsidRPr="00613593" w14:paraId="2DA7BE8A"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7D106FE9" w14:textId="77777777" w:rsidR="00A37B28" w:rsidRPr="00613593" w:rsidRDefault="00A37B28" w:rsidP="00A37B28">
            <w:pPr>
              <w:ind w:right="0"/>
              <w:jc w:val="left"/>
              <w:rPr>
                <w:b/>
                <w:bCs/>
                <w:color w:val="000000" w:themeColor="text1"/>
                <w:sz w:val="20"/>
                <w:lang w:eastAsia="ru-RU"/>
              </w:rPr>
            </w:pPr>
            <w:r w:rsidRPr="00613593">
              <w:rPr>
                <w:b/>
                <w:bCs/>
                <w:color w:val="000000" w:themeColor="text1"/>
                <w:sz w:val="20"/>
                <w:lang w:eastAsia="ru-RU"/>
              </w:rPr>
              <w:t>Резерв/дефицит мощности водоподготовительных установок, %</w:t>
            </w:r>
          </w:p>
        </w:tc>
        <w:tc>
          <w:tcPr>
            <w:tcW w:w="1151" w:type="dxa"/>
            <w:tcBorders>
              <w:top w:val="nil"/>
              <w:left w:val="nil"/>
              <w:bottom w:val="single" w:sz="4" w:space="0" w:color="auto"/>
              <w:right w:val="single" w:sz="4" w:space="0" w:color="auto"/>
            </w:tcBorders>
            <w:shd w:val="clear" w:color="auto" w:fill="auto"/>
            <w:vAlign w:val="center"/>
            <w:hideMark/>
          </w:tcPr>
          <w:p w14:paraId="7AA228CA"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1" w:type="dxa"/>
            <w:tcBorders>
              <w:top w:val="nil"/>
              <w:left w:val="nil"/>
              <w:bottom w:val="single" w:sz="4" w:space="0" w:color="auto"/>
              <w:right w:val="single" w:sz="4" w:space="0" w:color="auto"/>
            </w:tcBorders>
            <w:shd w:val="clear" w:color="auto" w:fill="auto"/>
            <w:vAlign w:val="center"/>
            <w:hideMark/>
          </w:tcPr>
          <w:p w14:paraId="3A03C3FF"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1" w:type="dxa"/>
            <w:tcBorders>
              <w:top w:val="nil"/>
              <w:left w:val="nil"/>
              <w:bottom w:val="single" w:sz="4" w:space="0" w:color="auto"/>
              <w:right w:val="single" w:sz="4" w:space="0" w:color="auto"/>
            </w:tcBorders>
            <w:shd w:val="clear" w:color="auto" w:fill="auto"/>
            <w:vAlign w:val="center"/>
            <w:hideMark/>
          </w:tcPr>
          <w:p w14:paraId="3D82D5CB"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1" w:type="dxa"/>
            <w:tcBorders>
              <w:top w:val="nil"/>
              <w:left w:val="nil"/>
              <w:bottom w:val="single" w:sz="4" w:space="0" w:color="auto"/>
              <w:right w:val="single" w:sz="4" w:space="0" w:color="auto"/>
            </w:tcBorders>
            <w:shd w:val="clear" w:color="auto" w:fill="auto"/>
            <w:vAlign w:val="center"/>
            <w:hideMark/>
          </w:tcPr>
          <w:p w14:paraId="5F50A383"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0" w:type="dxa"/>
            <w:tcBorders>
              <w:top w:val="nil"/>
              <w:left w:val="nil"/>
              <w:bottom w:val="single" w:sz="4" w:space="0" w:color="auto"/>
              <w:right w:val="single" w:sz="4" w:space="0" w:color="auto"/>
            </w:tcBorders>
            <w:shd w:val="clear" w:color="auto" w:fill="auto"/>
            <w:vAlign w:val="center"/>
            <w:hideMark/>
          </w:tcPr>
          <w:p w14:paraId="339DBF78"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0" w:type="dxa"/>
            <w:tcBorders>
              <w:top w:val="nil"/>
              <w:left w:val="nil"/>
              <w:bottom w:val="single" w:sz="4" w:space="0" w:color="auto"/>
              <w:right w:val="single" w:sz="4" w:space="0" w:color="auto"/>
            </w:tcBorders>
            <w:shd w:val="clear" w:color="auto" w:fill="auto"/>
            <w:vAlign w:val="center"/>
            <w:hideMark/>
          </w:tcPr>
          <w:p w14:paraId="45C72121"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0" w:type="dxa"/>
            <w:tcBorders>
              <w:top w:val="nil"/>
              <w:left w:val="nil"/>
              <w:bottom w:val="single" w:sz="4" w:space="0" w:color="auto"/>
              <w:right w:val="single" w:sz="4" w:space="0" w:color="auto"/>
            </w:tcBorders>
            <w:shd w:val="clear" w:color="auto" w:fill="auto"/>
            <w:vAlign w:val="center"/>
            <w:hideMark/>
          </w:tcPr>
          <w:p w14:paraId="034ED438"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0" w:type="dxa"/>
            <w:tcBorders>
              <w:top w:val="nil"/>
              <w:left w:val="nil"/>
              <w:bottom w:val="single" w:sz="4" w:space="0" w:color="auto"/>
              <w:right w:val="single" w:sz="4" w:space="0" w:color="auto"/>
            </w:tcBorders>
            <w:shd w:val="clear" w:color="auto" w:fill="auto"/>
            <w:vAlign w:val="center"/>
            <w:hideMark/>
          </w:tcPr>
          <w:p w14:paraId="02302B09"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0" w:type="dxa"/>
            <w:tcBorders>
              <w:top w:val="nil"/>
              <w:left w:val="nil"/>
              <w:bottom w:val="single" w:sz="4" w:space="0" w:color="auto"/>
              <w:right w:val="single" w:sz="4" w:space="0" w:color="auto"/>
            </w:tcBorders>
            <w:shd w:val="clear" w:color="auto" w:fill="auto"/>
            <w:vAlign w:val="center"/>
            <w:hideMark/>
          </w:tcPr>
          <w:p w14:paraId="0CEF9EB7"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0" w:type="dxa"/>
            <w:tcBorders>
              <w:top w:val="nil"/>
              <w:left w:val="nil"/>
              <w:bottom w:val="single" w:sz="4" w:space="0" w:color="auto"/>
              <w:right w:val="single" w:sz="4" w:space="0" w:color="auto"/>
            </w:tcBorders>
            <w:shd w:val="clear" w:color="auto" w:fill="auto"/>
            <w:vAlign w:val="center"/>
            <w:hideMark/>
          </w:tcPr>
          <w:p w14:paraId="5FA87D8F"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0" w:type="dxa"/>
            <w:tcBorders>
              <w:top w:val="nil"/>
              <w:left w:val="nil"/>
              <w:bottom w:val="single" w:sz="4" w:space="0" w:color="auto"/>
              <w:right w:val="single" w:sz="4" w:space="0" w:color="auto"/>
            </w:tcBorders>
            <w:shd w:val="clear" w:color="auto" w:fill="auto"/>
            <w:vAlign w:val="center"/>
            <w:hideMark/>
          </w:tcPr>
          <w:p w14:paraId="5DE5BA2C"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0" w:type="dxa"/>
            <w:tcBorders>
              <w:top w:val="nil"/>
              <w:left w:val="nil"/>
              <w:bottom w:val="single" w:sz="4" w:space="0" w:color="auto"/>
              <w:right w:val="single" w:sz="4" w:space="0" w:color="auto"/>
            </w:tcBorders>
            <w:shd w:val="clear" w:color="auto" w:fill="auto"/>
            <w:vAlign w:val="center"/>
            <w:hideMark/>
          </w:tcPr>
          <w:p w14:paraId="51240ED6"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0" w:type="dxa"/>
            <w:tcBorders>
              <w:top w:val="nil"/>
              <w:left w:val="nil"/>
              <w:bottom w:val="single" w:sz="4" w:space="0" w:color="auto"/>
              <w:right w:val="single" w:sz="4" w:space="0" w:color="auto"/>
            </w:tcBorders>
            <w:shd w:val="clear" w:color="auto" w:fill="auto"/>
            <w:vAlign w:val="center"/>
            <w:hideMark/>
          </w:tcPr>
          <w:p w14:paraId="6F5A1450"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0" w:type="dxa"/>
            <w:tcBorders>
              <w:top w:val="nil"/>
              <w:left w:val="nil"/>
              <w:bottom w:val="single" w:sz="4" w:space="0" w:color="auto"/>
              <w:right w:val="single" w:sz="4" w:space="0" w:color="auto"/>
            </w:tcBorders>
            <w:shd w:val="clear" w:color="auto" w:fill="auto"/>
            <w:vAlign w:val="center"/>
            <w:hideMark/>
          </w:tcPr>
          <w:p w14:paraId="6DCA2278"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0" w:type="dxa"/>
            <w:tcBorders>
              <w:top w:val="nil"/>
              <w:left w:val="nil"/>
              <w:bottom w:val="single" w:sz="4" w:space="0" w:color="auto"/>
              <w:right w:val="single" w:sz="4" w:space="0" w:color="auto"/>
            </w:tcBorders>
            <w:shd w:val="clear" w:color="auto" w:fill="auto"/>
            <w:vAlign w:val="center"/>
            <w:hideMark/>
          </w:tcPr>
          <w:p w14:paraId="7E993486" w14:textId="77777777" w:rsidR="00A37B28" w:rsidRPr="00613593" w:rsidRDefault="00A37B28" w:rsidP="00A37B28">
            <w:pPr>
              <w:ind w:right="0"/>
              <w:rPr>
                <w:b/>
                <w:bCs/>
                <w:color w:val="000000" w:themeColor="text1"/>
                <w:sz w:val="20"/>
              </w:rPr>
            </w:pPr>
            <w:r w:rsidRPr="00613593">
              <w:rPr>
                <w:b/>
                <w:bCs/>
                <w:color w:val="000000" w:themeColor="text1"/>
                <w:sz w:val="20"/>
              </w:rPr>
              <w:t>97%</w:t>
            </w:r>
          </w:p>
        </w:tc>
        <w:tc>
          <w:tcPr>
            <w:tcW w:w="1070" w:type="dxa"/>
            <w:tcBorders>
              <w:top w:val="nil"/>
              <w:left w:val="nil"/>
              <w:bottom w:val="single" w:sz="4" w:space="0" w:color="auto"/>
              <w:right w:val="single" w:sz="4" w:space="0" w:color="auto"/>
            </w:tcBorders>
            <w:shd w:val="clear" w:color="auto" w:fill="auto"/>
            <w:vAlign w:val="center"/>
            <w:hideMark/>
          </w:tcPr>
          <w:p w14:paraId="5680FE47" w14:textId="77777777" w:rsidR="00A37B28" w:rsidRPr="00613593" w:rsidRDefault="00A37B28" w:rsidP="00A37B28">
            <w:pPr>
              <w:ind w:right="0"/>
              <w:rPr>
                <w:b/>
                <w:bCs/>
                <w:color w:val="000000" w:themeColor="text1"/>
                <w:sz w:val="20"/>
              </w:rPr>
            </w:pPr>
            <w:r w:rsidRPr="00613593">
              <w:rPr>
                <w:b/>
                <w:bCs/>
                <w:color w:val="000000" w:themeColor="text1"/>
                <w:sz w:val="20"/>
              </w:rPr>
              <w:t>97%</w:t>
            </w:r>
          </w:p>
        </w:tc>
      </w:tr>
    </w:tbl>
    <w:p w14:paraId="17457852" w14:textId="77777777" w:rsidR="00E10178" w:rsidRPr="00613593" w:rsidRDefault="00E10178" w:rsidP="00E10178">
      <w:pPr>
        <w:pStyle w:val="affffffff5"/>
        <w:rPr>
          <w:color w:val="000000" w:themeColor="text1"/>
        </w:rPr>
      </w:pPr>
    </w:p>
    <w:p w14:paraId="5F25A081" w14:textId="77777777" w:rsidR="00E10178" w:rsidRPr="00613593" w:rsidRDefault="00E10178" w:rsidP="00E10178">
      <w:pPr>
        <w:pStyle w:val="affffffff5"/>
        <w:rPr>
          <w:color w:val="000000" w:themeColor="text1"/>
        </w:rPr>
        <w:sectPr w:rsidR="00E10178" w:rsidRPr="00613593" w:rsidSect="000A2099">
          <w:pgSz w:w="23814" w:h="16840" w:orient="landscape" w:code="8"/>
          <w:pgMar w:top="1134" w:right="850" w:bottom="1134" w:left="1701" w:header="567" w:footer="284" w:gutter="0"/>
          <w:cols w:space="720"/>
          <w:docGrid w:linePitch="381"/>
        </w:sectPr>
      </w:pPr>
    </w:p>
    <w:p w14:paraId="418B4FFA" w14:textId="77777777" w:rsidR="00E10178" w:rsidRPr="00613593" w:rsidRDefault="009B5EFE" w:rsidP="00E10178">
      <w:pPr>
        <w:pStyle w:val="affffffffa"/>
        <w:rPr>
          <w:color w:val="000000" w:themeColor="text1"/>
        </w:rPr>
      </w:pPr>
      <w:r w:rsidRPr="00613593">
        <w:rPr>
          <w:color w:val="000000" w:themeColor="text1"/>
        </w:rPr>
        <w:lastRenderedPageBreak/>
        <w:drawing>
          <wp:inline distT="0" distB="0" distL="0" distR="0" wp14:anchorId="4CF2F881" wp14:editId="20344D99">
            <wp:extent cx="6029960" cy="4175760"/>
            <wp:effectExtent l="0" t="0" r="8890" b="15240"/>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887FEDE" w14:textId="77777777" w:rsidR="00E10178" w:rsidRPr="00613593" w:rsidRDefault="00E10178" w:rsidP="00E10178">
      <w:pPr>
        <w:pStyle w:val="afffffa"/>
        <w:rPr>
          <w:color w:val="000000" w:themeColor="text1"/>
        </w:rPr>
      </w:pPr>
      <w:bookmarkStart w:id="63" w:name="_Toc508043984"/>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17</w:t>
      </w:r>
      <w:r w:rsidR="00BD6A37" w:rsidRPr="00613593">
        <w:rPr>
          <w:noProof/>
          <w:color w:val="000000" w:themeColor="text1"/>
        </w:rPr>
        <w:fldChar w:fldCharType="end"/>
      </w:r>
      <w:r w:rsidRPr="00613593">
        <w:rPr>
          <w:color w:val="000000" w:themeColor="text1"/>
        </w:rPr>
        <w:t xml:space="preserve"> – Баланс ВПУ котельной ГНЦ РФ НИФХИ им. Карпова</w:t>
      </w:r>
      <w:bookmarkEnd w:id="63"/>
    </w:p>
    <w:p w14:paraId="34494458" w14:textId="77777777" w:rsidR="0041237D" w:rsidRPr="00613593" w:rsidRDefault="0041237D" w:rsidP="002F4AFD">
      <w:pPr>
        <w:pStyle w:val="114"/>
        <w:numPr>
          <w:ilvl w:val="1"/>
          <w:numId w:val="18"/>
        </w:numPr>
        <w:spacing w:before="360" w:after="360" w:line="360" w:lineRule="auto"/>
        <w:ind w:right="0"/>
        <w:jc w:val="center"/>
        <w:rPr>
          <w:color w:val="000000" w:themeColor="text1"/>
          <w:sz w:val="28"/>
          <w:szCs w:val="28"/>
        </w:rPr>
      </w:pPr>
      <w:bookmarkStart w:id="64" w:name="_Toc508044084"/>
      <w:r w:rsidRPr="00613593">
        <w:rPr>
          <w:color w:val="000000" w:themeColor="text1"/>
          <w:sz w:val="28"/>
          <w:szCs w:val="28"/>
        </w:rPr>
        <w:t xml:space="preserve">Балансы производительности ВПУ и максимального потребления теплоносителя </w:t>
      </w:r>
      <w:proofErr w:type="spellStart"/>
      <w:r w:rsidRPr="00613593">
        <w:rPr>
          <w:color w:val="000000" w:themeColor="text1"/>
          <w:sz w:val="28"/>
          <w:szCs w:val="28"/>
        </w:rPr>
        <w:t>теплопотребляющими</w:t>
      </w:r>
      <w:proofErr w:type="spellEnd"/>
      <w:r w:rsidRPr="00613593">
        <w:rPr>
          <w:color w:val="000000" w:themeColor="text1"/>
          <w:sz w:val="28"/>
          <w:szCs w:val="28"/>
        </w:rPr>
        <w:t xml:space="preserve"> установками потребителей в системе теплоснабжения от котельной АО «ОНПП «Технология» им. А. Г. Ромашина»</w:t>
      </w:r>
      <w:bookmarkEnd w:id="64"/>
    </w:p>
    <w:p w14:paraId="79CFB88F" w14:textId="7BFDFF8D" w:rsidR="0041237D" w:rsidRPr="00613593" w:rsidRDefault="0041237D" w:rsidP="0041237D">
      <w:pPr>
        <w:pStyle w:val="affffffff5"/>
        <w:rPr>
          <w:color w:val="000000" w:themeColor="text1"/>
        </w:rPr>
      </w:pPr>
      <w:r w:rsidRPr="00613593">
        <w:rPr>
          <w:color w:val="000000" w:themeColor="text1"/>
        </w:rPr>
        <w:t>Описание системы подпитки тепловой сети от котельной АО «ОНПП «Технология» им. А. Г. Ромашина» представлено в разделе 7 Главы 1. «Существующее положение в сфере производства, передачи и потребления тепловой энергии для целей теплоснабжения», обосновывающих материалов к актуализации схемы теплоснабжения муниципального образования городской округ город Обнинск на период 20</w:t>
      </w:r>
      <w:r w:rsidR="00B65D42" w:rsidRPr="00613593">
        <w:rPr>
          <w:color w:val="000000" w:themeColor="text1"/>
        </w:rPr>
        <w:t>21</w:t>
      </w:r>
      <w:r w:rsidRPr="00613593">
        <w:rPr>
          <w:color w:val="000000" w:themeColor="text1"/>
        </w:rPr>
        <w:t>-203</w:t>
      </w:r>
      <w:r w:rsidR="00B65D42" w:rsidRPr="00613593">
        <w:rPr>
          <w:color w:val="000000" w:themeColor="text1"/>
        </w:rPr>
        <w:t>5</w:t>
      </w:r>
      <w:r w:rsidRPr="00613593">
        <w:rPr>
          <w:color w:val="000000" w:themeColor="text1"/>
        </w:rPr>
        <w:t xml:space="preserve"> гг. </w:t>
      </w:r>
    </w:p>
    <w:p w14:paraId="30E848ED" w14:textId="77777777" w:rsidR="0041237D" w:rsidRPr="00613593" w:rsidRDefault="0041237D" w:rsidP="0041237D">
      <w:pPr>
        <w:pStyle w:val="affffffff5"/>
        <w:rPr>
          <w:color w:val="000000" w:themeColor="text1"/>
        </w:rPr>
      </w:pPr>
      <w:r w:rsidRPr="00613593">
        <w:rPr>
          <w:color w:val="000000" w:themeColor="text1"/>
        </w:rPr>
        <w:t xml:space="preserve">Баланс ВПУ котельной АО «ОНПП «Технология» им. А. Г. Ромашина» представлен на таблице </w:t>
      </w:r>
      <w:r w:rsidR="009B5EFE" w:rsidRPr="00613593">
        <w:rPr>
          <w:color w:val="000000" w:themeColor="text1"/>
        </w:rPr>
        <w:t>12</w:t>
      </w:r>
      <w:r w:rsidRPr="00613593">
        <w:rPr>
          <w:color w:val="000000" w:themeColor="text1"/>
        </w:rPr>
        <w:t xml:space="preserve"> и рисунке </w:t>
      </w:r>
      <w:r w:rsidR="009B5EFE" w:rsidRPr="00613593">
        <w:rPr>
          <w:color w:val="000000" w:themeColor="text1"/>
        </w:rPr>
        <w:t>18</w:t>
      </w:r>
      <w:r w:rsidRPr="00613593">
        <w:rPr>
          <w:color w:val="000000" w:themeColor="text1"/>
        </w:rPr>
        <w:t>.</w:t>
      </w:r>
    </w:p>
    <w:p w14:paraId="5A42730E" w14:textId="77777777" w:rsidR="0041237D" w:rsidRPr="00613593" w:rsidRDefault="0041237D" w:rsidP="0041237D">
      <w:pPr>
        <w:pStyle w:val="affffffff5"/>
        <w:rPr>
          <w:color w:val="000000" w:themeColor="text1"/>
        </w:rPr>
      </w:pPr>
      <w:r w:rsidRPr="00613593">
        <w:rPr>
          <w:color w:val="000000" w:themeColor="text1"/>
        </w:rPr>
        <w:t>Из баланса видно, что у ВПУ котельной АО «ОНПП «Технология» им. А. Г. Ромашина» имеет резерв располагаемой производительности для нужд подпитки тепловой сети на весь срок разработки Схемы теплоснабжения.</w:t>
      </w:r>
    </w:p>
    <w:p w14:paraId="4244BA73" w14:textId="77777777" w:rsidR="0041237D" w:rsidRPr="00613593" w:rsidRDefault="0041237D" w:rsidP="0041237D">
      <w:pPr>
        <w:pStyle w:val="affffffff5"/>
        <w:rPr>
          <w:color w:val="000000" w:themeColor="text1"/>
        </w:rPr>
        <w:sectPr w:rsidR="0041237D" w:rsidRPr="00613593" w:rsidSect="000A2099">
          <w:pgSz w:w="11906" w:h="16838" w:code="9"/>
          <w:pgMar w:top="1418" w:right="851" w:bottom="851" w:left="1559" w:header="567" w:footer="284" w:gutter="0"/>
          <w:cols w:space="720"/>
          <w:docGrid w:linePitch="381"/>
        </w:sectPr>
      </w:pPr>
    </w:p>
    <w:p w14:paraId="61B1A9DD" w14:textId="77777777" w:rsidR="0041237D" w:rsidRPr="00613593" w:rsidRDefault="0041237D" w:rsidP="0041237D">
      <w:pPr>
        <w:pStyle w:val="afffffa"/>
        <w:rPr>
          <w:color w:val="000000" w:themeColor="text1"/>
        </w:rPr>
      </w:pPr>
      <w:bookmarkStart w:id="65" w:name="_Toc508043928"/>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12</w:t>
      </w:r>
      <w:r w:rsidR="00BD6A37" w:rsidRPr="00613593">
        <w:rPr>
          <w:noProof/>
          <w:color w:val="000000" w:themeColor="text1"/>
        </w:rPr>
        <w:fldChar w:fldCharType="end"/>
      </w:r>
      <w:r w:rsidRPr="00613593">
        <w:rPr>
          <w:color w:val="000000" w:themeColor="text1"/>
        </w:rPr>
        <w:t xml:space="preserve"> – Баланс ВПУ котельной АО «ОНПП «Технология» им. А. Г. Ромашина»</w:t>
      </w:r>
      <w:bookmarkEnd w:id="65"/>
    </w:p>
    <w:tbl>
      <w:tblPr>
        <w:tblW w:w="5000" w:type="pct"/>
        <w:tblLook w:val="04A0" w:firstRow="1" w:lastRow="0" w:firstColumn="1" w:lastColumn="0" w:noHBand="0" w:noVBand="1"/>
      </w:tblPr>
      <w:tblGrid>
        <w:gridCol w:w="4049"/>
        <w:gridCol w:w="1151"/>
        <w:gridCol w:w="1071"/>
        <w:gridCol w:w="1071"/>
        <w:gridCol w:w="1071"/>
        <w:gridCol w:w="1070"/>
        <w:gridCol w:w="1070"/>
        <w:gridCol w:w="1070"/>
        <w:gridCol w:w="1070"/>
        <w:gridCol w:w="1070"/>
        <w:gridCol w:w="1070"/>
        <w:gridCol w:w="1070"/>
        <w:gridCol w:w="1070"/>
        <w:gridCol w:w="1070"/>
        <w:gridCol w:w="1070"/>
        <w:gridCol w:w="1070"/>
        <w:gridCol w:w="1070"/>
      </w:tblGrid>
      <w:tr w:rsidR="0041237D" w:rsidRPr="00613593" w14:paraId="0F48F2B4" w14:textId="77777777" w:rsidTr="00D13D1C">
        <w:trPr>
          <w:trHeight w:val="454"/>
        </w:trPr>
        <w:tc>
          <w:tcPr>
            <w:tcW w:w="40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CE6630" w14:textId="77777777" w:rsidR="0041237D" w:rsidRPr="00613593" w:rsidRDefault="0041237D" w:rsidP="00D13D1C">
            <w:pPr>
              <w:ind w:right="0"/>
              <w:rPr>
                <w:b/>
                <w:bCs/>
                <w:color w:val="000000" w:themeColor="text1"/>
                <w:sz w:val="20"/>
                <w:lang w:eastAsia="ru-RU"/>
              </w:rPr>
            </w:pPr>
            <w:r w:rsidRPr="00613593">
              <w:rPr>
                <w:b/>
                <w:bCs/>
                <w:color w:val="000000" w:themeColor="text1"/>
                <w:sz w:val="20"/>
                <w:lang w:eastAsia="ru-RU"/>
              </w:rPr>
              <w:t>Показатель</w:t>
            </w:r>
          </w:p>
        </w:tc>
        <w:tc>
          <w:tcPr>
            <w:tcW w:w="1151" w:type="dxa"/>
            <w:tcBorders>
              <w:top w:val="single" w:sz="4" w:space="0" w:color="auto"/>
              <w:left w:val="nil"/>
              <w:bottom w:val="single" w:sz="4" w:space="0" w:color="auto"/>
              <w:right w:val="single" w:sz="4" w:space="0" w:color="auto"/>
            </w:tcBorders>
            <w:shd w:val="clear" w:color="auto" w:fill="auto"/>
            <w:vAlign w:val="center"/>
            <w:hideMark/>
          </w:tcPr>
          <w:p w14:paraId="443336A6" w14:textId="77777777" w:rsidR="0041237D" w:rsidRPr="00613593" w:rsidRDefault="0041237D" w:rsidP="00D13D1C">
            <w:pPr>
              <w:ind w:right="0"/>
              <w:rPr>
                <w:b/>
                <w:bCs/>
                <w:color w:val="000000" w:themeColor="text1"/>
                <w:sz w:val="20"/>
              </w:rPr>
            </w:pPr>
            <w:r w:rsidRPr="00613593">
              <w:rPr>
                <w:b/>
                <w:bCs/>
                <w:color w:val="000000" w:themeColor="text1"/>
                <w:sz w:val="20"/>
              </w:rPr>
              <w:t>2018</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BC457D7" w14:textId="77777777" w:rsidR="0041237D" w:rsidRPr="00613593" w:rsidRDefault="0041237D" w:rsidP="00D13D1C">
            <w:pPr>
              <w:ind w:right="0"/>
              <w:rPr>
                <w:b/>
                <w:bCs/>
                <w:color w:val="000000" w:themeColor="text1"/>
                <w:sz w:val="20"/>
              </w:rPr>
            </w:pPr>
            <w:r w:rsidRPr="00613593">
              <w:rPr>
                <w:b/>
                <w:bCs/>
                <w:color w:val="000000" w:themeColor="text1"/>
                <w:sz w:val="20"/>
              </w:rPr>
              <w:t>2019</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66AD5A2" w14:textId="77777777" w:rsidR="0041237D" w:rsidRPr="00613593" w:rsidRDefault="0041237D" w:rsidP="00D13D1C">
            <w:pPr>
              <w:ind w:right="0"/>
              <w:rPr>
                <w:b/>
                <w:bCs/>
                <w:color w:val="000000" w:themeColor="text1"/>
                <w:sz w:val="20"/>
              </w:rPr>
            </w:pPr>
            <w:r w:rsidRPr="00613593">
              <w:rPr>
                <w:b/>
                <w:bCs/>
                <w:color w:val="000000" w:themeColor="text1"/>
                <w:sz w:val="20"/>
              </w:rPr>
              <w:t>2020</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B926B83" w14:textId="77777777" w:rsidR="0041237D" w:rsidRPr="00613593" w:rsidRDefault="0041237D" w:rsidP="00D13D1C">
            <w:pPr>
              <w:ind w:right="0"/>
              <w:rPr>
                <w:b/>
                <w:bCs/>
                <w:color w:val="000000" w:themeColor="text1"/>
                <w:sz w:val="20"/>
              </w:rPr>
            </w:pPr>
            <w:r w:rsidRPr="00613593">
              <w:rPr>
                <w:b/>
                <w:bCs/>
                <w:color w:val="000000" w:themeColor="text1"/>
                <w:sz w:val="20"/>
              </w:rPr>
              <w:t>2021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7B335B40" w14:textId="77777777" w:rsidR="0041237D" w:rsidRPr="00613593" w:rsidRDefault="0041237D" w:rsidP="00D13D1C">
            <w:pPr>
              <w:ind w:right="0"/>
              <w:rPr>
                <w:b/>
                <w:bCs/>
                <w:color w:val="000000" w:themeColor="text1"/>
                <w:sz w:val="20"/>
              </w:rPr>
            </w:pPr>
            <w:r w:rsidRPr="00613593">
              <w:rPr>
                <w:b/>
                <w:bCs/>
                <w:color w:val="000000" w:themeColor="text1"/>
                <w:sz w:val="20"/>
              </w:rPr>
              <w:t>2022</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7C409E35" w14:textId="77777777" w:rsidR="0041237D" w:rsidRPr="00613593" w:rsidRDefault="0041237D" w:rsidP="00D13D1C">
            <w:pPr>
              <w:ind w:right="0"/>
              <w:rPr>
                <w:b/>
                <w:bCs/>
                <w:color w:val="000000" w:themeColor="text1"/>
                <w:sz w:val="20"/>
              </w:rPr>
            </w:pPr>
            <w:r w:rsidRPr="00613593">
              <w:rPr>
                <w:b/>
                <w:bCs/>
                <w:color w:val="000000" w:themeColor="text1"/>
                <w:sz w:val="20"/>
              </w:rPr>
              <w:t>2023</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5602501D" w14:textId="77777777" w:rsidR="0041237D" w:rsidRPr="00613593" w:rsidRDefault="0041237D" w:rsidP="00D13D1C">
            <w:pPr>
              <w:ind w:right="0"/>
              <w:rPr>
                <w:b/>
                <w:bCs/>
                <w:color w:val="000000" w:themeColor="text1"/>
                <w:sz w:val="20"/>
              </w:rPr>
            </w:pPr>
            <w:r w:rsidRPr="00613593">
              <w:rPr>
                <w:b/>
                <w:bCs/>
                <w:color w:val="000000" w:themeColor="text1"/>
                <w:sz w:val="20"/>
              </w:rPr>
              <w:t>2024</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31C841ED" w14:textId="77777777" w:rsidR="0041237D" w:rsidRPr="00613593" w:rsidRDefault="0041237D" w:rsidP="00D13D1C">
            <w:pPr>
              <w:ind w:right="0"/>
              <w:rPr>
                <w:b/>
                <w:bCs/>
                <w:color w:val="000000" w:themeColor="text1"/>
                <w:sz w:val="20"/>
              </w:rPr>
            </w:pPr>
            <w:r w:rsidRPr="00613593">
              <w:rPr>
                <w:b/>
                <w:bCs/>
                <w:color w:val="000000" w:themeColor="text1"/>
                <w:sz w:val="20"/>
              </w:rPr>
              <w:t>2025</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6A95EF52" w14:textId="77777777" w:rsidR="0041237D" w:rsidRPr="00613593" w:rsidRDefault="0041237D" w:rsidP="00D13D1C">
            <w:pPr>
              <w:ind w:right="0"/>
              <w:rPr>
                <w:b/>
                <w:bCs/>
                <w:color w:val="000000" w:themeColor="text1"/>
                <w:sz w:val="20"/>
              </w:rPr>
            </w:pPr>
            <w:r w:rsidRPr="00613593">
              <w:rPr>
                <w:b/>
                <w:bCs/>
                <w:color w:val="000000" w:themeColor="text1"/>
                <w:sz w:val="20"/>
              </w:rPr>
              <w:t>2026</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150B0EE8" w14:textId="77777777" w:rsidR="0041237D" w:rsidRPr="00613593" w:rsidRDefault="0041237D" w:rsidP="00D13D1C">
            <w:pPr>
              <w:ind w:right="0"/>
              <w:rPr>
                <w:b/>
                <w:bCs/>
                <w:color w:val="000000" w:themeColor="text1"/>
                <w:sz w:val="20"/>
              </w:rPr>
            </w:pPr>
            <w:r w:rsidRPr="00613593">
              <w:rPr>
                <w:b/>
                <w:bCs/>
                <w:color w:val="000000" w:themeColor="text1"/>
                <w:sz w:val="20"/>
              </w:rPr>
              <w:t>2027</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6447A642" w14:textId="77777777" w:rsidR="0041237D" w:rsidRPr="00613593" w:rsidRDefault="0041237D" w:rsidP="00D13D1C">
            <w:pPr>
              <w:ind w:right="0"/>
              <w:rPr>
                <w:b/>
                <w:bCs/>
                <w:color w:val="000000" w:themeColor="text1"/>
                <w:sz w:val="20"/>
              </w:rPr>
            </w:pPr>
            <w:r w:rsidRPr="00613593">
              <w:rPr>
                <w:b/>
                <w:bCs/>
                <w:color w:val="000000" w:themeColor="text1"/>
                <w:sz w:val="20"/>
              </w:rPr>
              <w:t>2028</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2BC212DC" w14:textId="77777777" w:rsidR="0041237D" w:rsidRPr="00613593" w:rsidRDefault="0041237D" w:rsidP="00D13D1C">
            <w:pPr>
              <w:ind w:right="0"/>
              <w:rPr>
                <w:b/>
                <w:bCs/>
                <w:color w:val="000000" w:themeColor="text1"/>
                <w:sz w:val="20"/>
              </w:rPr>
            </w:pPr>
            <w:r w:rsidRPr="00613593">
              <w:rPr>
                <w:b/>
                <w:bCs/>
                <w:color w:val="000000" w:themeColor="text1"/>
                <w:sz w:val="20"/>
              </w:rPr>
              <w:t>2029</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4F5A5671" w14:textId="77777777" w:rsidR="0041237D" w:rsidRPr="00613593" w:rsidRDefault="0041237D" w:rsidP="00D13D1C">
            <w:pPr>
              <w:ind w:right="0"/>
              <w:rPr>
                <w:b/>
                <w:bCs/>
                <w:color w:val="000000" w:themeColor="text1"/>
                <w:sz w:val="20"/>
              </w:rPr>
            </w:pPr>
            <w:r w:rsidRPr="00613593">
              <w:rPr>
                <w:b/>
                <w:bCs/>
                <w:color w:val="000000" w:themeColor="text1"/>
                <w:sz w:val="20"/>
              </w:rPr>
              <w:t>2030</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57B302B1" w14:textId="77777777" w:rsidR="0041237D" w:rsidRPr="00613593" w:rsidRDefault="0041237D" w:rsidP="00D13D1C">
            <w:pPr>
              <w:ind w:right="0"/>
              <w:rPr>
                <w:b/>
                <w:bCs/>
                <w:color w:val="000000" w:themeColor="text1"/>
                <w:sz w:val="20"/>
              </w:rPr>
            </w:pPr>
            <w:r w:rsidRPr="00613593">
              <w:rPr>
                <w:b/>
                <w:bCs/>
                <w:color w:val="000000" w:themeColor="text1"/>
                <w:sz w:val="20"/>
              </w:rPr>
              <w:t>2031</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097B31BF" w14:textId="77777777" w:rsidR="0041237D" w:rsidRPr="00613593" w:rsidRDefault="0041237D" w:rsidP="00D13D1C">
            <w:pPr>
              <w:ind w:right="0"/>
              <w:rPr>
                <w:b/>
                <w:bCs/>
                <w:color w:val="000000" w:themeColor="text1"/>
                <w:sz w:val="20"/>
              </w:rPr>
            </w:pPr>
            <w:r w:rsidRPr="00613593">
              <w:rPr>
                <w:b/>
                <w:bCs/>
                <w:color w:val="000000" w:themeColor="text1"/>
                <w:sz w:val="20"/>
              </w:rPr>
              <w:t>2032</w:t>
            </w:r>
          </w:p>
        </w:tc>
        <w:tc>
          <w:tcPr>
            <w:tcW w:w="1070" w:type="dxa"/>
            <w:tcBorders>
              <w:top w:val="single" w:sz="4" w:space="0" w:color="auto"/>
              <w:left w:val="nil"/>
              <w:bottom w:val="single" w:sz="4" w:space="0" w:color="auto"/>
              <w:right w:val="single" w:sz="4" w:space="0" w:color="auto"/>
            </w:tcBorders>
            <w:shd w:val="clear" w:color="auto" w:fill="auto"/>
            <w:vAlign w:val="center"/>
            <w:hideMark/>
          </w:tcPr>
          <w:p w14:paraId="56302003" w14:textId="6298A283" w:rsidR="0041237D" w:rsidRPr="00613593" w:rsidRDefault="0041237D" w:rsidP="00D13D1C">
            <w:pPr>
              <w:ind w:right="0"/>
              <w:rPr>
                <w:b/>
                <w:bCs/>
                <w:color w:val="000000" w:themeColor="text1"/>
                <w:sz w:val="20"/>
              </w:rPr>
            </w:pPr>
            <w:r w:rsidRPr="00613593">
              <w:rPr>
                <w:b/>
                <w:bCs/>
                <w:color w:val="000000" w:themeColor="text1"/>
                <w:sz w:val="20"/>
              </w:rPr>
              <w:t>2033</w:t>
            </w:r>
            <w:r w:rsidR="00366AAC" w:rsidRPr="00613593">
              <w:rPr>
                <w:b/>
                <w:bCs/>
                <w:color w:val="000000" w:themeColor="text1"/>
                <w:sz w:val="20"/>
              </w:rPr>
              <w:t xml:space="preserve"> - 2035</w:t>
            </w:r>
          </w:p>
        </w:tc>
      </w:tr>
      <w:tr w:rsidR="00AD1831" w:rsidRPr="00613593" w14:paraId="7AB0C888"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7C938E2C"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Объем сети общий, м</w:t>
            </w:r>
            <w:r w:rsidRPr="00613593">
              <w:rPr>
                <w:color w:val="000000" w:themeColor="text1"/>
                <w:sz w:val="20"/>
                <w:vertAlign w:val="superscript"/>
                <w:lang w:eastAsia="ru-RU"/>
              </w:rPr>
              <w:t>3</w:t>
            </w:r>
          </w:p>
        </w:tc>
        <w:tc>
          <w:tcPr>
            <w:tcW w:w="1151" w:type="dxa"/>
            <w:tcBorders>
              <w:top w:val="nil"/>
              <w:left w:val="nil"/>
              <w:bottom w:val="single" w:sz="4" w:space="0" w:color="auto"/>
              <w:right w:val="single" w:sz="4" w:space="0" w:color="auto"/>
            </w:tcBorders>
            <w:shd w:val="clear" w:color="auto" w:fill="auto"/>
            <w:vAlign w:val="center"/>
            <w:hideMark/>
          </w:tcPr>
          <w:p w14:paraId="43C22352"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1" w:type="dxa"/>
            <w:tcBorders>
              <w:top w:val="nil"/>
              <w:left w:val="nil"/>
              <w:bottom w:val="single" w:sz="4" w:space="0" w:color="auto"/>
              <w:right w:val="single" w:sz="4" w:space="0" w:color="auto"/>
            </w:tcBorders>
            <w:shd w:val="clear" w:color="auto" w:fill="auto"/>
            <w:vAlign w:val="center"/>
            <w:hideMark/>
          </w:tcPr>
          <w:p w14:paraId="09D1EC04"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1" w:type="dxa"/>
            <w:tcBorders>
              <w:top w:val="nil"/>
              <w:left w:val="nil"/>
              <w:bottom w:val="single" w:sz="4" w:space="0" w:color="auto"/>
              <w:right w:val="single" w:sz="4" w:space="0" w:color="auto"/>
            </w:tcBorders>
            <w:shd w:val="clear" w:color="auto" w:fill="auto"/>
            <w:vAlign w:val="center"/>
            <w:hideMark/>
          </w:tcPr>
          <w:p w14:paraId="55580628"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1" w:type="dxa"/>
            <w:tcBorders>
              <w:top w:val="nil"/>
              <w:left w:val="nil"/>
              <w:bottom w:val="single" w:sz="4" w:space="0" w:color="auto"/>
              <w:right w:val="single" w:sz="4" w:space="0" w:color="auto"/>
            </w:tcBorders>
            <w:shd w:val="clear" w:color="auto" w:fill="auto"/>
            <w:vAlign w:val="center"/>
            <w:hideMark/>
          </w:tcPr>
          <w:p w14:paraId="2CF108EB"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0" w:type="dxa"/>
            <w:tcBorders>
              <w:top w:val="nil"/>
              <w:left w:val="nil"/>
              <w:bottom w:val="single" w:sz="4" w:space="0" w:color="auto"/>
              <w:right w:val="single" w:sz="4" w:space="0" w:color="auto"/>
            </w:tcBorders>
            <w:shd w:val="clear" w:color="auto" w:fill="auto"/>
            <w:vAlign w:val="center"/>
            <w:hideMark/>
          </w:tcPr>
          <w:p w14:paraId="35EFF7CA"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0" w:type="dxa"/>
            <w:tcBorders>
              <w:top w:val="nil"/>
              <w:left w:val="nil"/>
              <w:bottom w:val="single" w:sz="4" w:space="0" w:color="auto"/>
              <w:right w:val="single" w:sz="4" w:space="0" w:color="auto"/>
            </w:tcBorders>
            <w:shd w:val="clear" w:color="auto" w:fill="auto"/>
            <w:vAlign w:val="center"/>
            <w:hideMark/>
          </w:tcPr>
          <w:p w14:paraId="5201C0BF"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0" w:type="dxa"/>
            <w:tcBorders>
              <w:top w:val="nil"/>
              <w:left w:val="nil"/>
              <w:bottom w:val="single" w:sz="4" w:space="0" w:color="auto"/>
              <w:right w:val="single" w:sz="4" w:space="0" w:color="auto"/>
            </w:tcBorders>
            <w:shd w:val="clear" w:color="auto" w:fill="auto"/>
            <w:vAlign w:val="center"/>
            <w:hideMark/>
          </w:tcPr>
          <w:p w14:paraId="284C3A5A"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0" w:type="dxa"/>
            <w:tcBorders>
              <w:top w:val="nil"/>
              <w:left w:val="nil"/>
              <w:bottom w:val="single" w:sz="4" w:space="0" w:color="auto"/>
              <w:right w:val="single" w:sz="4" w:space="0" w:color="auto"/>
            </w:tcBorders>
            <w:shd w:val="clear" w:color="auto" w:fill="auto"/>
            <w:vAlign w:val="center"/>
            <w:hideMark/>
          </w:tcPr>
          <w:p w14:paraId="0F6755CE"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0" w:type="dxa"/>
            <w:tcBorders>
              <w:top w:val="nil"/>
              <w:left w:val="nil"/>
              <w:bottom w:val="single" w:sz="4" w:space="0" w:color="auto"/>
              <w:right w:val="single" w:sz="4" w:space="0" w:color="auto"/>
            </w:tcBorders>
            <w:shd w:val="clear" w:color="auto" w:fill="auto"/>
            <w:vAlign w:val="center"/>
            <w:hideMark/>
          </w:tcPr>
          <w:p w14:paraId="0A5381C7"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0" w:type="dxa"/>
            <w:tcBorders>
              <w:top w:val="nil"/>
              <w:left w:val="nil"/>
              <w:bottom w:val="single" w:sz="4" w:space="0" w:color="auto"/>
              <w:right w:val="single" w:sz="4" w:space="0" w:color="auto"/>
            </w:tcBorders>
            <w:shd w:val="clear" w:color="auto" w:fill="auto"/>
            <w:vAlign w:val="center"/>
            <w:hideMark/>
          </w:tcPr>
          <w:p w14:paraId="40A65CC6"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0" w:type="dxa"/>
            <w:tcBorders>
              <w:top w:val="nil"/>
              <w:left w:val="nil"/>
              <w:bottom w:val="single" w:sz="4" w:space="0" w:color="auto"/>
              <w:right w:val="single" w:sz="4" w:space="0" w:color="auto"/>
            </w:tcBorders>
            <w:shd w:val="clear" w:color="auto" w:fill="auto"/>
            <w:vAlign w:val="center"/>
            <w:hideMark/>
          </w:tcPr>
          <w:p w14:paraId="4941FB96"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0" w:type="dxa"/>
            <w:tcBorders>
              <w:top w:val="nil"/>
              <w:left w:val="nil"/>
              <w:bottom w:val="single" w:sz="4" w:space="0" w:color="auto"/>
              <w:right w:val="single" w:sz="4" w:space="0" w:color="auto"/>
            </w:tcBorders>
            <w:shd w:val="clear" w:color="auto" w:fill="auto"/>
            <w:vAlign w:val="center"/>
            <w:hideMark/>
          </w:tcPr>
          <w:p w14:paraId="035D734D"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0" w:type="dxa"/>
            <w:tcBorders>
              <w:top w:val="nil"/>
              <w:left w:val="nil"/>
              <w:bottom w:val="single" w:sz="4" w:space="0" w:color="auto"/>
              <w:right w:val="single" w:sz="4" w:space="0" w:color="auto"/>
            </w:tcBorders>
            <w:shd w:val="clear" w:color="auto" w:fill="auto"/>
            <w:vAlign w:val="center"/>
            <w:hideMark/>
          </w:tcPr>
          <w:p w14:paraId="331D013A"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0" w:type="dxa"/>
            <w:tcBorders>
              <w:top w:val="nil"/>
              <w:left w:val="nil"/>
              <w:bottom w:val="single" w:sz="4" w:space="0" w:color="auto"/>
              <w:right w:val="single" w:sz="4" w:space="0" w:color="auto"/>
            </w:tcBorders>
            <w:shd w:val="clear" w:color="auto" w:fill="auto"/>
            <w:vAlign w:val="center"/>
            <w:hideMark/>
          </w:tcPr>
          <w:p w14:paraId="7AC4E702"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0" w:type="dxa"/>
            <w:tcBorders>
              <w:top w:val="nil"/>
              <w:left w:val="nil"/>
              <w:bottom w:val="single" w:sz="4" w:space="0" w:color="auto"/>
              <w:right w:val="single" w:sz="4" w:space="0" w:color="auto"/>
            </w:tcBorders>
            <w:shd w:val="clear" w:color="auto" w:fill="auto"/>
            <w:vAlign w:val="center"/>
            <w:hideMark/>
          </w:tcPr>
          <w:p w14:paraId="6EDF28DE"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070" w:type="dxa"/>
            <w:tcBorders>
              <w:top w:val="nil"/>
              <w:left w:val="nil"/>
              <w:bottom w:val="single" w:sz="4" w:space="0" w:color="auto"/>
              <w:right w:val="single" w:sz="4" w:space="0" w:color="auto"/>
            </w:tcBorders>
            <w:shd w:val="clear" w:color="auto" w:fill="auto"/>
            <w:vAlign w:val="center"/>
            <w:hideMark/>
          </w:tcPr>
          <w:p w14:paraId="022FB148" w14:textId="77777777" w:rsidR="00AD1831" w:rsidRPr="00613593" w:rsidRDefault="00AD1831" w:rsidP="00AD1831">
            <w:pPr>
              <w:ind w:right="0"/>
              <w:rPr>
                <w:color w:val="000000" w:themeColor="text1"/>
                <w:sz w:val="20"/>
              </w:rPr>
            </w:pPr>
            <w:r w:rsidRPr="00613593">
              <w:rPr>
                <w:color w:val="000000" w:themeColor="text1"/>
                <w:sz w:val="20"/>
              </w:rPr>
              <w:t>678,28</w:t>
            </w:r>
          </w:p>
        </w:tc>
      </w:tr>
      <w:tr w:rsidR="00AD1831" w:rsidRPr="00613593" w14:paraId="6B0B1CC2"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B09FE25"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Установленная производительность ВПУ,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7967C235"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1" w:type="dxa"/>
            <w:tcBorders>
              <w:top w:val="nil"/>
              <w:left w:val="nil"/>
              <w:bottom w:val="single" w:sz="4" w:space="0" w:color="auto"/>
              <w:right w:val="single" w:sz="4" w:space="0" w:color="auto"/>
            </w:tcBorders>
            <w:shd w:val="clear" w:color="auto" w:fill="auto"/>
            <w:vAlign w:val="center"/>
            <w:hideMark/>
          </w:tcPr>
          <w:p w14:paraId="1C925355"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1" w:type="dxa"/>
            <w:tcBorders>
              <w:top w:val="nil"/>
              <w:left w:val="nil"/>
              <w:bottom w:val="single" w:sz="4" w:space="0" w:color="auto"/>
              <w:right w:val="single" w:sz="4" w:space="0" w:color="auto"/>
            </w:tcBorders>
            <w:shd w:val="clear" w:color="auto" w:fill="auto"/>
            <w:vAlign w:val="center"/>
            <w:hideMark/>
          </w:tcPr>
          <w:p w14:paraId="3493A2E5"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1" w:type="dxa"/>
            <w:tcBorders>
              <w:top w:val="nil"/>
              <w:left w:val="nil"/>
              <w:bottom w:val="single" w:sz="4" w:space="0" w:color="auto"/>
              <w:right w:val="single" w:sz="4" w:space="0" w:color="auto"/>
            </w:tcBorders>
            <w:shd w:val="clear" w:color="auto" w:fill="auto"/>
            <w:vAlign w:val="center"/>
            <w:hideMark/>
          </w:tcPr>
          <w:p w14:paraId="1EDCFBD1"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0" w:type="dxa"/>
            <w:tcBorders>
              <w:top w:val="nil"/>
              <w:left w:val="nil"/>
              <w:bottom w:val="single" w:sz="4" w:space="0" w:color="auto"/>
              <w:right w:val="single" w:sz="4" w:space="0" w:color="auto"/>
            </w:tcBorders>
            <w:shd w:val="clear" w:color="auto" w:fill="auto"/>
            <w:vAlign w:val="center"/>
            <w:hideMark/>
          </w:tcPr>
          <w:p w14:paraId="1EB5457D"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0" w:type="dxa"/>
            <w:tcBorders>
              <w:top w:val="nil"/>
              <w:left w:val="nil"/>
              <w:bottom w:val="single" w:sz="4" w:space="0" w:color="auto"/>
              <w:right w:val="single" w:sz="4" w:space="0" w:color="auto"/>
            </w:tcBorders>
            <w:shd w:val="clear" w:color="auto" w:fill="auto"/>
            <w:vAlign w:val="center"/>
            <w:hideMark/>
          </w:tcPr>
          <w:p w14:paraId="2B37879B"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0" w:type="dxa"/>
            <w:tcBorders>
              <w:top w:val="nil"/>
              <w:left w:val="nil"/>
              <w:bottom w:val="single" w:sz="4" w:space="0" w:color="auto"/>
              <w:right w:val="single" w:sz="4" w:space="0" w:color="auto"/>
            </w:tcBorders>
            <w:shd w:val="clear" w:color="auto" w:fill="auto"/>
            <w:vAlign w:val="center"/>
            <w:hideMark/>
          </w:tcPr>
          <w:p w14:paraId="0C5A0BD2"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0" w:type="dxa"/>
            <w:tcBorders>
              <w:top w:val="nil"/>
              <w:left w:val="nil"/>
              <w:bottom w:val="single" w:sz="4" w:space="0" w:color="auto"/>
              <w:right w:val="single" w:sz="4" w:space="0" w:color="auto"/>
            </w:tcBorders>
            <w:shd w:val="clear" w:color="auto" w:fill="auto"/>
            <w:vAlign w:val="center"/>
            <w:hideMark/>
          </w:tcPr>
          <w:p w14:paraId="758427D7"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0" w:type="dxa"/>
            <w:tcBorders>
              <w:top w:val="nil"/>
              <w:left w:val="nil"/>
              <w:bottom w:val="single" w:sz="4" w:space="0" w:color="auto"/>
              <w:right w:val="single" w:sz="4" w:space="0" w:color="auto"/>
            </w:tcBorders>
            <w:shd w:val="clear" w:color="auto" w:fill="auto"/>
            <w:vAlign w:val="center"/>
            <w:hideMark/>
          </w:tcPr>
          <w:p w14:paraId="69F957EB"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0" w:type="dxa"/>
            <w:tcBorders>
              <w:top w:val="nil"/>
              <w:left w:val="nil"/>
              <w:bottom w:val="single" w:sz="4" w:space="0" w:color="auto"/>
              <w:right w:val="single" w:sz="4" w:space="0" w:color="auto"/>
            </w:tcBorders>
            <w:shd w:val="clear" w:color="auto" w:fill="auto"/>
            <w:vAlign w:val="center"/>
            <w:hideMark/>
          </w:tcPr>
          <w:p w14:paraId="1DAEB31B"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0" w:type="dxa"/>
            <w:tcBorders>
              <w:top w:val="nil"/>
              <w:left w:val="nil"/>
              <w:bottom w:val="single" w:sz="4" w:space="0" w:color="auto"/>
              <w:right w:val="single" w:sz="4" w:space="0" w:color="auto"/>
            </w:tcBorders>
            <w:shd w:val="clear" w:color="auto" w:fill="auto"/>
            <w:vAlign w:val="center"/>
            <w:hideMark/>
          </w:tcPr>
          <w:p w14:paraId="5219D964"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0" w:type="dxa"/>
            <w:tcBorders>
              <w:top w:val="nil"/>
              <w:left w:val="nil"/>
              <w:bottom w:val="single" w:sz="4" w:space="0" w:color="auto"/>
              <w:right w:val="single" w:sz="4" w:space="0" w:color="auto"/>
            </w:tcBorders>
            <w:shd w:val="clear" w:color="auto" w:fill="auto"/>
            <w:vAlign w:val="center"/>
            <w:hideMark/>
          </w:tcPr>
          <w:p w14:paraId="44B5AF37"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0" w:type="dxa"/>
            <w:tcBorders>
              <w:top w:val="nil"/>
              <w:left w:val="nil"/>
              <w:bottom w:val="single" w:sz="4" w:space="0" w:color="auto"/>
              <w:right w:val="single" w:sz="4" w:space="0" w:color="auto"/>
            </w:tcBorders>
            <w:shd w:val="clear" w:color="auto" w:fill="auto"/>
            <w:vAlign w:val="center"/>
            <w:hideMark/>
          </w:tcPr>
          <w:p w14:paraId="090F9B50"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0" w:type="dxa"/>
            <w:tcBorders>
              <w:top w:val="nil"/>
              <w:left w:val="nil"/>
              <w:bottom w:val="single" w:sz="4" w:space="0" w:color="auto"/>
              <w:right w:val="single" w:sz="4" w:space="0" w:color="auto"/>
            </w:tcBorders>
            <w:shd w:val="clear" w:color="auto" w:fill="auto"/>
            <w:vAlign w:val="center"/>
            <w:hideMark/>
          </w:tcPr>
          <w:p w14:paraId="36C606BB"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0" w:type="dxa"/>
            <w:tcBorders>
              <w:top w:val="nil"/>
              <w:left w:val="nil"/>
              <w:bottom w:val="single" w:sz="4" w:space="0" w:color="auto"/>
              <w:right w:val="single" w:sz="4" w:space="0" w:color="auto"/>
            </w:tcBorders>
            <w:shd w:val="clear" w:color="auto" w:fill="auto"/>
            <w:vAlign w:val="center"/>
            <w:hideMark/>
          </w:tcPr>
          <w:p w14:paraId="65FD1663" w14:textId="77777777" w:rsidR="00AD1831" w:rsidRPr="00613593" w:rsidRDefault="00AD1831" w:rsidP="00AD1831">
            <w:pPr>
              <w:ind w:right="0"/>
              <w:rPr>
                <w:color w:val="000000" w:themeColor="text1"/>
                <w:sz w:val="20"/>
              </w:rPr>
            </w:pPr>
            <w:r w:rsidRPr="00613593">
              <w:rPr>
                <w:color w:val="000000" w:themeColor="text1"/>
                <w:sz w:val="20"/>
              </w:rPr>
              <w:t>50,00</w:t>
            </w:r>
          </w:p>
        </w:tc>
        <w:tc>
          <w:tcPr>
            <w:tcW w:w="1070" w:type="dxa"/>
            <w:tcBorders>
              <w:top w:val="nil"/>
              <w:left w:val="nil"/>
              <w:bottom w:val="single" w:sz="4" w:space="0" w:color="auto"/>
              <w:right w:val="single" w:sz="4" w:space="0" w:color="auto"/>
            </w:tcBorders>
            <w:shd w:val="clear" w:color="auto" w:fill="auto"/>
            <w:vAlign w:val="center"/>
            <w:hideMark/>
          </w:tcPr>
          <w:p w14:paraId="3950C7BB" w14:textId="77777777" w:rsidR="00AD1831" w:rsidRPr="00613593" w:rsidRDefault="00AD1831" w:rsidP="00AD1831">
            <w:pPr>
              <w:ind w:right="0"/>
              <w:rPr>
                <w:color w:val="000000" w:themeColor="text1"/>
                <w:sz w:val="20"/>
              </w:rPr>
            </w:pPr>
            <w:r w:rsidRPr="00613593">
              <w:rPr>
                <w:color w:val="000000" w:themeColor="text1"/>
                <w:sz w:val="20"/>
              </w:rPr>
              <w:t>50,00</w:t>
            </w:r>
          </w:p>
        </w:tc>
      </w:tr>
      <w:tr w:rsidR="00AD1831" w:rsidRPr="00613593" w14:paraId="0A63343F"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245B37CA"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Собственные нужды источников,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5A77F6DB"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1" w:type="dxa"/>
            <w:tcBorders>
              <w:top w:val="nil"/>
              <w:left w:val="nil"/>
              <w:bottom w:val="single" w:sz="4" w:space="0" w:color="auto"/>
              <w:right w:val="single" w:sz="4" w:space="0" w:color="auto"/>
            </w:tcBorders>
            <w:shd w:val="clear" w:color="auto" w:fill="auto"/>
            <w:vAlign w:val="center"/>
            <w:hideMark/>
          </w:tcPr>
          <w:p w14:paraId="47460B6C"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1" w:type="dxa"/>
            <w:tcBorders>
              <w:top w:val="nil"/>
              <w:left w:val="nil"/>
              <w:bottom w:val="single" w:sz="4" w:space="0" w:color="auto"/>
              <w:right w:val="single" w:sz="4" w:space="0" w:color="auto"/>
            </w:tcBorders>
            <w:shd w:val="clear" w:color="auto" w:fill="auto"/>
            <w:vAlign w:val="center"/>
            <w:hideMark/>
          </w:tcPr>
          <w:p w14:paraId="6530FC3C"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1" w:type="dxa"/>
            <w:tcBorders>
              <w:top w:val="nil"/>
              <w:left w:val="nil"/>
              <w:bottom w:val="single" w:sz="4" w:space="0" w:color="auto"/>
              <w:right w:val="single" w:sz="4" w:space="0" w:color="auto"/>
            </w:tcBorders>
            <w:shd w:val="clear" w:color="auto" w:fill="auto"/>
            <w:vAlign w:val="center"/>
            <w:hideMark/>
          </w:tcPr>
          <w:p w14:paraId="23496702"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2019011"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2100BBF0"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4369EE9"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2E7B1761"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33CA9B2"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946FA1E"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2F60C52"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4435AD7"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700B4AA"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11F9DF9"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04FC267D"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85D3265" w14:textId="77777777" w:rsidR="00AD1831" w:rsidRPr="00613593" w:rsidRDefault="00AD1831" w:rsidP="00AD1831">
            <w:pPr>
              <w:ind w:right="0"/>
              <w:rPr>
                <w:color w:val="000000" w:themeColor="text1"/>
                <w:sz w:val="20"/>
              </w:rPr>
            </w:pPr>
            <w:r w:rsidRPr="00613593">
              <w:rPr>
                <w:color w:val="000000" w:themeColor="text1"/>
                <w:sz w:val="20"/>
              </w:rPr>
              <w:t>0,00</w:t>
            </w:r>
          </w:p>
        </w:tc>
      </w:tr>
      <w:tr w:rsidR="00AD1831" w:rsidRPr="00613593" w14:paraId="4DF63A77"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1AD8096A"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Расход воды всего,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6CEDE7A5"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1" w:type="dxa"/>
            <w:tcBorders>
              <w:top w:val="nil"/>
              <w:left w:val="nil"/>
              <w:bottom w:val="single" w:sz="4" w:space="0" w:color="auto"/>
              <w:right w:val="single" w:sz="4" w:space="0" w:color="auto"/>
            </w:tcBorders>
            <w:shd w:val="clear" w:color="auto" w:fill="auto"/>
            <w:vAlign w:val="center"/>
            <w:hideMark/>
          </w:tcPr>
          <w:p w14:paraId="7DDC915C"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1" w:type="dxa"/>
            <w:tcBorders>
              <w:top w:val="nil"/>
              <w:left w:val="nil"/>
              <w:bottom w:val="single" w:sz="4" w:space="0" w:color="auto"/>
              <w:right w:val="single" w:sz="4" w:space="0" w:color="auto"/>
            </w:tcBorders>
            <w:shd w:val="clear" w:color="auto" w:fill="auto"/>
            <w:vAlign w:val="center"/>
            <w:hideMark/>
          </w:tcPr>
          <w:p w14:paraId="11C17055"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1" w:type="dxa"/>
            <w:tcBorders>
              <w:top w:val="nil"/>
              <w:left w:val="nil"/>
              <w:bottom w:val="single" w:sz="4" w:space="0" w:color="auto"/>
              <w:right w:val="single" w:sz="4" w:space="0" w:color="auto"/>
            </w:tcBorders>
            <w:shd w:val="clear" w:color="auto" w:fill="auto"/>
            <w:vAlign w:val="center"/>
            <w:hideMark/>
          </w:tcPr>
          <w:p w14:paraId="44FF34BC"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0D96F18F"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72BDA595"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70862C87"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66672A5B"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1ED0D3E1"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4C5D2B04"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2D480ED9"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406E5EDE"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653A41CA"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06FAC5BE"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5D80B7F4"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2E1DF2BE" w14:textId="77777777" w:rsidR="00AD1831" w:rsidRPr="00613593" w:rsidRDefault="00AD1831" w:rsidP="00AD1831">
            <w:pPr>
              <w:ind w:right="0"/>
              <w:rPr>
                <w:color w:val="000000" w:themeColor="text1"/>
                <w:sz w:val="20"/>
              </w:rPr>
            </w:pPr>
            <w:r w:rsidRPr="00613593">
              <w:rPr>
                <w:color w:val="000000" w:themeColor="text1"/>
                <w:sz w:val="20"/>
              </w:rPr>
              <w:t>1,70</w:t>
            </w:r>
          </w:p>
        </w:tc>
      </w:tr>
      <w:tr w:rsidR="00AD1831" w:rsidRPr="00613593" w14:paraId="01E28A83"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7A2DC018"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Располагаемая мощность водоподготовительных установок для подпитки тепловой 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482F42E4"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1" w:type="dxa"/>
            <w:tcBorders>
              <w:top w:val="nil"/>
              <w:left w:val="nil"/>
              <w:bottom w:val="single" w:sz="4" w:space="0" w:color="auto"/>
              <w:right w:val="single" w:sz="4" w:space="0" w:color="auto"/>
            </w:tcBorders>
            <w:shd w:val="clear" w:color="auto" w:fill="auto"/>
            <w:vAlign w:val="center"/>
            <w:hideMark/>
          </w:tcPr>
          <w:p w14:paraId="58260D80"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1" w:type="dxa"/>
            <w:tcBorders>
              <w:top w:val="nil"/>
              <w:left w:val="nil"/>
              <w:bottom w:val="single" w:sz="4" w:space="0" w:color="auto"/>
              <w:right w:val="single" w:sz="4" w:space="0" w:color="auto"/>
            </w:tcBorders>
            <w:shd w:val="clear" w:color="auto" w:fill="auto"/>
            <w:vAlign w:val="center"/>
            <w:hideMark/>
          </w:tcPr>
          <w:p w14:paraId="46E0DE30"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1" w:type="dxa"/>
            <w:tcBorders>
              <w:top w:val="nil"/>
              <w:left w:val="nil"/>
              <w:bottom w:val="single" w:sz="4" w:space="0" w:color="auto"/>
              <w:right w:val="single" w:sz="4" w:space="0" w:color="auto"/>
            </w:tcBorders>
            <w:shd w:val="clear" w:color="auto" w:fill="auto"/>
            <w:vAlign w:val="center"/>
            <w:hideMark/>
          </w:tcPr>
          <w:p w14:paraId="3BB8A67D"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0" w:type="dxa"/>
            <w:tcBorders>
              <w:top w:val="nil"/>
              <w:left w:val="nil"/>
              <w:bottom w:val="single" w:sz="4" w:space="0" w:color="auto"/>
              <w:right w:val="single" w:sz="4" w:space="0" w:color="auto"/>
            </w:tcBorders>
            <w:shd w:val="clear" w:color="auto" w:fill="auto"/>
            <w:vAlign w:val="center"/>
            <w:hideMark/>
          </w:tcPr>
          <w:p w14:paraId="35D7D517"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0" w:type="dxa"/>
            <w:tcBorders>
              <w:top w:val="nil"/>
              <w:left w:val="nil"/>
              <w:bottom w:val="single" w:sz="4" w:space="0" w:color="auto"/>
              <w:right w:val="single" w:sz="4" w:space="0" w:color="auto"/>
            </w:tcBorders>
            <w:shd w:val="clear" w:color="auto" w:fill="auto"/>
            <w:vAlign w:val="center"/>
            <w:hideMark/>
          </w:tcPr>
          <w:p w14:paraId="3416985E"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0" w:type="dxa"/>
            <w:tcBorders>
              <w:top w:val="nil"/>
              <w:left w:val="nil"/>
              <w:bottom w:val="single" w:sz="4" w:space="0" w:color="auto"/>
              <w:right w:val="single" w:sz="4" w:space="0" w:color="auto"/>
            </w:tcBorders>
            <w:shd w:val="clear" w:color="auto" w:fill="auto"/>
            <w:vAlign w:val="center"/>
            <w:hideMark/>
          </w:tcPr>
          <w:p w14:paraId="61E00CC9"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0" w:type="dxa"/>
            <w:tcBorders>
              <w:top w:val="nil"/>
              <w:left w:val="nil"/>
              <w:bottom w:val="single" w:sz="4" w:space="0" w:color="auto"/>
              <w:right w:val="single" w:sz="4" w:space="0" w:color="auto"/>
            </w:tcBorders>
            <w:shd w:val="clear" w:color="auto" w:fill="auto"/>
            <w:vAlign w:val="center"/>
            <w:hideMark/>
          </w:tcPr>
          <w:p w14:paraId="6B577586"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0" w:type="dxa"/>
            <w:tcBorders>
              <w:top w:val="nil"/>
              <w:left w:val="nil"/>
              <w:bottom w:val="single" w:sz="4" w:space="0" w:color="auto"/>
              <w:right w:val="single" w:sz="4" w:space="0" w:color="auto"/>
            </w:tcBorders>
            <w:shd w:val="clear" w:color="auto" w:fill="auto"/>
            <w:vAlign w:val="center"/>
            <w:hideMark/>
          </w:tcPr>
          <w:p w14:paraId="15449536"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0" w:type="dxa"/>
            <w:tcBorders>
              <w:top w:val="nil"/>
              <w:left w:val="nil"/>
              <w:bottom w:val="single" w:sz="4" w:space="0" w:color="auto"/>
              <w:right w:val="single" w:sz="4" w:space="0" w:color="auto"/>
            </w:tcBorders>
            <w:shd w:val="clear" w:color="auto" w:fill="auto"/>
            <w:vAlign w:val="center"/>
            <w:hideMark/>
          </w:tcPr>
          <w:p w14:paraId="031CF217"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0" w:type="dxa"/>
            <w:tcBorders>
              <w:top w:val="nil"/>
              <w:left w:val="nil"/>
              <w:bottom w:val="single" w:sz="4" w:space="0" w:color="auto"/>
              <w:right w:val="single" w:sz="4" w:space="0" w:color="auto"/>
            </w:tcBorders>
            <w:shd w:val="clear" w:color="auto" w:fill="auto"/>
            <w:vAlign w:val="center"/>
            <w:hideMark/>
          </w:tcPr>
          <w:p w14:paraId="08801C0C"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0" w:type="dxa"/>
            <w:tcBorders>
              <w:top w:val="nil"/>
              <w:left w:val="nil"/>
              <w:bottom w:val="single" w:sz="4" w:space="0" w:color="auto"/>
              <w:right w:val="single" w:sz="4" w:space="0" w:color="auto"/>
            </w:tcBorders>
            <w:shd w:val="clear" w:color="auto" w:fill="auto"/>
            <w:vAlign w:val="center"/>
            <w:hideMark/>
          </w:tcPr>
          <w:p w14:paraId="35C0BAF9"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0" w:type="dxa"/>
            <w:tcBorders>
              <w:top w:val="nil"/>
              <w:left w:val="nil"/>
              <w:bottom w:val="single" w:sz="4" w:space="0" w:color="auto"/>
              <w:right w:val="single" w:sz="4" w:space="0" w:color="auto"/>
            </w:tcBorders>
            <w:shd w:val="clear" w:color="auto" w:fill="auto"/>
            <w:vAlign w:val="center"/>
            <w:hideMark/>
          </w:tcPr>
          <w:p w14:paraId="3DD1BF49"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0" w:type="dxa"/>
            <w:tcBorders>
              <w:top w:val="nil"/>
              <w:left w:val="nil"/>
              <w:bottom w:val="single" w:sz="4" w:space="0" w:color="auto"/>
              <w:right w:val="single" w:sz="4" w:space="0" w:color="auto"/>
            </w:tcBorders>
            <w:shd w:val="clear" w:color="auto" w:fill="auto"/>
            <w:vAlign w:val="center"/>
            <w:hideMark/>
          </w:tcPr>
          <w:p w14:paraId="32A42019"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0" w:type="dxa"/>
            <w:tcBorders>
              <w:top w:val="nil"/>
              <w:left w:val="nil"/>
              <w:bottom w:val="single" w:sz="4" w:space="0" w:color="auto"/>
              <w:right w:val="single" w:sz="4" w:space="0" w:color="auto"/>
            </w:tcBorders>
            <w:shd w:val="clear" w:color="auto" w:fill="auto"/>
            <w:vAlign w:val="center"/>
            <w:hideMark/>
          </w:tcPr>
          <w:p w14:paraId="5D702AFC" w14:textId="77777777" w:rsidR="00AD1831" w:rsidRPr="00613593" w:rsidRDefault="00AD1831" w:rsidP="00AD1831">
            <w:pPr>
              <w:ind w:right="0"/>
              <w:rPr>
                <w:color w:val="000000" w:themeColor="text1"/>
                <w:sz w:val="20"/>
              </w:rPr>
            </w:pPr>
            <w:r w:rsidRPr="00613593">
              <w:rPr>
                <w:color w:val="000000" w:themeColor="text1"/>
                <w:sz w:val="20"/>
              </w:rPr>
              <w:t>18,00</w:t>
            </w:r>
          </w:p>
        </w:tc>
        <w:tc>
          <w:tcPr>
            <w:tcW w:w="1070" w:type="dxa"/>
            <w:tcBorders>
              <w:top w:val="nil"/>
              <w:left w:val="nil"/>
              <w:bottom w:val="single" w:sz="4" w:space="0" w:color="auto"/>
              <w:right w:val="single" w:sz="4" w:space="0" w:color="auto"/>
            </w:tcBorders>
            <w:shd w:val="clear" w:color="auto" w:fill="auto"/>
            <w:vAlign w:val="center"/>
            <w:hideMark/>
          </w:tcPr>
          <w:p w14:paraId="332DDF76" w14:textId="77777777" w:rsidR="00AD1831" w:rsidRPr="00613593" w:rsidRDefault="00AD1831" w:rsidP="00AD1831">
            <w:pPr>
              <w:ind w:right="0"/>
              <w:rPr>
                <w:color w:val="000000" w:themeColor="text1"/>
                <w:sz w:val="20"/>
              </w:rPr>
            </w:pPr>
            <w:r w:rsidRPr="00613593">
              <w:rPr>
                <w:color w:val="000000" w:themeColor="text1"/>
                <w:sz w:val="20"/>
              </w:rPr>
              <w:t>18,00</w:t>
            </w:r>
          </w:p>
        </w:tc>
      </w:tr>
      <w:tr w:rsidR="00AD1831" w:rsidRPr="00613593" w14:paraId="6C3B7D9E"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tcPr>
          <w:p w14:paraId="6AE8727E" w14:textId="77777777" w:rsidR="00AD1831" w:rsidRPr="00613593" w:rsidRDefault="00AD1831" w:rsidP="00AD1831">
            <w:pPr>
              <w:ind w:right="0"/>
              <w:jc w:val="left"/>
              <w:rPr>
                <w:color w:val="000000" w:themeColor="text1"/>
                <w:sz w:val="20"/>
              </w:rPr>
            </w:pPr>
            <w:r w:rsidRPr="00613593">
              <w:rPr>
                <w:color w:val="000000" w:themeColor="text1"/>
                <w:sz w:val="20"/>
              </w:rPr>
              <w:t xml:space="preserve">Количество баков аккумуляторов теплоносителя, </w:t>
            </w:r>
            <w:proofErr w:type="spellStart"/>
            <w:r w:rsidRPr="00613593">
              <w:rPr>
                <w:color w:val="000000" w:themeColor="text1"/>
                <w:sz w:val="20"/>
              </w:rPr>
              <w:t>шт</w:t>
            </w:r>
            <w:proofErr w:type="spellEnd"/>
          </w:p>
        </w:tc>
        <w:tc>
          <w:tcPr>
            <w:tcW w:w="1151" w:type="dxa"/>
            <w:tcBorders>
              <w:top w:val="nil"/>
              <w:left w:val="nil"/>
              <w:bottom w:val="single" w:sz="4" w:space="0" w:color="auto"/>
              <w:right w:val="single" w:sz="4" w:space="0" w:color="auto"/>
            </w:tcBorders>
            <w:shd w:val="clear" w:color="auto" w:fill="auto"/>
            <w:vAlign w:val="center"/>
          </w:tcPr>
          <w:p w14:paraId="727D40BC" w14:textId="77777777" w:rsidR="00AD1831" w:rsidRPr="00613593" w:rsidRDefault="00AD1831" w:rsidP="00AD1831">
            <w:pPr>
              <w:ind w:right="0"/>
              <w:rPr>
                <w:color w:val="000000" w:themeColor="text1"/>
                <w:sz w:val="20"/>
              </w:rPr>
            </w:pPr>
            <w:r w:rsidRPr="00613593">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4A2971E5" w14:textId="77777777" w:rsidR="00AD1831" w:rsidRPr="00613593" w:rsidRDefault="00AD1831" w:rsidP="00AD1831">
            <w:pPr>
              <w:ind w:right="0"/>
              <w:rPr>
                <w:color w:val="000000" w:themeColor="text1"/>
                <w:sz w:val="20"/>
              </w:rPr>
            </w:pPr>
            <w:r w:rsidRPr="00613593">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330332F0" w14:textId="77777777" w:rsidR="00AD1831" w:rsidRPr="00613593" w:rsidRDefault="00AD1831" w:rsidP="00AD1831">
            <w:pPr>
              <w:ind w:right="0"/>
              <w:rPr>
                <w:color w:val="000000" w:themeColor="text1"/>
                <w:sz w:val="20"/>
              </w:rPr>
            </w:pPr>
            <w:r w:rsidRPr="00613593">
              <w:rPr>
                <w:color w:val="000000" w:themeColor="text1"/>
                <w:sz w:val="20"/>
              </w:rPr>
              <w:t>2</w:t>
            </w:r>
          </w:p>
        </w:tc>
        <w:tc>
          <w:tcPr>
            <w:tcW w:w="1071" w:type="dxa"/>
            <w:tcBorders>
              <w:top w:val="nil"/>
              <w:left w:val="nil"/>
              <w:bottom w:val="single" w:sz="4" w:space="0" w:color="auto"/>
              <w:right w:val="single" w:sz="4" w:space="0" w:color="auto"/>
            </w:tcBorders>
            <w:shd w:val="clear" w:color="auto" w:fill="auto"/>
            <w:vAlign w:val="center"/>
          </w:tcPr>
          <w:p w14:paraId="1CC5E560" w14:textId="77777777" w:rsidR="00AD1831" w:rsidRPr="00613593" w:rsidRDefault="00AD1831" w:rsidP="00AD183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6EFD5296" w14:textId="77777777" w:rsidR="00AD1831" w:rsidRPr="00613593" w:rsidRDefault="00AD1831" w:rsidP="00AD183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075645F9" w14:textId="77777777" w:rsidR="00AD1831" w:rsidRPr="00613593" w:rsidRDefault="00AD1831" w:rsidP="00AD183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13C71024" w14:textId="77777777" w:rsidR="00AD1831" w:rsidRPr="00613593" w:rsidRDefault="00AD1831" w:rsidP="00AD183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56C2EEC6" w14:textId="77777777" w:rsidR="00AD1831" w:rsidRPr="00613593" w:rsidRDefault="00AD1831" w:rsidP="00AD183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0F4EF687" w14:textId="77777777" w:rsidR="00AD1831" w:rsidRPr="00613593" w:rsidRDefault="00AD1831" w:rsidP="00AD183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63544F4A" w14:textId="77777777" w:rsidR="00AD1831" w:rsidRPr="00613593" w:rsidRDefault="00AD1831" w:rsidP="00AD183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3472B734" w14:textId="77777777" w:rsidR="00AD1831" w:rsidRPr="00613593" w:rsidRDefault="00AD1831" w:rsidP="00AD183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2FEB2041" w14:textId="77777777" w:rsidR="00AD1831" w:rsidRPr="00613593" w:rsidRDefault="00AD1831" w:rsidP="00AD183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6A4139B3" w14:textId="77777777" w:rsidR="00AD1831" w:rsidRPr="00613593" w:rsidRDefault="00AD1831" w:rsidP="00AD183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634F6AEE" w14:textId="77777777" w:rsidR="00AD1831" w:rsidRPr="00613593" w:rsidRDefault="00AD1831" w:rsidP="00AD183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78C623AB" w14:textId="77777777" w:rsidR="00AD1831" w:rsidRPr="00613593" w:rsidRDefault="00AD1831" w:rsidP="00AD1831">
            <w:pPr>
              <w:ind w:right="0"/>
              <w:rPr>
                <w:color w:val="000000" w:themeColor="text1"/>
                <w:sz w:val="20"/>
              </w:rPr>
            </w:pPr>
            <w:r w:rsidRPr="00613593">
              <w:rPr>
                <w:color w:val="000000" w:themeColor="text1"/>
                <w:sz w:val="20"/>
              </w:rPr>
              <w:t>2</w:t>
            </w:r>
          </w:p>
        </w:tc>
        <w:tc>
          <w:tcPr>
            <w:tcW w:w="1070" w:type="dxa"/>
            <w:tcBorders>
              <w:top w:val="nil"/>
              <w:left w:val="nil"/>
              <w:bottom w:val="single" w:sz="4" w:space="0" w:color="auto"/>
              <w:right w:val="single" w:sz="4" w:space="0" w:color="auto"/>
            </w:tcBorders>
            <w:shd w:val="clear" w:color="auto" w:fill="auto"/>
            <w:vAlign w:val="center"/>
          </w:tcPr>
          <w:p w14:paraId="645356F2" w14:textId="77777777" w:rsidR="00AD1831" w:rsidRPr="00613593" w:rsidRDefault="00AD1831" w:rsidP="00AD1831">
            <w:pPr>
              <w:ind w:right="0"/>
              <w:rPr>
                <w:color w:val="000000" w:themeColor="text1"/>
                <w:sz w:val="20"/>
              </w:rPr>
            </w:pPr>
            <w:r w:rsidRPr="00613593">
              <w:rPr>
                <w:color w:val="000000" w:themeColor="text1"/>
                <w:sz w:val="20"/>
              </w:rPr>
              <w:t>2</w:t>
            </w:r>
          </w:p>
        </w:tc>
      </w:tr>
      <w:tr w:rsidR="00AD1831" w:rsidRPr="00613593" w14:paraId="2CCD8206"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tcPr>
          <w:p w14:paraId="414F1255" w14:textId="77777777" w:rsidR="00AD1831" w:rsidRPr="00613593" w:rsidRDefault="00AD1831" w:rsidP="00AD1831">
            <w:pPr>
              <w:jc w:val="left"/>
              <w:rPr>
                <w:color w:val="000000" w:themeColor="text1"/>
                <w:sz w:val="20"/>
              </w:rPr>
            </w:pPr>
            <w:r w:rsidRPr="00613593">
              <w:rPr>
                <w:color w:val="000000" w:themeColor="text1"/>
                <w:sz w:val="20"/>
              </w:rPr>
              <w:t>Емкость баков-аккумуляторов, м</w:t>
            </w:r>
            <w:r w:rsidRPr="00613593">
              <w:rPr>
                <w:color w:val="000000" w:themeColor="text1"/>
                <w:sz w:val="20"/>
                <w:vertAlign w:val="superscript"/>
              </w:rPr>
              <w:t>3</w:t>
            </w:r>
          </w:p>
        </w:tc>
        <w:tc>
          <w:tcPr>
            <w:tcW w:w="1151" w:type="dxa"/>
            <w:tcBorders>
              <w:top w:val="nil"/>
              <w:left w:val="nil"/>
              <w:bottom w:val="single" w:sz="4" w:space="0" w:color="auto"/>
              <w:right w:val="single" w:sz="4" w:space="0" w:color="auto"/>
            </w:tcBorders>
            <w:shd w:val="clear" w:color="auto" w:fill="auto"/>
            <w:vAlign w:val="center"/>
          </w:tcPr>
          <w:p w14:paraId="117F0B24"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1" w:type="dxa"/>
            <w:tcBorders>
              <w:top w:val="nil"/>
              <w:left w:val="nil"/>
              <w:bottom w:val="single" w:sz="4" w:space="0" w:color="auto"/>
              <w:right w:val="single" w:sz="4" w:space="0" w:color="auto"/>
            </w:tcBorders>
            <w:shd w:val="clear" w:color="auto" w:fill="auto"/>
            <w:vAlign w:val="center"/>
          </w:tcPr>
          <w:p w14:paraId="51DB29C3"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1" w:type="dxa"/>
            <w:tcBorders>
              <w:top w:val="nil"/>
              <w:left w:val="nil"/>
              <w:bottom w:val="single" w:sz="4" w:space="0" w:color="auto"/>
              <w:right w:val="single" w:sz="4" w:space="0" w:color="auto"/>
            </w:tcBorders>
            <w:shd w:val="clear" w:color="auto" w:fill="auto"/>
            <w:vAlign w:val="center"/>
          </w:tcPr>
          <w:p w14:paraId="5FDDF4D4"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1" w:type="dxa"/>
            <w:tcBorders>
              <w:top w:val="nil"/>
              <w:left w:val="nil"/>
              <w:bottom w:val="single" w:sz="4" w:space="0" w:color="auto"/>
              <w:right w:val="single" w:sz="4" w:space="0" w:color="auto"/>
            </w:tcBorders>
            <w:shd w:val="clear" w:color="auto" w:fill="auto"/>
            <w:vAlign w:val="center"/>
          </w:tcPr>
          <w:p w14:paraId="610664CC"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0" w:type="dxa"/>
            <w:tcBorders>
              <w:top w:val="nil"/>
              <w:left w:val="nil"/>
              <w:bottom w:val="single" w:sz="4" w:space="0" w:color="auto"/>
              <w:right w:val="single" w:sz="4" w:space="0" w:color="auto"/>
            </w:tcBorders>
            <w:shd w:val="clear" w:color="auto" w:fill="auto"/>
            <w:vAlign w:val="center"/>
          </w:tcPr>
          <w:p w14:paraId="4D55C2A5"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0" w:type="dxa"/>
            <w:tcBorders>
              <w:top w:val="nil"/>
              <w:left w:val="nil"/>
              <w:bottom w:val="single" w:sz="4" w:space="0" w:color="auto"/>
              <w:right w:val="single" w:sz="4" w:space="0" w:color="auto"/>
            </w:tcBorders>
            <w:shd w:val="clear" w:color="auto" w:fill="auto"/>
            <w:vAlign w:val="center"/>
          </w:tcPr>
          <w:p w14:paraId="6E191A4A"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0" w:type="dxa"/>
            <w:tcBorders>
              <w:top w:val="nil"/>
              <w:left w:val="nil"/>
              <w:bottom w:val="single" w:sz="4" w:space="0" w:color="auto"/>
              <w:right w:val="single" w:sz="4" w:space="0" w:color="auto"/>
            </w:tcBorders>
            <w:shd w:val="clear" w:color="auto" w:fill="auto"/>
            <w:vAlign w:val="center"/>
          </w:tcPr>
          <w:p w14:paraId="54128DBB"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0" w:type="dxa"/>
            <w:tcBorders>
              <w:top w:val="nil"/>
              <w:left w:val="nil"/>
              <w:bottom w:val="single" w:sz="4" w:space="0" w:color="auto"/>
              <w:right w:val="single" w:sz="4" w:space="0" w:color="auto"/>
            </w:tcBorders>
            <w:shd w:val="clear" w:color="auto" w:fill="auto"/>
            <w:vAlign w:val="center"/>
          </w:tcPr>
          <w:p w14:paraId="66D41AB8"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0" w:type="dxa"/>
            <w:tcBorders>
              <w:top w:val="nil"/>
              <w:left w:val="nil"/>
              <w:bottom w:val="single" w:sz="4" w:space="0" w:color="auto"/>
              <w:right w:val="single" w:sz="4" w:space="0" w:color="auto"/>
            </w:tcBorders>
            <w:shd w:val="clear" w:color="auto" w:fill="auto"/>
            <w:vAlign w:val="center"/>
          </w:tcPr>
          <w:p w14:paraId="7211F23C"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0" w:type="dxa"/>
            <w:tcBorders>
              <w:top w:val="nil"/>
              <w:left w:val="nil"/>
              <w:bottom w:val="single" w:sz="4" w:space="0" w:color="auto"/>
              <w:right w:val="single" w:sz="4" w:space="0" w:color="auto"/>
            </w:tcBorders>
            <w:shd w:val="clear" w:color="auto" w:fill="auto"/>
            <w:vAlign w:val="center"/>
          </w:tcPr>
          <w:p w14:paraId="3586EF7E"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0" w:type="dxa"/>
            <w:tcBorders>
              <w:top w:val="nil"/>
              <w:left w:val="nil"/>
              <w:bottom w:val="single" w:sz="4" w:space="0" w:color="auto"/>
              <w:right w:val="single" w:sz="4" w:space="0" w:color="auto"/>
            </w:tcBorders>
            <w:shd w:val="clear" w:color="auto" w:fill="auto"/>
            <w:vAlign w:val="center"/>
          </w:tcPr>
          <w:p w14:paraId="149E8CD1"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0" w:type="dxa"/>
            <w:tcBorders>
              <w:top w:val="nil"/>
              <w:left w:val="nil"/>
              <w:bottom w:val="single" w:sz="4" w:space="0" w:color="auto"/>
              <w:right w:val="single" w:sz="4" w:space="0" w:color="auto"/>
            </w:tcBorders>
            <w:shd w:val="clear" w:color="auto" w:fill="auto"/>
            <w:vAlign w:val="center"/>
          </w:tcPr>
          <w:p w14:paraId="218CF1D0"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0" w:type="dxa"/>
            <w:tcBorders>
              <w:top w:val="nil"/>
              <w:left w:val="nil"/>
              <w:bottom w:val="single" w:sz="4" w:space="0" w:color="auto"/>
              <w:right w:val="single" w:sz="4" w:space="0" w:color="auto"/>
            </w:tcBorders>
            <w:shd w:val="clear" w:color="auto" w:fill="auto"/>
            <w:vAlign w:val="center"/>
          </w:tcPr>
          <w:p w14:paraId="372581C5"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0" w:type="dxa"/>
            <w:tcBorders>
              <w:top w:val="nil"/>
              <w:left w:val="nil"/>
              <w:bottom w:val="single" w:sz="4" w:space="0" w:color="auto"/>
              <w:right w:val="single" w:sz="4" w:space="0" w:color="auto"/>
            </w:tcBorders>
            <w:shd w:val="clear" w:color="auto" w:fill="auto"/>
            <w:vAlign w:val="center"/>
          </w:tcPr>
          <w:p w14:paraId="34F027CD"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0" w:type="dxa"/>
            <w:tcBorders>
              <w:top w:val="nil"/>
              <w:left w:val="nil"/>
              <w:bottom w:val="single" w:sz="4" w:space="0" w:color="auto"/>
              <w:right w:val="single" w:sz="4" w:space="0" w:color="auto"/>
            </w:tcBorders>
            <w:shd w:val="clear" w:color="auto" w:fill="auto"/>
            <w:vAlign w:val="center"/>
          </w:tcPr>
          <w:p w14:paraId="7C33B704" w14:textId="77777777" w:rsidR="00AD1831" w:rsidRPr="00613593" w:rsidRDefault="00AD1831" w:rsidP="00AD1831">
            <w:pPr>
              <w:ind w:right="0"/>
              <w:rPr>
                <w:color w:val="000000" w:themeColor="text1"/>
                <w:sz w:val="20"/>
              </w:rPr>
            </w:pPr>
            <w:r w:rsidRPr="00613593">
              <w:rPr>
                <w:color w:val="000000" w:themeColor="text1"/>
                <w:sz w:val="20"/>
              </w:rPr>
              <w:t>25</w:t>
            </w:r>
          </w:p>
        </w:tc>
        <w:tc>
          <w:tcPr>
            <w:tcW w:w="1070" w:type="dxa"/>
            <w:tcBorders>
              <w:top w:val="nil"/>
              <w:left w:val="nil"/>
              <w:bottom w:val="single" w:sz="4" w:space="0" w:color="auto"/>
              <w:right w:val="single" w:sz="4" w:space="0" w:color="auto"/>
            </w:tcBorders>
            <w:shd w:val="clear" w:color="auto" w:fill="auto"/>
            <w:vAlign w:val="center"/>
          </w:tcPr>
          <w:p w14:paraId="67010298" w14:textId="77777777" w:rsidR="00AD1831" w:rsidRPr="00613593" w:rsidRDefault="00AD1831" w:rsidP="00AD1831">
            <w:pPr>
              <w:ind w:right="0"/>
              <w:rPr>
                <w:color w:val="000000" w:themeColor="text1"/>
                <w:sz w:val="20"/>
              </w:rPr>
            </w:pPr>
            <w:r w:rsidRPr="00613593">
              <w:rPr>
                <w:color w:val="000000" w:themeColor="text1"/>
                <w:sz w:val="20"/>
              </w:rPr>
              <w:t>25</w:t>
            </w:r>
          </w:p>
        </w:tc>
      </w:tr>
      <w:tr w:rsidR="00AD1831" w:rsidRPr="00613593" w14:paraId="7E607270"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301DCDF"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Всего нормативная утечка,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598335CB"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1" w:type="dxa"/>
            <w:tcBorders>
              <w:top w:val="nil"/>
              <w:left w:val="nil"/>
              <w:bottom w:val="single" w:sz="4" w:space="0" w:color="auto"/>
              <w:right w:val="single" w:sz="4" w:space="0" w:color="auto"/>
            </w:tcBorders>
            <w:shd w:val="clear" w:color="auto" w:fill="auto"/>
            <w:vAlign w:val="center"/>
            <w:hideMark/>
          </w:tcPr>
          <w:p w14:paraId="19B3A456"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1" w:type="dxa"/>
            <w:tcBorders>
              <w:top w:val="nil"/>
              <w:left w:val="nil"/>
              <w:bottom w:val="single" w:sz="4" w:space="0" w:color="auto"/>
              <w:right w:val="single" w:sz="4" w:space="0" w:color="auto"/>
            </w:tcBorders>
            <w:shd w:val="clear" w:color="auto" w:fill="auto"/>
            <w:vAlign w:val="center"/>
            <w:hideMark/>
          </w:tcPr>
          <w:p w14:paraId="1BB426D3"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1" w:type="dxa"/>
            <w:tcBorders>
              <w:top w:val="nil"/>
              <w:left w:val="nil"/>
              <w:bottom w:val="single" w:sz="4" w:space="0" w:color="auto"/>
              <w:right w:val="single" w:sz="4" w:space="0" w:color="auto"/>
            </w:tcBorders>
            <w:shd w:val="clear" w:color="auto" w:fill="auto"/>
            <w:vAlign w:val="center"/>
            <w:hideMark/>
          </w:tcPr>
          <w:p w14:paraId="69422D3D"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2ACE6D08"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4C3986A6"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55EF77BA"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5ED10A36"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1481AC2F"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4DB7567F"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0D7E34A9"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3DB6E7CC"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2CE763FD"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43F3A372"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74D231A4"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3EC749A1" w14:textId="77777777" w:rsidR="00AD1831" w:rsidRPr="00613593" w:rsidRDefault="00AD1831" w:rsidP="00AD1831">
            <w:pPr>
              <w:ind w:right="0"/>
              <w:rPr>
                <w:color w:val="000000" w:themeColor="text1"/>
                <w:sz w:val="20"/>
              </w:rPr>
            </w:pPr>
            <w:r w:rsidRPr="00613593">
              <w:rPr>
                <w:color w:val="000000" w:themeColor="text1"/>
                <w:sz w:val="20"/>
              </w:rPr>
              <w:t>1,70</w:t>
            </w:r>
          </w:p>
        </w:tc>
      </w:tr>
      <w:tr w:rsidR="00AD1831" w:rsidRPr="00613593" w14:paraId="70EEA075"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5513216E" w14:textId="77777777" w:rsidR="00AD1831" w:rsidRPr="00613593" w:rsidRDefault="00AD1831" w:rsidP="00AD1831">
            <w:pPr>
              <w:ind w:right="0" w:firstLineChars="200" w:firstLine="400"/>
              <w:jc w:val="left"/>
              <w:rPr>
                <w:color w:val="000000" w:themeColor="text1"/>
                <w:sz w:val="20"/>
                <w:lang w:eastAsia="ru-RU"/>
              </w:rPr>
            </w:pPr>
            <w:r w:rsidRPr="00613593">
              <w:rPr>
                <w:color w:val="000000" w:themeColor="text1"/>
                <w:sz w:val="20"/>
                <w:lang w:eastAsia="ru-RU"/>
              </w:rPr>
              <w:t>в том числе, нормативные утечки теплоносителя из теплосети,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59F664C8"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1" w:type="dxa"/>
            <w:tcBorders>
              <w:top w:val="nil"/>
              <w:left w:val="nil"/>
              <w:bottom w:val="single" w:sz="4" w:space="0" w:color="auto"/>
              <w:right w:val="single" w:sz="4" w:space="0" w:color="auto"/>
            </w:tcBorders>
            <w:shd w:val="clear" w:color="auto" w:fill="auto"/>
            <w:vAlign w:val="center"/>
            <w:hideMark/>
          </w:tcPr>
          <w:p w14:paraId="5C85351B"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1" w:type="dxa"/>
            <w:tcBorders>
              <w:top w:val="nil"/>
              <w:left w:val="nil"/>
              <w:bottom w:val="single" w:sz="4" w:space="0" w:color="auto"/>
              <w:right w:val="single" w:sz="4" w:space="0" w:color="auto"/>
            </w:tcBorders>
            <w:shd w:val="clear" w:color="auto" w:fill="auto"/>
            <w:vAlign w:val="center"/>
            <w:hideMark/>
          </w:tcPr>
          <w:p w14:paraId="7D532E96"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1" w:type="dxa"/>
            <w:tcBorders>
              <w:top w:val="nil"/>
              <w:left w:val="nil"/>
              <w:bottom w:val="single" w:sz="4" w:space="0" w:color="auto"/>
              <w:right w:val="single" w:sz="4" w:space="0" w:color="auto"/>
            </w:tcBorders>
            <w:shd w:val="clear" w:color="auto" w:fill="auto"/>
            <w:vAlign w:val="center"/>
            <w:hideMark/>
          </w:tcPr>
          <w:p w14:paraId="7B2F3244"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0" w:type="dxa"/>
            <w:tcBorders>
              <w:top w:val="nil"/>
              <w:left w:val="nil"/>
              <w:bottom w:val="single" w:sz="4" w:space="0" w:color="auto"/>
              <w:right w:val="single" w:sz="4" w:space="0" w:color="auto"/>
            </w:tcBorders>
            <w:shd w:val="clear" w:color="auto" w:fill="auto"/>
            <w:vAlign w:val="center"/>
            <w:hideMark/>
          </w:tcPr>
          <w:p w14:paraId="5CA84B9E"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0" w:type="dxa"/>
            <w:tcBorders>
              <w:top w:val="nil"/>
              <w:left w:val="nil"/>
              <w:bottom w:val="single" w:sz="4" w:space="0" w:color="auto"/>
              <w:right w:val="single" w:sz="4" w:space="0" w:color="auto"/>
            </w:tcBorders>
            <w:shd w:val="clear" w:color="auto" w:fill="auto"/>
            <w:vAlign w:val="center"/>
            <w:hideMark/>
          </w:tcPr>
          <w:p w14:paraId="3F69E269"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0" w:type="dxa"/>
            <w:tcBorders>
              <w:top w:val="nil"/>
              <w:left w:val="nil"/>
              <w:bottom w:val="single" w:sz="4" w:space="0" w:color="auto"/>
              <w:right w:val="single" w:sz="4" w:space="0" w:color="auto"/>
            </w:tcBorders>
            <w:shd w:val="clear" w:color="auto" w:fill="auto"/>
            <w:vAlign w:val="center"/>
            <w:hideMark/>
          </w:tcPr>
          <w:p w14:paraId="5C1FB334"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0" w:type="dxa"/>
            <w:tcBorders>
              <w:top w:val="nil"/>
              <w:left w:val="nil"/>
              <w:bottom w:val="single" w:sz="4" w:space="0" w:color="auto"/>
              <w:right w:val="single" w:sz="4" w:space="0" w:color="auto"/>
            </w:tcBorders>
            <w:shd w:val="clear" w:color="auto" w:fill="auto"/>
            <w:vAlign w:val="center"/>
            <w:hideMark/>
          </w:tcPr>
          <w:p w14:paraId="472AC2A8"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0" w:type="dxa"/>
            <w:tcBorders>
              <w:top w:val="nil"/>
              <w:left w:val="nil"/>
              <w:bottom w:val="single" w:sz="4" w:space="0" w:color="auto"/>
              <w:right w:val="single" w:sz="4" w:space="0" w:color="auto"/>
            </w:tcBorders>
            <w:shd w:val="clear" w:color="auto" w:fill="auto"/>
            <w:vAlign w:val="center"/>
            <w:hideMark/>
          </w:tcPr>
          <w:p w14:paraId="4E7A8F08"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0" w:type="dxa"/>
            <w:tcBorders>
              <w:top w:val="nil"/>
              <w:left w:val="nil"/>
              <w:bottom w:val="single" w:sz="4" w:space="0" w:color="auto"/>
              <w:right w:val="single" w:sz="4" w:space="0" w:color="auto"/>
            </w:tcBorders>
            <w:shd w:val="clear" w:color="auto" w:fill="auto"/>
            <w:vAlign w:val="center"/>
            <w:hideMark/>
          </w:tcPr>
          <w:p w14:paraId="4ECE043E"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0" w:type="dxa"/>
            <w:tcBorders>
              <w:top w:val="nil"/>
              <w:left w:val="nil"/>
              <w:bottom w:val="single" w:sz="4" w:space="0" w:color="auto"/>
              <w:right w:val="single" w:sz="4" w:space="0" w:color="auto"/>
            </w:tcBorders>
            <w:shd w:val="clear" w:color="auto" w:fill="auto"/>
            <w:vAlign w:val="center"/>
            <w:hideMark/>
          </w:tcPr>
          <w:p w14:paraId="50858C4C"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0" w:type="dxa"/>
            <w:tcBorders>
              <w:top w:val="nil"/>
              <w:left w:val="nil"/>
              <w:bottom w:val="single" w:sz="4" w:space="0" w:color="auto"/>
              <w:right w:val="single" w:sz="4" w:space="0" w:color="auto"/>
            </w:tcBorders>
            <w:shd w:val="clear" w:color="auto" w:fill="auto"/>
            <w:vAlign w:val="center"/>
            <w:hideMark/>
          </w:tcPr>
          <w:p w14:paraId="2E642E48"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0" w:type="dxa"/>
            <w:tcBorders>
              <w:top w:val="nil"/>
              <w:left w:val="nil"/>
              <w:bottom w:val="single" w:sz="4" w:space="0" w:color="auto"/>
              <w:right w:val="single" w:sz="4" w:space="0" w:color="auto"/>
            </w:tcBorders>
            <w:shd w:val="clear" w:color="auto" w:fill="auto"/>
            <w:vAlign w:val="center"/>
            <w:hideMark/>
          </w:tcPr>
          <w:p w14:paraId="54503E7F"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0" w:type="dxa"/>
            <w:tcBorders>
              <w:top w:val="nil"/>
              <w:left w:val="nil"/>
              <w:bottom w:val="single" w:sz="4" w:space="0" w:color="auto"/>
              <w:right w:val="single" w:sz="4" w:space="0" w:color="auto"/>
            </w:tcBorders>
            <w:shd w:val="clear" w:color="auto" w:fill="auto"/>
            <w:vAlign w:val="center"/>
            <w:hideMark/>
          </w:tcPr>
          <w:p w14:paraId="257A6CC6"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0" w:type="dxa"/>
            <w:tcBorders>
              <w:top w:val="nil"/>
              <w:left w:val="nil"/>
              <w:bottom w:val="single" w:sz="4" w:space="0" w:color="auto"/>
              <w:right w:val="single" w:sz="4" w:space="0" w:color="auto"/>
            </w:tcBorders>
            <w:shd w:val="clear" w:color="auto" w:fill="auto"/>
            <w:vAlign w:val="center"/>
            <w:hideMark/>
          </w:tcPr>
          <w:p w14:paraId="64ABAB37" w14:textId="77777777" w:rsidR="00AD1831" w:rsidRPr="00613593" w:rsidRDefault="00AD1831" w:rsidP="00AD1831">
            <w:pPr>
              <w:ind w:right="0"/>
              <w:rPr>
                <w:color w:val="000000" w:themeColor="text1"/>
                <w:sz w:val="20"/>
              </w:rPr>
            </w:pPr>
            <w:r w:rsidRPr="00613593">
              <w:rPr>
                <w:color w:val="000000" w:themeColor="text1"/>
                <w:sz w:val="20"/>
              </w:rPr>
              <w:t>0,66</w:t>
            </w:r>
          </w:p>
        </w:tc>
        <w:tc>
          <w:tcPr>
            <w:tcW w:w="1070" w:type="dxa"/>
            <w:tcBorders>
              <w:top w:val="nil"/>
              <w:left w:val="nil"/>
              <w:bottom w:val="single" w:sz="4" w:space="0" w:color="auto"/>
              <w:right w:val="single" w:sz="4" w:space="0" w:color="auto"/>
            </w:tcBorders>
            <w:shd w:val="clear" w:color="auto" w:fill="auto"/>
            <w:vAlign w:val="center"/>
            <w:hideMark/>
          </w:tcPr>
          <w:p w14:paraId="28D43B2B" w14:textId="77777777" w:rsidR="00AD1831" w:rsidRPr="00613593" w:rsidRDefault="00AD1831" w:rsidP="00AD1831">
            <w:pPr>
              <w:ind w:right="0"/>
              <w:rPr>
                <w:color w:val="000000" w:themeColor="text1"/>
                <w:sz w:val="20"/>
              </w:rPr>
            </w:pPr>
            <w:r w:rsidRPr="00613593">
              <w:rPr>
                <w:color w:val="000000" w:themeColor="text1"/>
                <w:sz w:val="20"/>
              </w:rPr>
              <w:t>0,66</w:t>
            </w:r>
          </w:p>
        </w:tc>
      </w:tr>
      <w:tr w:rsidR="00AD1831" w:rsidRPr="00613593" w14:paraId="756268A6"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0D8E9F6B" w14:textId="77777777" w:rsidR="00AD1831" w:rsidRPr="00613593" w:rsidRDefault="00AD1831" w:rsidP="00AD1831">
            <w:pPr>
              <w:ind w:right="0" w:firstLineChars="200" w:firstLine="400"/>
              <w:jc w:val="left"/>
              <w:rPr>
                <w:color w:val="000000" w:themeColor="text1"/>
                <w:sz w:val="20"/>
                <w:lang w:eastAsia="ru-RU"/>
              </w:rPr>
            </w:pPr>
            <w:r w:rsidRPr="00613593">
              <w:rPr>
                <w:color w:val="000000" w:themeColor="text1"/>
                <w:sz w:val="20"/>
                <w:lang w:eastAsia="ru-RU"/>
              </w:rPr>
              <w:t>в том числе, из систем теплопотребления</w:t>
            </w:r>
          </w:p>
        </w:tc>
        <w:tc>
          <w:tcPr>
            <w:tcW w:w="1151" w:type="dxa"/>
            <w:tcBorders>
              <w:top w:val="nil"/>
              <w:left w:val="nil"/>
              <w:bottom w:val="single" w:sz="4" w:space="0" w:color="auto"/>
              <w:right w:val="single" w:sz="4" w:space="0" w:color="auto"/>
            </w:tcBorders>
            <w:shd w:val="clear" w:color="auto" w:fill="auto"/>
            <w:vAlign w:val="center"/>
            <w:hideMark/>
          </w:tcPr>
          <w:p w14:paraId="3386898A"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1" w:type="dxa"/>
            <w:tcBorders>
              <w:top w:val="nil"/>
              <w:left w:val="nil"/>
              <w:bottom w:val="single" w:sz="4" w:space="0" w:color="auto"/>
              <w:right w:val="single" w:sz="4" w:space="0" w:color="auto"/>
            </w:tcBorders>
            <w:shd w:val="clear" w:color="auto" w:fill="auto"/>
            <w:vAlign w:val="center"/>
            <w:hideMark/>
          </w:tcPr>
          <w:p w14:paraId="4B57396A"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1" w:type="dxa"/>
            <w:tcBorders>
              <w:top w:val="nil"/>
              <w:left w:val="nil"/>
              <w:bottom w:val="single" w:sz="4" w:space="0" w:color="auto"/>
              <w:right w:val="single" w:sz="4" w:space="0" w:color="auto"/>
            </w:tcBorders>
            <w:shd w:val="clear" w:color="auto" w:fill="auto"/>
            <w:vAlign w:val="center"/>
            <w:hideMark/>
          </w:tcPr>
          <w:p w14:paraId="6C427FE1"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1" w:type="dxa"/>
            <w:tcBorders>
              <w:top w:val="nil"/>
              <w:left w:val="nil"/>
              <w:bottom w:val="single" w:sz="4" w:space="0" w:color="auto"/>
              <w:right w:val="single" w:sz="4" w:space="0" w:color="auto"/>
            </w:tcBorders>
            <w:shd w:val="clear" w:color="auto" w:fill="auto"/>
            <w:vAlign w:val="center"/>
            <w:hideMark/>
          </w:tcPr>
          <w:p w14:paraId="4E30DBEA"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0" w:type="dxa"/>
            <w:tcBorders>
              <w:top w:val="nil"/>
              <w:left w:val="nil"/>
              <w:bottom w:val="single" w:sz="4" w:space="0" w:color="auto"/>
              <w:right w:val="single" w:sz="4" w:space="0" w:color="auto"/>
            </w:tcBorders>
            <w:shd w:val="clear" w:color="auto" w:fill="auto"/>
            <w:vAlign w:val="center"/>
            <w:hideMark/>
          </w:tcPr>
          <w:p w14:paraId="43717F8B"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0" w:type="dxa"/>
            <w:tcBorders>
              <w:top w:val="nil"/>
              <w:left w:val="nil"/>
              <w:bottom w:val="single" w:sz="4" w:space="0" w:color="auto"/>
              <w:right w:val="single" w:sz="4" w:space="0" w:color="auto"/>
            </w:tcBorders>
            <w:shd w:val="clear" w:color="auto" w:fill="auto"/>
            <w:vAlign w:val="center"/>
            <w:hideMark/>
          </w:tcPr>
          <w:p w14:paraId="7436C1AC"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0" w:type="dxa"/>
            <w:tcBorders>
              <w:top w:val="nil"/>
              <w:left w:val="nil"/>
              <w:bottom w:val="single" w:sz="4" w:space="0" w:color="auto"/>
              <w:right w:val="single" w:sz="4" w:space="0" w:color="auto"/>
            </w:tcBorders>
            <w:shd w:val="clear" w:color="auto" w:fill="auto"/>
            <w:vAlign w:val="center"/>
            <w:hideMark/>
          </w:tcPr>
          <w:p w14:paraId="73B0DCF1"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0" w:type="dxa"/>
            <w:tcBorders>
              <w:top w:val="nil"/>
              <w:left w:val="nil"/>
              <w:bottom w:val="single" w:sz="4" w:space="0" w:color="auto"/>
              <w:right w:val="single" w:sz="4" w:space="0" w:color="auto"/>
            </w:tcBorders>
            <w:shd w:val="clear" w:color="auto" w:fill="auto"/>
            <w:vAlign w:val="center"/>
            <w:hideMark/>
          </w:tcPr>
          <w:p w14:paraId="6318F452"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0" w:type="dxa"/>
            <w:tcBorders>
              <w:top w:val="nil"/>
              <w:left w:val="nil"/>
              <w:bottom w:val="single" w:sz="4" w:space="0" w:color="auto"/>
              <w:right w:val="single" w:sz="4" w:space="0" w:color="auto"/>
            </w:tcBorders>
            <w:shd w:val="clear" w:color="auto" w:fill="auto"/>
            <w:vAlign w:val="center"/>
            <w:hideMark/>
          </w:tcPr>
          <w:p w14:paraId="4F61E7D9"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0" w:type="dxa"/>
            <w:tcBorders>
              <w:top w:val="nil"/>
              <w:left w:val="nil"/>
              <w:bottom w:val="single" w:sz="4" w:space="0" w:color="auto"/>
              <w:right w:val="single" w:sz="4" w:space="0" w:color="auto"/>
            </w:tcBorders>
            <w:shd w:val="clear" w:color="auto" w:fill="auto"/>
            <w:vAlign w:val="center"/>
            <w:hideMark/>
          </w:tcPr>
          <w:p w14:paraId="7A08458C"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0" w:type="dxa"/>
            <w:tcBorders>
              <w:top w:val="nil"/>
              <w:left w:val="nil"/>
              <w:bottom w:val="single" w:sz="4" w:space="0" w:color="auto"/>
              <w:right w:val="single" w:sz="4" w:space="0" w:color="auto"/>
            </w:tcBorders>
            <w:shd w:val="clear" w:color="auto" w:fill="auto"/>
            <w:vAlign w:val="center"/>
            <w:hideMark/>
          </w:tcPr>
          <w:p w14:paraId="2A610445"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0" w:type="dxa"/>
            <w:tcBorders>
              <w:top w:val="nil"/>
              <w:left w:val="nil"/>
              <w:bottom w:val="single" w:sz="4" w:space="0" w:color="auto"/>
              <w:right w:val="single" w:sz="4" w:space="0" w:color="auto"/>
            </w:tcBorders>
            <w:shd w:val="clear" w:color="auto" w:fill="auto"/>
            <w:vAlign w:val="center"/>
            <w:hideMark/>
          </w:tcPr>
          <w:p w14:paraId="66EDA102"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0" w:type="dxa"/>
            <w:tcBorders>
              <w:top w:val="nil"/>
              <w:left w:val="nil"/>
              <w:bottom w:val="single" w:sz="4" w:space="0" w:color="auto"/>
              <w:right w:val="single" w:sz="4" w:space="0" w:color="auto"/>
            </w:tcBorders>
            <w:shd w:val="clear" w:color="auto" w:fill="auto"/>
            <w:vAlign w:val="center"/>
            <w:hideMark/>
          </w:tcPr>
          <w:p w14:paraId="4546B0AE"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0" w:type="dxa"/>
            <w:tcBorders>
              <w:top w:val="nil"/>
              <w:left w:val="nil"/>
              <w:bottom w:val="single" w:sz="4" w:space="0" w:color="auto"/>
              <w:right w:val="single" w:sz="4" w:space="0" w:color="auto"/>
            </w:tcBorders>
            <w:shd w:val="clear" w:color="auto" w:fill="auto"/>
            <w:vAlign w:val="center"/>
            <w:hideMark/>
          </w:tcPr>
          <w:p w14:paraId="43F4CCB7"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0" w:type="dxa"/>
            <w:tcBorders>
              <w:top w:val="nil"/>
              <w:left w:val="nil"/>
              <w:bottom w:val="single" w:sz="4" w:space="0" w:color="auto"/>
              <w:right w:val="single" w:sz="4" w:space="0" w:color="auto"/>
            </w:tcBorders>
            <w:shd w:val="clear" w:color="auto" w:fill="auto"/>
            <w:vAlign w:val="center"/>
            <w:hideMark/>
          </w:tcPr>
          <w:p w14:paraId="215E6997" w14:textId="77777777" w:rsidR="00AD1831" w:rsidRPr="00613593" w:rsidRDefault="00AD1831" w:rsidP="00AD1831">
            <w:pPr>
              <w:ind w:right="0"/>
              <w:rPr>
                <w:color w:val="000000" w:themeColor="text1"/>
                <w:sz w:val="20"/>
              </w:rPr>
            </w:pPr>
            <w:r w:rsidRPr="00613593">
              <w:rPr>
                <w:color w:val="000000" w:themeColor="text1"/>
                <w:sz w:val="20"/>
              </w:rPr>
              <w:t>1,04</w:t>
            </w:r>
          </w:p>
        </w:tc>
        <w:tc>
          <w:tcPr>
            <w:tcW w:w="1070" w:type="dxa"/>
            <w:tcBorders>
              <w:top w:val="nil"/>
              <w:left w:val="nil"/>
              <w:bottom w:val="single" w:sz="4" w:space="0" w:color="auto"/>
              <w:right w:val="single" w:sz="4" w:space="0" w:color="auto"/>
            </w:tcBorders>
            <w:shd w:val="clear" w:color="auto" w:fill="auto"/>
            <w:vAlign w:val="center"/>
            <w:hideMark/>
          </w:tcPr>
          <w:p w14:paraId="3E0588EB" w14:textId="77777777" w:rsidR="00AD1831" w:rsidRPr="00613593" w:rsidRDefault="00AD1831" w:rsidP="00AD1831">
            <w:pPr>
              <w:ind w:right="0"/>
              <w:rPr>
                <w:color w:val="000000" w:themeColor="text1"/>
                <w:sz w:val="20"/>
              </w:rPr>
            </w:pPr>
            <w:r w:rsidRPr="00613593">
              <w:rPr>
                <w:color w:val="000000" w:themeColor="text1"/>
                <w:sz w:val="20"/>
              </w:rPr>
              <w:t>1,04</w:t>
            </w:r>
          </w:p>
        </w:tc>
      </w:tr>
      <w:tr w:rsidR="00AD1831" w:rsidRPr="00613593" w14:paraId="3636A9D3"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5B559ADE" w14:textId="77777777" w:rsidR="00AD1831" w:rsidRPr="00613593" w:rsidRDefault="00AD1831" w:rsidP="00AD1831">
            <w:pPr>
              <w:ind w:right="0" w:firstLineChars="200" w:firstLine="400"/>
              <w:jc w:val="left"/>
              <w:rPr>
                <w:color w:val="000000" w:themeColor="text1"/>
                <w:sz w:val="20"/>
                <w:lang w:eastAsia="ru-RU"/>
              </w:rPr>
            </w:pPr>
            <w:r w:rsidRPr="00613593">
              <w:rPr>
                <w:color w:val="000000" w:themeColor="text1"/>
                <w:sz w:val="20"/>
                <w:lang w:eastAsia="ru-RU"/>
              </w:rPr>
              <w:t>в том числе, отпуск теплоносителя из тепловых сетей на цели ГВС (для открытых) систем теплоснабжения</w:t>
            </w:r>
          </w:p>
        </w:tc>
        <w:tc>
          <w:tcPr>
            <w:tcW w:w="1151" w:type="dxa"/>
            <w:tcBorders>
              <w:top w:val="nil"/>
              <w:left w:val="nil"/>
              <w:bottom w:val="single" w:sz="4" w:space="0" w:color="auto"/>
              <w:right w:val="single" w:sz="4" w:space="0" w:color="auto"/>
            </w:tcBorders>
            <w:shd w:val="clear" w:color="auto" w:fill="auto"/>
            <w:vAlign w:val="center"/>
            <w:hideMark/>
          </w:tcPr>
          <w:p w14:paraId="7E232C82"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1" w:type="dxa"/>
            <w:tcBorders>
              <w:top w:val="nil"/>
              <w:left w:val="nil"/>
              <w:bottom w:val="single" w:sz="4" w:space="0" w:color="auto"/>
              <w:right w:val="single" w:sz="4" w:space="0" w:color="auto"/>
            </w:tcBorders>
            <w:shd w:val="clear" w:color="auto" w:fill="auto"/>
            <w:vAlign w:val="center"/>
            <w:hideMark/>
          </w:tcPr>
          <w:p w14:paraId="266F6CB7"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1" w:type="dxa"/>
            <w:tcBorders>
              <w:top w:val="nil"/>
              <w:left w:val="nil"/>
              <w:bottom w:val="single" w:sz="4" w:space="0" w:color="auto"/>
              <w:right w:val="single" w:sz="4" w:space="0" w:color="auto"/>
            </w:tcBorders>
            <w:shd w:val="clear" w:color="auto" w:fill="auto"/>
            <w:vAlign w:val="center"/>
            <w:hideMark/>
          </w:tcPr>
          <w:p w14:paraId="1BAA7B21"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1" w:type="dxa"/>
            <w:tcBorders>
              <w:top w:val="nil"/>
              <w:left w:val="nil"/>
              <w:bottom w:val="single" w:sz="4" w:space="0" w:color="auto"/>
              <w:right w:val="single" w:sz="4" w:space="0" w:color="auto"/>
            </w:tcBorders>
            <w:shd w:val="clear" w:color="auto" w:fill="auto"/>
            <w:vAlign w:val="center"/>
            <w:hideMark/>
          </w:tcPr>
          <w:p w14:paraId="764261E0"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BB1B3C0"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B49C3D0"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77E9CE29"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F9705A9"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FC10D85"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6C307B15"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1AEED7AE"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57D4FC36"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20DC80D5"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46471D5B"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13E0BD1"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70" w:type="dxa"/>
            <w:tcBorders>
              <w:top w:val="nil"/>
              <w:left w:val="nil"/>
              <w:bottom w:val="single" w:sz="4" w:space="0" w:color="auto"/>
              <w:right w:val="single" w:sz="4" w:space="0" w:color="auto"/>
            </w:tcBorders>
            <w:shd w:val="clear" w:color="auto" w:fill="auto"/>
            <w:vAlign w:val="center"/>
            <w:hideMark/>
          </w:tcPr>
          <w:p w14:paraId="34583003" w14:textId="77777777" w:rsidR="00AD1831" w:rsidRPr="00613593" w:rsidRDefault="00AD1831" w:rsidP="00AD1831">
            <w:pPr>
              <w:ind w:right="0"/>
              <w:rPr>
                <w:color w:val="000000" w:themeColor="text1"/>
                <w:sz w:val="20"/>
              </w:rPr>
            </w:pPr>
            <w:r w:rsidRPr="00613593">
              <w:rPr>
                <w:color w:val="000000" w:themeColor="text1"/>
                <w:sz w:val="20"/>
              </w:rPr>
              <w:t>0,00</w:t>
            </w:r>
          </w:p>
        </w:tc>
      </w:tr>
      <w:tr w:rsidR="00AD1831" w:rsidRPr="00613593" w14:paraId="547C1EFD"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6A1DC91C" w14:textId="77777777" w:rsidR="00AD1831" w:rsidRPr="00613593" w:rsidRDefault="00AD1831" w:rsidP="00AD1831">
            <w:pPr>
              <w:ind w:right="0" w:firstLineChars="200" w:firstLine="400"/>
              <w:jc w:val="left"/>
              <w:rPr>
                <w:color w:val="000000" w:themeColor="text1"/>
                <w:sz w:val="20"/>
                <w:lang w:eastAsia="ru-RU"/>
              </w:rPr>
            </w:pPr>
            <w:r w:rsidRPr="00613593">
              <w:rPr>
                <w:color w:val="000000" w:themeColor="text1"/>
                <w:sz w:val="20"/>
                <w:lang w:eastAsia="ru-RU"/>
              </w:rPr>
              <w:t>Максимум подпитки в эксплуатационном режиме,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13B91FA0"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1" w:type="dxa"/>
            <w:tcBorders>
              <w:top w:val="nil"/>
              <w:left w:val="nil"/>
              <w:bottom w:val="single" w:sz="4" w:space="0" w:color="auto"/>
              <w:right w:val="single" w:sz="4" w:space="0" w:color="auto"/>
            </w:tcBorders>
            <w:shd w:val="clear" w:color="auto" w:fill="auto"/>
            <w:vAlign w:val="center"/>
            <w:hideMark/>
          </w:tcPr>
          <w:p w14:paraId="3FFEF88B"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1" w:type="dxa"/>
            <w:tcBorders>
              <w:top w:val="nil"/>
              <w:left w:val="nil"/>
              <w:bottom w:val="single" w:sz="4" w:space="0" w:color="auto"/>
              <w:right w:val="single" w:sz="4" w:space="0" w:color="auto"/>
            </w:tcBorders>
            <w:shd w:val="clear" w:color="auto" w:fill="auto"/>
            <w:vAlign w:val="center"/>
            <w:hideMark/>
          </w:tcPr>
          <w:p w14:paraId="3391C7E9"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1" w:type="dxa"/>
            <w:tcBorders>
              <w:top w:val="nil"/>
              <w:left w:val="nil"/>
              <w:bottom w:val="single" w:sz="4" w:space="0" w:color="auto"/>
              <w:right w:val="single" w:sz="4" w:space="0" w:color="auto"/>
            </w:tcBorders>
            <w:shd w:val="clear" w:color="auto" w:fill="auto"/>
            <w:vAlign w:val="center"/>
            <w:hideMark/>
          </w:tcPr>
          <w:p w14:paraId="7AAF0032"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26A7741A"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011DDFB1"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721B3F65"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1A5C0B71"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582FB5E8"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3962668A"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0F048D22"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3CA71264"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70795347"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797CB989"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40E6A897" w14:textId="77777777" w:rsidR="00AD1831" w:rsidRPr="00613593" w:rsidRDefault="00AD1831" w:rsidP="00AD1831">
            <w:pPr>
              <w:ind w:right="0"/>
              <w:rPr>
                <w:color w:val="000000" w:themeColor="text1"/>
                <w:sz w:val="20"/>
              </w:rPr>
            </w:pPr>
            <w:r w:rsidRPr="00613593">
              <w:rPr>
                <w:color w:val="000000" w:themeColor="text1"/>
                <w:sz w:val="20"/>
              </w:rPr>
              <w:t>1,70</w:t>
            </w:r>
          </w:p>
        </w:tc>
        <w:tc>
          <w:tcPr>
            <w:tcW w:w="1070" w:type="dxa"/>
            <w:tcBorders>
              <w:top w:val="nil"/>
              <w:left w:val="nil"/>
              <w:bottom w:val="single" w:sz="4" w:space="0" w:color="auto"/>
              <w:right w:val="single" w:sz="4" w:space="0" w:color="auto"/>
            </w:tcBorders>
            <w:shd w:val="clear" w:color="auto" w:fill="auto"/>
            <w:vAlign w:val="center"/>
            <w:hideMark/>
          </w:tcPr>
          <w:p w14:paraId="6BDE9161" w14:textId="77777777" w:rsidR="00AD1831" w:rsidRPr="00613593" w:rsidRDefault="00AD1831" w:rsidP="00AD1831">
            <w:pPr>
              <w:ind w:right="0"/>
              <w:rPr>
                <w:color w:val="000000" w:themeColor="text1"/>
                <w:sz w:val="20"/>
              </w:rPr>
            </w:pPr>
            <w:r w:rsidRPr="00613593">
              <w:rPr>
                <w:color w:val="000000" w:themeColor="text1"/>
                <w:sz w:val="20"/>
              </w:rPr>
              <w:t>1,70</w:t>
            </w:r>
          </w:p>
        </w:tc>
      </w:tr>
      <w:tr w:rsidR="00AD1831" w:rsidRPr="00613593" w14:paraId="5CD784AD"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38BDA75A" w14:textId="77777777" w:rsidR="00AD1831" w:rsidRPr="00613593" w:rsidRDefault="00AD1831" w:rsidP="00AD1831">
            <w:pPr>
              <w:ind w:right="0" w:firstLineChars="200" w:firstLine="400"/>
              <w:jc w:val="left"/>
              <w:rPr>
                <w:color w:val="000000" w:themeColor="text1"/>
                <w:sz w:val="20"/>
                <w:lang w:eastAsia="ru-RU"/>
              </w:rPr>
            </w:pPr>
            <w:r w:rsidRPr="00613593">
              <w:rPr>
                <w:color w:val="000000" w:themeColor="text1"/>
                <w:sz w:val="20"/>
                <w:lang w:eastAsia="ru-RU"/>
              </w:rPr>
              <w:t>Максимум подпитки в период повреждения участка,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5ECA008F"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1" w:type="dxa"/>
            <w:tcBorders>
              <w:top w:val="nil"/>
              <w:left w:val="nil"/>
              <w:bottom w:val="single" w:sz="4" w:space="0" w:color="auto"/>
              <w:right w:val="single" w:sz="4" w:space="0" w:color="auto"/>
            </w:tcBorders>
            <w:shd w:val="clear" w:color="auto" w:fill="auto"/>
            <w:vAlign w:val="center"/>
            <w:hideMark/>
          </w:tcPr>
          <w:p w14:paraId="06845820"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1" w:type="dxa"/>
            <w:tcBorders>
              <w:top w:val="nil"/>
              <w:left w:val="nil"/>
              <w:bottom w:val="single" w:sz="4" w:space="0" w:color="auto"/>
              <w:right w:val="single" w:sz="4" w:space="0" w:color="auto"/>
            </w:tcBorders>
            <w:shd w:val="clear" w:color="auto" w:fill="auto"/>
            <w:vAlign w:val="center"/>
            <w:hideMark/>
          </w:tcPr>
          <w:p w14:paraId="1E3585DD"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1" w:type="dxa"/>
            <w:tcBorders>
              <w:top w:val="nil"/>
              <w:left w:val="nil"/>
              <w:bottom w:val="single" w:sz="4" w:space="0" w:color="auto"/>
              <w:right w:val="single" w:sz="4" w:space="0" w:color="auto"/>
            </w:tcBorders>
            <w:shd w:val="clear" w:color="auto" w:fill="auto"/>
            <w:vAlign w:val="center"/>
            <w:hideMark/>
          </w:tcPr>
          <w:p w14:paraId="065D38A5"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0" w:type="dxa"/>
            <w:tcBorders>
              <w:top w:val="nil"/>
              <w:left w:val="nil"/>
              <w:bottom w:val="single" w:sz="4" w:space="0" w:color="auto"/>
              <w:right w:val="single" w:sz="4" w:space="0" w:color="auto"/>
            </w:tcBorders>
            <w:shd w:val="clear" w:color="auto" w:fill="auto"/>
            <w:vAlign w:val="center"/>
            <w:hideMark/>
          </w:tcPr>
          <w:p w14:paraId="4152BEC0"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0" w:type="dxa"/>
            <w:tcBorders>
              <w:top w:val="nil"/>
              <w:left w:val="nil"/>
              <w:bottom w:val="single" w:sz="4" w:space="0" w:color="auto"/>
              <w:right w:val="single" w:sz="4" w:space="0" w:color="auto"/>
            </w:tcBorders>
            <w:shd w:val="clear" w:color="auto" w:fill="auto"/>
            <w:vAlign w:val="center"/>
            <w:hideMark/>
          </w:tcPr>
          <w:p w14:paraId="1E6C970E"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0" w:type="dxa"/>
            <w:tcBorders>
              <w:top w:val="nil"/>
              <w:left w:val="nil"/>
              <w:bottom w:val="single" w:sz="4" w:space="0" w:color="auto"/>
              <w:right w:val="single" w:sz="4" w:space="0" w:color="auto"/>
            </w:tcBorders>
            <w:shd w:val="clear" w:color="auto" w:fill="auto"/>
            <w:vAlign w:val="center"/>
            <w:hideMark/>
          </w:tcPr>
          <w:p w14:paraId="46EBBC9E"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0" w:type="dxa"/>
            <w:tcBorders>
              <w:top w:val="nil"/>
              <w:left w:val="nil"/>
              <w:bottom w:val="single" w:sz="4" w:space="0" w:color="auto"/>
              <w:right w:val="single" w:sz="4" w:space="0" w:color="auto"/>
            </w:tcBorders>
            <w:shd w:val="clear" w:color="auto" w:fill="auto"/>
            <w:vAlign w:val="center"/>
            <w:hideMark/>
          </w:tcPr>
          <w:p w14:paraId="5CAFCCA4"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0" w:type="dxa"/>
            <w:tcBorders>
              <w:top w:val="nil"/>
              <w:left w:val="nil"/>
              <w:bottom w:val="single" w:sz="4" w:space="0" w:color="auto"/>
              <w:right w:val="single" w:sz="4" w:space="0" w:color="auto"/>
            </w:tcBorders>
            <w:shd w:val="clear" w:color="auto" w:fill="auto"/>
            <w:vAlign w:val="center"/>
            <w:hideMark/>
          </w:tcPr>
          <w:p w14:paraId="5F4AA836"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0" w:type="dxa"/>
            <w:tcBorders>
              <w:top w:val="nil"/>
              <w:left w:val="nil"/>
              <w:bottom w:val="single" w:sz="4" w:space="0" w:color="auto"/>
              <w:right w:val="single" w:sz="4" w:space="0" w:color="auto"/>
            </w:tcBorders>
            <w:shd w:val="clear" w:color="auto" w:fill="auto"/>
            <w:vAlign w:val="center"/>
            <w:hideMark/>
          </w:tcPr>
          <w:p w14:paraId="4E240A64"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0" w:type="dxa"/>
            <w:tcBorders>
              <w:top w:val="nil"/>
              <w:left w:val="nil"/>
              <w:bottom w:val="single" w:sz="4" w:space="0" w:color="auto"/>
              <w:right w:val="single" w:sz="4" w:space="0" w:color="auto"/>
            </w:tcBorders>
            <w:shd w:val="clear" w:color="auto" w:fill="auto"/>
            <w:vAlign w:val="center"/>
            <w:hideMark/>
          </w:tcPr>
          <w:p w14:paraId="57AF71F2"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0" w:type="dxa"/>
            <w:tcBorders>
              <w:top w:val="nil"/>
              <w:left w:val="nil"/>
              <w:bottom w:val="single" w:sz="4" w:space="0" w:color="auto"/>
              <w:right w:val="single" w:sz="4" w:space="0" w:color="auto"/>
            </w:tcBorders>
            <w:shd w:val="clear" w:color="auto" w:fill="auto"/>
            <w:vAlign w:val="center"/>
            <w:hideMark/>
          </w:tcPr>
          <w:p w14:paraId="00B34608"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0" w:type="dxa"/>
            <w:tcBorders>
              <w:top w:val="nil"/>
              <w:left w:val="nil"/>
              <w:bottom w:val="single" w:sz="4" w:space="0" w:color="auto"/>
              <w:right w:val="single" w:sz="4" w:space="0" w:color="auto"/>
            </w:tcBorders>
            <w:shd w:val="clear" w:color="auto" w:fill="auto"/>
            <w:vAlign w:val="center"/>
            <w:hideMark/>
          </w:tcPr>
          <w:p w14:paraId="789250B5"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0" w:type="dxa"/>
            <w:tcBorders>
              <w:top w:val="nil"/>
              <w:left w:val="nil"/>
              <w:bottom w:val="single" w:sz="4" w:space="0" w:color="auto"/>
              <w:right w:val="single" w:sz="4" w:space="0" w:color="auto"/>
            </w:tcBorders>
            <w:shd w:val="clear" w:color="auto" w:fill="auto"/>
            <w:vAlign w:val="center"/>
            <w:hideMark/>
          </w:tcPr>
          <w:p w14:paraId="202F2B9D"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0" w:type="dxa"/>
            <w:tcBorders>
              <w:top w:val="nil"/>
              <w:left w:val="nil"/>
              <w:bottom w:val="single" w:sz="4" w:space="0" w:color="auto"/>
              <w:right w:val="single" w:sz="4" w:space="0" w:color="auto"/>
            </w:tcBorders>
            <w:shd w:val="clear" w:color="auto" w:fill="auto"/>
            <w:vAlign w:val="center"/>
            <w:hideMark/>
          </w:tcPr>
          <w:p w14:paraId="4CA8EECA"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070" w:type="dxa"/>
            <w:tcBorders>
              <w:top w:val="nil"/>
              <w:left w:val="nil"/>
              <w:bottom w:val="single" w:sz="4" w:space="0" w:color="auto"/>
              <w:right w:val="single" w:sz="4" w:space="0" w:color="auto"/>
            </w:tcBorders>
            <w:shd w:val="clear" w:color="auto" w:fill="auto"/>
            <w:vAlign w:val="center"/>
            <w:hideMark/>
          </w:tcPr>
          <w:p w14:paraId="07DDA389" w14:textId="77777777" w:rsidR="00AD1831" w:rsidRPr="00613593" w:rsidRDefault="00AD1831" w:rsidP="00AD1831">
            <w:pPr>
              <w:ind w:right="0"/>
              <w:rPr>
                <w:color w:val="000000" w:themeColor="text1"/>
                <w:sz w:val="20"/>
              </w:rPr>
            </w:pPr>
            <w:r w:rsidRPr="00613593">
              <w:rPr>
                <w:color w:val="000000" w:themeColor="text1"/>
                <w:sz w:val="20"/>
              </w:rPr>
              <w:t>13,57</w:t>
            </w:r>
          </w:p>
        </w:tc>
      </w:tr>
      <w:tr w:rsidR="00AD1831" w:rsidRPr="00613593" w14:paraId="2381F5F9"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5309CCBE"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Резерв/дефицит мощности водоподготовительных установок для подпитки т/сети,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51" w:type="dxa"/>
            <w:tcBorders>
              <w:top w:val="nil"/>
              <w:left w:val="nil"/>
              <w:bottom w:val="single" w:sz="4" w:space="0" w:color="auto"/>
              <w:right w:val="single" w:sz="4" w:space="0" w:color="auto"/>
            </w:tcBorders>
            <w:shd w:val="clear" w:color="auto" w:fill="auto"/>
            <w:vAlign w:val="center"/>
            <w:hideMark/>
          </w:tcPr>
          <w:p w14:paraId="3A008471"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1" w:type="dxa"/>
            <w:tcBorders>
              <w:top w:val="nil"/>
              <w:left w:val="nil"/>
              <w:bottom w:val="single" w:sz="4" w:space="0" w:color="auto"/>
              <w:right w:val="single" w:sz="4" w:space="0" w:color="auto"/>
            </w:tcBorders>
            <w:shd w:val="clear" w:color="auto" w:fill="auto"/>
            <w:vAlign w:val="center"/>
            <w:hideMark/>
          </w:tcPr>
          <w:p w14:paraId="40E5C0B6"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1" w:type="dxa"/>
            <w:tcBorders>
              <w:top w:val="nil"/>
              <w:left w:val="nil"/>
              <w:bottom w:val="single" w:sz="4" w:space="0" w:color="auto"/>
              <w:right w:val="single" w:sz="4" w:space="0" w:color="auto"/>
            </w:tcBorders>
            <w:shd w:val="clear" w:color="auto" w:fill="auto"/>
            <w:vAlign w:val="center"/>
            <w:hideMark/>
          </w:tcPr>
          <w:p w14:paraId="491EE1E7"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1" w:type="dxa"/>
            <w:tcBorders>
              <w:top w:val="nil"/>
              <w:left w:val="nil"/>
              <w:bottom w:val="single" w:sz="4" w:space="0" w:color="auto"/>
              <w:right w:val="single" w:sz="4" w:space="0" w:color="auto"/>
            </w:tcBorders>
            <w:shd w:val="clear" w:color="auto" w:fill="auto"/>
            <w:vAlign w:val="center"/>
            <w:hideMark/>
          </w:tcPr>
          <w:p w14:paraId="40CD4850"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0" w:type="dxa"/>
            <w:tcBorders>
              <w:top w:val="nil"/>
              <w:left w:val="nil"/>
              <w:bottom w:val="single" w:sz="4" w:space="0" w:color="auto"/>
              <w:right w:val="single" w:sz="4" w:space="0" w:color="auto"/>
            </w:tcBorders>
            <w:shd w:val="clear" w:color="auto" w:fill="auto"/>
            <w:vAlign w:val="center"/>
            <w:hideMark/>
          </w:tcPr>
          <w:p w14:paraId="1E5C0666"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0" w:type="dxa"/>
            <w:tcBorders>
              <w:top w:val="nil"/>
              <w:left w:val="nil"/>
              <w:bottom w:val="single" w:sz="4" w:space="0" w:color="auto"/>
              <w:right w:val="single" w:sz="4" w:space="0" w:color="auto"/>
            </w:tcBorders>
            <w:shd w:val="clear" w:color="auto" w:fill="auto"/>
            <w:vAlign w:val="center"/>
            <w:hideMark/>
          </w:tcPr>
          <w:p w14:paraId="4B6E28A8"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0" w:type="dxa"/>
            <w:tcBorders>
              <w:top w:val="nil"/>
              <w:left w:val="nil"/>
              <w:bottom w:val="single" w:sz="4" w:space="0" w:color="auto"/>
              <w:right w:val="single" w:sz="4" w:space="0" w:color="auto"/>
            </w:tcBorders>
            <w:shd w:val="clear" w:color="auto" w:fill="auto"/>
            <w:vAlign w:val="center"/>
            <w:hideMark/>
          </w:tcPr>
          <w:p w14:paraId="5C1A984F"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0" w:type="dxa"/>
            <w:tcBorders>
              <w:top w:val="nil"/>
              <w:left w:val="nil"/>
              <w:bottom w:val="single" w:sz="4" w:space="0" w:color="auto"/>
              <w:right w:val="single" w:sz="4" w:space="0" w:color="auto"/>
            </w:tcBorders>
            <w:shd w:val="clear" w:color="auto" w:fill="auto"/>
            <w:vAlign w:val="center"/>
            <w:hideMark/>
          </w:tcPr>
          <w:p w14:paraId="03520264"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0" w:type="dxa"/>
            <w:tcBorders>
              <w:top w:val="nil"/>
              <w:left w:val="nil"/>
              <w:bottom w:val="single" w:sz="4" w:space="0" w:color="auto"/>
              <w:right w:val="single" w:sz="4" w:space="0" w:color="auto"/>
            </w:tcBorders>
            <w:shd w:val="clear" w:color="auto" w:fill="auto"/>
            <w:vAlign w:val="center"/>
            <w:hideMark/>
          </w:tcPr>
          <w:p w14:paraId="7C327B2F"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0" w:type="dxa"/>
            <w:tcBorders>
              <w:top w:val="nil"/>
              <w:left w:val="nil"/>
              <w:bottom w:val="single" w:sz="4" w:space="0" w:color="auto"/>
              <w:right w:val="single" w:sz="4" w:space="0" w:color="auto"/>
            </w:tcBorders>
            <w:shd w:val="clear" w:color="auto" w:fill="auto"/>
            <w:vAlign w:val="center"/>
            <w:hideMark/>
          </w:tcPr>
          <w:p w14:paraId="37ACB782"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0" w:type="dxa"/>
            <w:tcBorders>
              <w:top w:val="nil"/>
              <w:left w:val="nil"/>
              <w:bottom w:val="single" w:sz="4" w:space="0" w:color="auto"/>
              <w:right w:val="single" w:sz="4" w:space="0" w:color="auto"/>
            </w:tcBorders>
            <w:shd w:val="clear" w:color="auto" w:fill="auto"/>
            <w:vAlign w:val="center"/>
            <w:hideMark/>
          </w:tcPr>
          <w:p w14:paraId="7808C353"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0" w:type="dxa"/>
            <w:tcBorders>
              <w:top w:val="nil"/>
              <w:left w:val="nil"/>
              <w:bottom w:val="single" w:sz="4" w:space="0" w:color="auto"/>
              <w:right w:val="single" w:sz="4" w:space="0" w:color="auto"/>
            </w:tcBorders>
            <w:shd w:val="clear" w:color="auto" w:fill="auto"/>
            <w:vAlign w:val="center"/>
            <w:hideMark/>
          </w:tcPr>
          <w:p w14:paraId="033A43D6"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0" w:type="dxa"/>
            <w:tcBorders>
              <w:top w:val="nil"/>
              <w:left w:val="nil"/>
              <w:bottom w:val="single" w:sz="4" w:space="0" w:color="auto"/>
              <w:right w:val="single" w:sz="4" w:space="0" w:color="auto"/>
            </w:tcBorders>
            <w:shd w:val="clear" w:color="auto" w:fill="auto"/>
            <w:vAlign w:val="center"/>
            <w:hideMark/>
          </w:tcPr>
          <w:p w14:paraId="6D4925CE"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0" w:type="dxa"/>
            <w:tcBorders>
              <w:top w:val="nil"/>
              <w:left w:val="nil"/>
              <w:bottom w:val="single" w:sz="4" w:space="0" w:color="auto"/>
              <w:right w:val="single" w:sz="4" w:space="0" w:color="auto"/>
            </w:tcBorders>
            <w:shd w:val="clear" w:color="auto" w:fill="auto"/>
            <w:vAlign w:val="center"/>
            <w:hideMark/>
          </w:tcPr>
          <w:p w14:paraId="2A3C5177"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0" w:type="dxa"/>
            <w:tcBorders>
              <w:top w:val="nil"/>
              <w:left w:val="nil"/>
              <w:bottom w:val="single" w:sz="4" w:space="0" w:color="auto"/>
              <w:right w:val="single" w:sz="4" w:space="0" w:color="auto"/>
            </w:tcBorders>
            <w:shd w:val="clear" w:color="auto" w:fill="auto"/>
            <w:vAlign w:val="center"/>
            <w:hideMark/>
          </w:tcPr>
          <w:p w14:paraId="670E15EC" w14:textId="77777777" w:rsidR="00AD1831" w:rsidRPr="00613593" w:rsidRDefault="00AD1831" w:rsidP="00AD1831">
            <w:pPr>
              <w:ind w:right="0"/>
              <w:rPr>
                <w:color w:val="000000" w:themeColor="text1"/>
                <w:sz w:val="20"/>
              </w:rPr>
            </w:pPr>
            <w:r w:rsidRPr="00613593">
              <w:rPr>
                <w:color w:val="000000" w:themeColor="text1"/>
                <w:sz w:val="20"/>
              </w:rPr>
              <w:t>16,30</w:t>
            </w:r>
          </w:p>
        </w:tc>
        <w:tc>
          <w:tcPr>
            <w:tcW w:w="1070" w:type="dxa"/>
            <w:tcBorders>
              <w:top w:val="nil"/>
              <w:left w:val="nil"/>
              <w:bottom w:val="single" w:sz="4" w:space="0" w:color="auto"/>
              <w:right w:val="single" w:sz="4" w:space="0" w:color="auto"/>
            </w:tcBorders>
            <w:shd w:val="clear" w:color="auto" w:fill="auto"/>
            <w:vAlign w:val="center"/>
            <w:hideMark/>
          </w:tcPr>
          <w:p w14:paraId="226BFAD1" w14:textId="77777777" w:rsidR="00AD1831" w:rsidRPr="00613593" w:rsidRDefault="00AD1831" w:rsidP="00AD1831">
            <w:pPr>
              <w:ind w:right="0"/>
              <w:rPr>
                <w:color w:val="000000" w:themeColor="text1"/>
                <w:sz w:val="20"/>
              </w:rPr>
            </w:pPr>
            <w:r w:rsidRPr="00613593">
              <w:rPr>
                <w:color w:val="000000" w:themeColor="text1"/>
                <w:sz w:val="20"/>
              </w:rPr>
              <w:t>16,30</w:t>
            </w:r>
          </w:p>
        </w:tc>
      </w:tr>
      <w:tr w:rsidR="00AD1831" w:rsidRPr="00613593" w14:paraId="3A640F8A" w14:textId="77777777" w:rsidTr="00D13D1C">
        <w:trPr>
          <w:trHeight w:val="454"/>
        </w:trPr>
        <w:tc>
          <w:tcPr>
            <w:tcW w:w="4049" w:type="dxa"/>
            <w:tcBorders>
              <w:top w:val="nil"/>
              <w:left w:val="single" w:sz="4" w:space="0" w:color="auto"/>
              <w:bottom w:val="single" w:sz="4" w:space="0" w:color="auto"/>
              <w:right w:val="single" w:sz="4" w:space="0" w:color="auto"/>
            </w:tcBorders>
            <w:shd w:val="clear" w:color="auto" w:fill="auto"/>
            <w:vAlign w:val="center"/>
            <w:hideMark/>
          </w:tcPr>
          <w:p w14:paraId="4BC62753" w14:textId="77777777" w:rsidR="00AD1831" w:rsidRPr="00613593" w:rsidRDefault="00AD1831" w:rsidP="00AD1831">
            <w:pPr>
              <w:ind w:right="0"/>
              <w:jc w:val="left"/>
              <w:rPr>
                <w:b/>
                <w:bCs/>
                <w:color w:val="000000" w:themeColor="text1"/>
                <w:sz w:val="20"/>
                <w:lang w:eastAsia="ru-RU"/>
              </w:rPr>
            </w:pPr>
            <w:r w:rsidRPr="00613593">
              <w:rPr>
                <w:b/>
                <w:bCs/>
                <w:color w:val="000000" w:themeColor="text1"/>
                <w:sz w:val="20"/>
                <w:lang w:eastAsia="ru-RU"/>
              </w:rPr>
              <w:t>Резерв/дефицит мощности водоподготовительных установок, %</w:t>
            </w:r>
          </w:p>
        </w:tc>
        <w:tc>
          <w:tcPr>
            <w:tcW w:w="1151" w:type="dxa"/>
            <w:tcBorders>
              <w:top w:val="nil"/>
              <w:left w:val="nil"/>
              <w:bottom w:val="single" w:sz="4" w:space="0" w:color="auto"/>
              <w:right w:val="single" w:sz="4" w:space="0" w:color="auto"/>
            </w:tcBorders>
            <w:shd w:val="clear" w:color="auto" w:fill="auto"/>
            <w:vAlign w:val="center"/>
            <w:hideMark/>
          </w:tcPr>
          <w:p w14:paraId="0BDF7B24"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1" w:type="dxa"/>
            <w:tcBorders>
              <w:top w:val="nil"/>
              <w:left w:val="nil"/>
              <w:bottom w:val="single" w:sz="4" w:space="0" w:color="auto"/>
              <w:right w:val="single" w:sz="4" w:space="0" w:color="auto"/>
            </w:tcBorders>
            <w:shd w:val="clear" w:color="auto" w:fill="auto"/>
            <w:vAlign w:val="center"/>
            <w:hideMark/>
          </w:tcPr>
          <w:p w14:paraId="1783BB58"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1" w:type="dxa"/>
            <w:tcBorders>
              <w:top w:val="nil"/>
              <w:left w:val="nil"/>
              <w:bottom w:val="single" w:sz="4" w:space="0" w:color="auto"/>
              <w:right w:val="single" w:sz="4" w:space="0" w:color="auto"/>
            </w:tcBorders>
            <w:shd w:val="clear" w:color="auto" w:fill="auto"/>
            <w:vAlign w:val="center"/>
            <w:hideMark/>
          </w:tcPr>
          <w:p w14:paraId="33B6D957"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1" w:type="dxa"/>
            <w:tcBorders>
              <w:top w:val="nil"/>
              <w:left w:val="nil"/>
              <w:bottom w:val="single" w:sz="4" w:space="0" w:color="auto"/>
              <w:right w:val="single" w:sz="4" w:space="0" w:color="auto"/>
            </w:tcBorders>
            <w:shd w:val="clear" w:color="auto" w:fill="auto"/>
            <w:vAlign w:val="center"/>
            <w:hideMark/>
          </w:tcPr>
          <w:p w14:paraId="08BCA531"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0" w:type="dxa"/>
            <w:tcBorders>
              <w:top w:val="nil"/>
              <w:left w:val="nil"/>
              <w:bottom w:val="single" w:sz="4" w:space="0" w:color="auto"/>
              <w:right w:val="single" w:sz="4" w:space="0" w:color="auto"/>
            </w:tcBorders>
            <w:shd w:val="clear" w:color="auto" w:fill="auto"/>
            <w:vAlign w:val="center"/>
            <w:hideMark/>
          </w:tcPr>
          <w:p w14:paraId="481A0053"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0" w:type="dxa"/>
            <w:tcBorders>
              <w:top w:val="nil"/>
              <w:left w:val="nil"/>
              <w:bottom w:val="single" w:sz="4" w:space="0" w:color="auto"/>
              <w:right w:val="single" w:sz="4" w:space="0" w:color="auto"/>
            </w:tcBorders>
            <w:shd w:val="clear" w:color="auto" w:fill="auto"/>
            <w:vAlign w:val="center"/>
            <w:hideMark/>
          </w:tcPr>
          <w:p w14:paraId="288B3A7C"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0" w:type="dxa"/>
            <w:tcBorders>
              <w:top w:val="nil"/>
              <w:left w:val="nil"/>
              <w:bottom w:val="single" w:sz="4" w:space="0" w:color="auto"/>
              <w:right w:val="single" w:sz="4" w:space="0" w:color="auto"/>
            </w:tcBorders>
            <w:shd w:val="clear" w:color="auto" w:fill="auto"/>
            <w:vAlign w:val="center"/>
            <w:hideMark/>
          </w:tcPr>
          <w:p w14:paraId="004F61B8"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0" w:type="dxa"/>
            <w:tcBorders>
              <w:top w:val="nil"/>
              <w:left w:val="nil"/>
              <w:bottom w:val="single" w:sz="4" w:space="0" w:color="auto"/>
              <w:right w:val="single" w:sz="4" w:space="0" w:color="auto"/>
            </w:tcBorders>
            <w:shd w:val="clear" w:color="auto" w:fill="auto"/>
            <w:vAlign w:val="center"/>
            <w:hideMark/>
          </w:tcPr>
          <w:p w14:paraId="00648BF1"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0" w:type="dxa"/>
            <w:tcBorders>
              <w:top w:val="nil"/>
              <w:left w:val="nil"/>
              <w:bottom w:val="single" w:sz="4" w:space="0" w:color="auto"/>
              <w:right w:val="single" w:sz="4" w:space="0" w:color="auto"/>
            </w:tcBorders>
            <w:shd w:val="clear" w:color="auto" w:fill="auto"/>
            <w:vAlign w:val="center"/>
            <w:hideMark/>
          </w:tcPr>
          <w:p w14:paraId="2C594397"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0" w:type="dxa"/>
            <w:tcBorders>
              <w:top w:val="nil"/>
              <w:left w:val="nil"/>
              <w:bottom w:val="single" w:sz="4" w:space="0" w:color="auto"/>
              <w:right w:val="single" w:sz="4" w:space="0" w:color="auto"/>
            </w:tcBorders>
            <w:shd w:val="clear" w:color="auto" w:fill="auto"/>
            <w:vAlign w:val="center"/>
            <w:hideMark/>
          </w:tcPr>
          <w:p w14:paraId="7782D20E"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0" w:type="dxa"/>
            <w:tcBorders>
              <w:top w:val="nil"/>
              <w:left w:val="nil"/>
              <w:bottom w:val="single" w:sz="4" w:space="0" w:color="auto"/>
              <w:right w:val="single" w:sz="4" w:space="0" w:color="auto"/>
            </w:tcBorders>
            <w:shd w:val="clear" w:color="auto" w:fill="auto"/>
            <w:vAlign w:val="center"/>
            <w:hideMark/>
          </w:tcPr>
          <w:p w14:paraId="70C151F1"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0" w:type="dxa"/>
            <w:tcBorders>
              <w:top w:val="nil"/>
              <w:left w:val="nil"/>
              <w:bottom w:val="single" w:sz="4" w:space="0" w:color="auto"/>
              <w:right w:val="single" w:sz="4" w:space="0" w:color="auto"/>
            </w:tcBorders>
            <w:shd w:val="clear" w:color="auto" w:fill="auto"/>
            <w:vAlign w:val="center"/>
            <w:hideMark/>
          </w:tcPr>
          <w:p w14:paraId="43716D88"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0" w:type="dxa"/>
            <w:tcBorders>
              <w:top w:val="nil"/>
              <w:left w:val="nil"/>
              <w:bottom w:val="single" w:sz="4" w:space="0" w:color="auto"/>
              <w:right w:val="single" w:sz="4" w:space="0" w:color="auto"/>
            </w:tcBorders>
            <w:shd w:val="clear" w:color="auto" w:fill="auto"/>
            <w:vAlign w:val="center"/>
            <w:hideMark/>
          </w:tcPr>
          <w:p w14:paraId="7183D24B"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0" w:type="dxa"/>
            <w:tcBorders>
              <w:top w:val="nil"/>
              <w:left w:val="nil"/>
              <w:bottom w:val="single" w:sz="4" w:space="0" w:color="auto"/>
              <w:right w:val="single" w:sz="4" w:space="0" w:color="auto"/>
            </w:tcBorders>
            <w:shd w:val="clear" w:color="auto" w:fill="auto"/>
            <w:vAlign w:val="center"/>
            <w:hideMark/>
          </w:tcPr>
          <w:p w14:paraId="692789EB"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0" w:type="dxa"/>
            <w:tcBorders>
              <w:top w:val="nil"/>
              <w:left w:val="nil"/>
              <w:bottom w:val="single" w:sz="4" w:space="0" w:color="auto"/>
              <w:right w:val="single" w:sz="4" w:space="0" w:color="auto"/>
            </w:tcBorders>
            <w:shd w:val="clear" w:color="auto" w:fill="auto"/>
            <w:vAlign w:val="center"/>
            <w:hideMark/>
          </w:tcPr>
          <w:p w14:paraId="2CE2F42F" w14:textId="77777777" w:rsidR="00AD1831" w:rsidRPr="00613593" w:rsidRDefault="00AD1831" w:rsidP="00AD1831">
            <w:pPr>
              <w:ind w:right="0"/>
              <w:rPr>
                <w:b/>
                <w:bCs/>
                <w:color w:val="000000" w:themeColor="text1"/>
                <w:sz w:val="20"/>
              </w:rPr>
            </w:pPr>
            <w:r w:rsidRPr="00613593">
              <w:rPr>
                <w:b/>
                <w:bCs/>
                <w:color w:val="000000" w:themeColor="text1"/>
                <w:sz w:val="20"/>
              </w:rPr>
              <w:t>91%</w:t>
            </w:r>
          </w:p>
        </w:tc>
        <w:tc>
          <w:tcPr>
            <w:tcW w:w="1070" w:type="dxa"/>
            <w:tcBorders>
              <w:top w:val="nil"/>
              <w:left w:val="nil"/>
              <w:bottom w:val="single" w:sz="4" w:space="0" w:color="auto"/>
              <w:right w:val="single" w:sz="4" w:space="0" w:color="auto"/>
            </w:tcBorders>
            <w:shd w:val="clear" w:color="auto" w:fill="auto"/>
            <w:vAlign w:val="center"/>
            <w:hideMark/>
          </w:tcPr>
          <w:p w14:paraId="19BE7390" w14:textId="77777777" w:rsidR="00AD1831" w:rsidRPr="00613593" w:rsidRDefault="00AD1831" w:rsidP="00AD1831">
            <w:pPr>
              <w:ind w:right="0"/>
              <w:rPr>
                <w:b/>
                <w:bCs/>
                <w:color w:val="000000" w:themeColor="text1"/>
                <w:sz w:val="20"/>
              </w:rPr>
            </w:pPr>
            <w:r w:rsidRPr="00613593">
              <w:rPr>
                <w:b/>
                <w:bCs/>
                <w:color w:val="000000" w:themeColor="text1"/>
                <w:sz w:val="20"/>
              </w:rPr>
              <w:t>91%</w:t>
            </w:r>
          </w:p>
        </w:tc>
      </w:tr>
    </w:tbl>
    <w:p w14:paraId="2BB4EBC3" w14:textId="77777777" w:rsidR="0041237D" w:rsidRPr="00613593" w:rsidRDefault="0041237D" w:rsidP="0041237D">
      <w:pPr>
        <w:pStyle w:val="affffffff5"/>
        <w:rPr>
          <w:color w:val="000000" w:themeColor="text1"/>
        </w:rPr>
      </w:pPr>
    </w:p>
    <w:p w14:paraId="56C56E62" w14:textId="77777777" w:rsidR="0041237D" w:rsidRPr="00613593" w:rsidRDefault="0041237D" w:rsidP="0041237D">
      <w:pPr>
        <w:pStyle w:val="affffffff5"/>
        <w:rPr>
          <w:color w:val="000000" w:themeColor="text1"/>
        </w:rPr>
        <w:sectPr w:rsidR="0041237D" w:rsidRPr="00613593" w:rsidSect="000A2099">
          <w:pgSz w:w="23814" w:h="16840" w:orient="landscape" w:code="8"/>
          <w:pgMar w:top="1134" w:right="850" w:bottom="1134" w:left="1701" w:header="567" w:footer="284" w:gutter="0"/>
          <w:cols w:space="720"/>
          <w:docGrid w:linePitch="381"/>
        </w:sectPr>
      </w:pPr>
    </w:p>
    <w:p w14:paraId="6F287792" w14:textId="77777777" w:rsidR="0041237D" w:rsidRPr="00613593" w:rsidRDefault="0041237D" w:rsidP="0041237D">
      <w:pPr>
        <w:pStyle w:val="affffffffa"/>
        <w:rPr>
          <w:color w:val="000000" w:themeColor="text1"/>
        </w:rPr>
      </w:pPr>
      <w:r w:rsidRPr="00613593">
        <w:rPr>
          <w:color w:val="000000" w:themeColor="text1"/>
        </w:rPr>
        <w:lastRenderedPageBreak/>
        <w:drawing>
          <wp:inline distT="0" distB="0" distL="0" distR="0" wp14:anchorId="1191AD2B" wp14:editId="1CAD0225">
            <wp:extent cx="6029960" cy="4175760"/>
            <wp:effectExtent l="0" t="0" r="8890" b="15240"/>
            <wp:docPr id="78" name="Диаграмма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E80114C" w14:textId="77777777" w:rsidR="0041237D" w:rsidRPr="00613593" w:rsidRDefault="0041237D" w:rsidP="0041237D">
      <w:pPr>
        <w:pStyle w:val="afffffa"/>
        <w:rPr>
          <w:color w:val="000000" w:themeColor="text1"/>
        </w:rPr>
      </w:pPr>
      <w:bookmarkStart w:id="66" w:name="_Toc508043985"/>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18</w:t>
      </w:r>
      <w:r w:rsidR="00BD6A37" w:rsidRPr="00613593">
        <w:rPr>
          <w:noProof/>
          <w:color w:val="000000" w:themeColor="text1"/>
        </w:rPr>
        <w:fldChar w:fldCharType="end"/>
      </w:r>
      <w:r w:rsidRPr="00613593">
        <w:rPr>
          <w:color w:val="000000" w:themeColor="text1"/>
        </w:rPr>
        <w:t xml:space="preserve"> – Баланс ВПУ котельной АО «ОНПП «Технология» им. А. Г. Ромашина»</w:t>
      </w:r>
      <w:bookmarkEnd w:id="66"/>
    </w:p>
    <w:p w14:paraId="12249B28" w14:textId="77777777" w:rsidR="009A2583" w:rsidRPr="00613593" w:rsidRDefault="009A2583" w:rsidP="009A2583">
      <w:pPr>
        <w:pStyle w:val="affffffff5"/>
        <w:rPr>
          <w:color w:val="000000" w:themeColor="text1"/>
        </w:rPr>
      </w:pPr>
    </w:p>
    <w:p w14:paraId="2160FB77" w14:textId="77777777" w:rsidR="009A2583" w:rsidRPr="00613593" w:rsidRDefault="009A2583" w:rsidP="009A2583">
      <w:pPr>
        <w:pStyle w:val="affffffff5"/>
        <w:rPr>
          <w:color w:val="000000" w:themeColor="text1"/>
        </w:rPr>
      </w:pPr>
    </w:p>
    <w:p w14:paraId="209BC4F9" w14:textId="77777777" w:rsidR="009A2583" w:rsidRPr="00613593" w:rsidRDefault="009A2583" w:rsidP="009A2583">
      <w:pPr>
        <w:pStyle w:val="affffffff5"/>
        <w:rPr>
          <w:color w:val="000000" w:themeColor="text1"/>
        </w:rPr>
        <w:sectPr w:rsidR="009A2583" w:rsidRPr="00613593" w:rsidSect="000A2099">
          <w:pgSz w:w="11906" w:h="16838" w:code="9"/>
          <w:pgMar w:top="1418" w:right="851" w:bottom="851" w:left="1559" w:header="567" w:footer="284" w:gutter="0"/>
          <w:cols w:space="720"/>
          <w:docGrid w:linePitch="381"/>
        </w:sectPr>
      </w:pPr>
    </w:p>
    <w:p w14:paraId="12E0358A" w14:textId="77777777" w:rsidR="009A2583" w:rsidRPr="00613593" w:rsidRDefault="009A2583" w:rsidP="0041237D">
      <w:pPr>
        <w:pStyle w:val="10"/>
        <w:rPr>
          <w:color w:val="000000" w:themeColor="text1"/>
        </w:rPr>
      </w:pPr>
      <w:bookmarkStart w:id="67" w:name="_Toc508044085"/>
      <w:r w:rsidRPr="00613593">
        <w:rPr>
          <w:color w:val="000000" w:themeColor="text1"/>
        </w:rPr>
        <w:lastRenderedPageBreak/>
        <w:t>Прогнозы годовых затрат воды для нужд подпитки тепловой сети</w:t>
      </w:r>
      <w:bookmarkEnd w:id="67"/>
    </w:p>
    <w:p w14:paraId="3E72A1A3" w14:textId="77777777" w:rsidR="009A2583" w:rsidRPr="00613593" w:rsidRDefault="009A2583" w:rsidP="002F4AFD">
      <w:pPr>
        <w:pStyle w:val="114"/>
        <w:numPr>
          <w:ilvl w:val="1"/>
          <w:numId w:val="17"/>
        </w:numPr>
        <w:spacing w:before="360" w:after="360" w:line="360" w:lineRule="auto"/>
        <w:ind w:right="0"/>
        <w:jc w:val="center"/>
        <w:rPr>
          <w:color w:val="000000" w:themeColor="text1"/>
          <w:sz w:val="28"/>
          <w:szCs w:val="28"/>
        </w:rPr>
      </w:pPr>
      <w:bookmarkStart w:id="68" w:name="_Toc508044086"/>
      <w:r w:rsidRPr="00613593">
        <w:rPr>
          <w:color w:val="000000" w:themeColor="text1"/>
          <w:sz w:val="28"/>
          <w:szCs w:val="28"/>
        </w:rPr>
        <w:t xml:space="preserve">Прогнозы годовых затрат воды для нужд подпитки тепловой сети от </w:t>
      </w:r>
      <w:r w:rsidR="003754CA" w:rsidRPr="00613593">
        <w:rPr>
          <w:color w:val="000000" w:themeColor="text1"/>
          <w:sz w:val="28"/>
          <w:szCs w:val="28"/>
        </w:rPr>
        <w:t>котельной МП «Теплоснабжение»</w:t>
      </w:r>
      <w:bookmarkEnd w:id="68"/>
    </w:p>
    <w:p w14:paraId="4EAFAE06" w14:textId="77777777" w:rsidR="009A2583" w:rsidRPr="00613593" w:rsidRDefault="009A2583" w:rsidP="009A2583">
      <w:pPr>
        <w:pStyle w:val="affffffff5"/>
        <w:rPr>
          <w:color w:val="000000" w:themeColor="text1"/>
        </w:rPr>
      </w:pPr>
      <w:r w:rsidRPr="00613593">
        <w:rPr>
          <w:color w:val="000000" w:themeColor="text1"/>
        </w:rPr>
        <w:t xml:space="preserve">Прогнозы годовых затрат воды на восполнение потерь от нормативной утечки в системе теплоснабжения от </w:t>
      </w:r>
      <w:r w:rsidR="003754CA" w:rsidRPr="00613593">
        <w:rPr>
          <w:color w:val="000000" w:themeColor="text1"/>
        </w:rPr>
        <w:t>котельной МП «Теплоснабжение»</w:t>
      </w:r>
      <w:r w:rsidRPr="00613593">
        <w:rPr>
          <w:color w:val="000000" w:themeColor="text1"/>
        </w:rPr>
        <w:t xml:space="preserve"> представлены </w:t>
      </w:r>
      <w:r w:rsidR="003754CA" w:rsidRPr="00613593">
        <w:rPr>
          <w:color w:val="000000" w:themeColor="text1"/>
        </w:rPr>
        <w:t xml:space="preserve">в таблице </w:t>
      </w:r>
      <w:r w:rsidR="00524F04" w:rsidRPr="00613593">
        <w:rPr>
          <w:color w:val="000000" w:themeColor="text1"/>
        </w:rPr>
        <w:t>13</w:t>
      </w:r>
      <w:r w:rsidR="00B97919" w:rsidRPr="00613593">
        <w:rPr>
          <w:color w:val="000000" w:themeColor="text1"/>
        </w:rPr>
        <w:t xml:space="preserve"> </w:t>
      </w:r>
      <w:r w:rsidRPr="00613593">
        <w:rPr>
          <w:color w:val="000000" w:themeColor="text1"/>
        </w:rPr>
        <w:t xml:space="preserve">и </w:t>
      </w:r>
      <w:r w:rsidR="003754CA" w:rsidRPr="00613593">
        <w:rPr>
          <w:color w:val="000000" w:themeColor="text1"/>
        </w:rPr>
        <w:t xml:space="preserve">на рисунке </w:t>
      </w:r>
      <w:r w:rsidR="00524F04" w:rsidRPr="00613593">
        <w:rPr>
          <w:color w:val="000000" w:themeColor="text1"/>
        </w:rPr>
        <w:t>19</w:t>
      </w:r>
      <w:r w:rsidRPr="00613593">
        <w:rPr>
          <w:color w:val="000000" w:themeColor="text1"/>
        </w:rPr>
        <w:t xml:space="preserve">. </w:t>
      </w:r>
    </w:p>
    <w:p w14:paraId="44B404C8" w14:textId="77777777" w:rsidR="009A2583" w:rsidRPr="00613593" w:rsidRDefault="009A2583" w:rsidP="009A2583">
      <w:pPr>
        <w:pStyle w:val="affffffff5"/>
        <w:rPr>
          <w:color w:val="000000" w:themeColor="text1"/>
        </w:rPr>
      </w:pPr>
    </w:p>
    <w:p w14:paraId="49283603" w14:textId="77777777" w:rsidR="009A2583" w:rsidRPr="00613593" w:rsidRDefault="009A2583" w:rsidP="009A2583">
      <w:pPr>
        <w:pStyle w:val="affffffff5"/>
        <w:rPr>
          <w:color w:val="000000" w:themeColor="text1"/>
        </w:rPr>
      </w:pPr>
    </w:p>
    <w:p w14:paraId="26ACE443" w14:textId="77777777" w:rsidR="009A2583" w:rsidRPr="00613593" w:rsidRDefault="009A2583" w:rsidP="009A2583">
      <w:pPr>
        <w:pStyle w:val="affffffff5"/>
        <w:rPr>
          <w:color w:val="000000" w:themeColor="text1"/>
        </w:rPr>
        <w:sectPr w:rsidR="009A2583" w:rsidRPr="00613593" w:rsidSect="000A2099">
          <w:pgSz w:w="11906" w:h="16838" w:code="9"/>
          <w:pgMar w:top="1418" w:right="851" w:bottom="851" w:left="1559" w:header="567" w:footer="284" w:gutter="0"/>
          <w:cols w:space="720"/>
          <w:docGrid w:linePitch="381"/>
        </w:sectPr>
      </w:pPr>
    </w:p>
    <w:p w14:paraId="51BDA9A4" w14:textId="77777777" w:rsidR="009A2583" w:rsidRPr="00613593" w:rsidRDefault="000A1055" w:rsidP="000A1055">
      <w:pPr>
        <w:pStyle w:val="afffffa"/>
        <w:rPr>
          <w:color w:val="000000" w:themeColor="text1"/>
        </w:rPr>
      </w:pPr>
      <w:bookmarkStart w:id="69" w:name="_Ref464476458"/>
      <w:bookmarkStart w:id="70" w:name="_Toc508043929"/>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13</w:t>
      </w:r>
      <w:r w:rsidR="00BD6A37" w:rsidRPr="00613593">
        <w:rPr>
          <w:noProof/>
          <w:color w:val="000000" w:themeColor="text1"/>
        </w:rPr>
        <w:fldChar w:fldCharType="end"/>
      </w:r>
      <w:bookmarkEnd w:id="69"/>
      <w:r w:rsidRPr="00613593">
        <w:rPr>
          <w:color w:val="000000" w:themeColor="text1"/>
        </w:rPr>
        <w:t xml:space="preserve"> – </w:t>
      </w:r>
      <w:r w:rsidR="009A2583" w:rsidRPr="00613593">
        <w:rPr>
          <w:color w:val="000000" w:themeColor="text1"/>
        </w:rPr>
        <w:t xml:space="preserve">Годовые затраты воды на восполнение потерь от нормативной утечки в системе теплоснабжения от </w:t>
      </w:r>
      <w:r w:rsidR="003754CA" w:rsidRPr="00613593">
        <w:rPr>
          <w:color w:val="000000" w:themeColor="text1"/>
        </w:rPr>
        <w:t>котельной МП «Теплоснабжение»</w:t>
      </w:r>
      <w:bookmarkEnd w:id="70"/>
    </w:p>
    <w:tbl>
      <w:tblPr>
        <w:tblW w:w="5000" w:type="pct"/>
        <w:tblLook w:val="04A0" w:firstRow="1" w:lastRow="0" w:firstColumn="1" w:lastColumn="0" w:noHBand="0" w:noVBand="1"/>
      </w:tblPr>
      <w:tblGrid>
        <w:gridCol w:w="5526"/>
        <w:gridCol w:w="1037"/>
        <w:gridCol w:w="1036"/>
        <w:gridCol w:w="1036"/>
        <w:gridCol w:w="1036"/>
        <w:gridCol w:w="1036"/>
        <w:gridCol w:w="1036"/>
        <w:gridCol w:w="1036"/>
        <w:gridCol w:w="1036"/>
        <w:gridCol w:w="1036"/>
        <w:gridCol w:w="1036"/>
        <w:gridCol w:w="1036"/>
        <w:gridCol w:w="1036"/>
        <w:gridCol w:w="1036"/>
        <w:gridCol w:w="1036"/>
        <w:gridCol w:w="1036"/>
        <w:gridCol w:w="1036"/>
      </w:tblGrid>
      <w:tr w:rsidR="003754CA" w:rsidRPr="00613593" w14:paraId="7E0BAE51" w14:textId="77777777" w:rsidTr="003754CA">
        <w:trPr>
          <w:trHeight w:val="454"/>
        </w:trPr>
        <w:tc>
          <w:tcPr>
            <w:tcW w:w="55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21E778" w14:textId="77777777" w:rsidR="003754CA" w:rsidRPr="00613593" w:rsidRDefault="003754CA" w:rsidP="003754CA">
            <w:pPr>
              <w:ind w:right="0"/>
              <w:rPr>
                <w:b/>
                <w:bCs/>
                <w:color w:val="000000" w:themeColor="text1"/>
                <w:sz w:val="20"/>
                <w:lang w:eastAsia="ru-RU"/>
              </w:rPr>
            </w:pPr>
            <w:r w:rsidRPr="00613593">
              <w:rPr>
                <w:b/>
                <w:bCs/>
                <w:color w:val="000000" w:themeColor="text1"/>
                <w:sz w:val="20"/>
                <w:lang w:eastAsia="ru-RU"/>
              </w:rPr>
              <w:t>Показатель</w:t>
            </w:r>
          </w:p>
        </w:tc>
        <w:tc>
          <w:tcPr>
            <w:tcW w:w="1037" w:type="dxa"/>
            <w:tcBorders>
              <w:top w:val="single" w:sz="4" w:space="0" w:color="auto"/>
              <w:left w:val="nil"/>
              <w:bottom w:val="single" w:sz="4" w:space="0" w:color="auto"/>
              <w:right w:val="single" w:sz="4" w:space="0" w:color="auto"/>
            </w:tcBorders>
            <w:shd w:val="clear" w:color="auto" w:fill="auto"/>
            <w:vAlign w:val="center"/>
            <w:hideMark/>
          </w:tcPr>
          <w:p w14:paraId="53B9E034" w14:textId="77777777" w:rsidR="003754CA" w:rsidRPr="00613593" w:rsidRDefault="003754CA" w:rsidP="003754CA">
            <w:pPr>
              <w:ind w:right="0"/>
              <w:rPr>
                <w:b/>
                <w:bCs/>
                <w:color w:val="000000" w:themeColor="text1"/>
                <w:sz w:val="20"/>
              </w:rPr>
            </w:pPr>
            <w:r w:rsidRPr="00613593">
              <w:rPr>
                <w:b/>
                <w:bCs/>
                <w:color w:val="000000" w:themeColor="text1"/>
                <w:sz w:val="20"/>
              </w:rPr>
              <w:t>2018</w:t>
            </w:r>
          </w:p>
        </w:tc>
        <w:tc>
          <w:tcPr>
            <w:tcW w:w="1036" w:type="dxa"/>
            <w:tcBorders>
              <w:top w:val="single" w:sz="4" w:space="0" w:color="auto"/>
              <w:left w:val="nil"/>
              <w:bottom w:val="single" w:sz="4" w:space="0" w:color="auto"/>
              <w:right w:val="single" w:sz="4" w:space="0" w:color="auto"/>
            </w:tcBorders>
            <w:shd w:val="clear" w:color="auto" w:fill="auto"/>
            <w:vAlign w:val="center"/>
            <w:hideMark/>
          </w:tcPr>
          <w:p w14:paraId="1CDAFD3D" w14:textId="77777777" w:rsidR="003754CA" w:rsidRPr="00613593" w:rsidRDefault="003754CA" w:rsidP="003754CA">
            <w:pPr>
              <w:ind w:right="0"/>
              <w:rPr>
                <w:b/>
                <w:bCs/>
                <w:color w:val="000000" w:themeColor="text1"/>
                <w:sz w:val="20"/>
              </w:rPr>
            </w:pPr>
            <w:r w:rsidRPr="00613593">
              <w:rPr>
                <w:b/>
                <w:bCs/>
                <w:color w:val="000000" w:themeColor="text1"/>
                <w:sz w:val="20"/>
              </w:rPr>
              <w:t>2019</w:t>
            </w:r>
          </w:p>
        </w:tc>
        <w:tc>
          <w:tcPr>
            <w:tcW w:w="1036" w:type="dxa"/>
            <w:tcBorders>
              <w:top w:val="single" w:sz="4" w:space="0" w:color="auto"/>
              <w:left w:val="nil"/>
              <w:bottom w:val="single" w:sz="4" w:space="0" w:color="auto"/>
              <w:right w:val="single" w:sz="4" w:space="0" w:color="auto"/>
            </w:tcBorders>
            <w:shd w:val="clear" w:color="auto" w:fill="auto"/>
            <w:vAlign w:val="center"/>
            <w:hideMark/>
          </w:tcPr>
          <w:p w14:paraId="1831D88A" w14:textId="77777777" w:rsidR="003754CA" w:rsidRPr="00613593" w:rsidRDefault="003754CA" w:rsidP="003754CA">
            <w:pPr>
              <w:ind w:right="0"/>
              <w:rPr>
                <w:b/>
                <w:bCs/>
                <w:color w:val="000000" w:themeColor="text1"/>
                <w:sz w:val="20"/>
              </w:rPr>
            </w:pPr>
            <w:r w:rsidRPr="00613593">
              <w:rPr>
                <w:b/>
                <w:bCs/>
                <w:color w:val="000000" w:themeColor="text1"/>
                <w:sz w:val="20"/>
              </w:rPr>
              <w:t>2020</w:t>
            </w:r>
          </w:p>
        </w:tc>
        <w:tc>
          <w:tcPr>
            <w:tcW w:w="1036" w:type="dxa"/>
            <w:tcBorders>
              <w:top w:val="single" w:sz="4" w:space="0" w:color="auto"/>
              <w:left w:val="nil"/>
              <w:bottom w:val="single" w:sz="4" w:space="0" w:color="auto"/>
              <w:right w:val="single" w:sz="4" w:space="0" w:color="auto"/>
            </w:tcBorders>
            <w:shd w:val="clear" w:color="auto" w:fill="auto"/>
            <w:vAlign w:val="center"/>
            <w:hideMark/>
          </w:tcPr>
          <w:p w14:paraId="4B4CF5A2" w14:textId="77777777" w:rsidR="003754CA" w:rsidRPr="00613593" w:rsidRDefault="003754CA" w:rsidP="003754CA">
            <w:pPr>
              <w:ind w:right="0"/>
              <w:rPr>
                <w:b/>
                <w:bCs/>
                <w:color w:val="000000" w:themeColor="text1"/>
                <w:sz w:val="20"/>
              </w:rPr>
            </w:pPr>
            <w:r w:rsidRPr="00613593">
              <w:rPr>
                <w:b/>
                <w:bCs/>
                <w:color w:val="000000" w:themeColor="text1"/>
                <w:sz w:val="20"/>
              </w:rPr>
              <w:t>2021</w:t>
            </w:r>
          </w:p>
        </w:tc>
        <w:tc>
          <w:tcPr>
            <w:tcW w:w="1036" w:type="dxa"/>
            <w:tcBorders>
              <w:top w:val="single" w:sz="4" w:space="0" w:color="auto"/>
              <w:left w:val="nil"/>
              <w:bottom w:val="single" w:sz="4" w:space="0" w:color="auto"/>
              <w:right w:val="single" w:sz="4" w:space="0" w:color="auto"/>
            </w:tcBorders>
            <w:shd w:val="clear" w:color="auto" w:fill="auto"/>
            <w:vAlign w:val="center"/>
            <w:hideMark/>
          </w:tcPr>
          <w:p w14:paraId="627816F9" w14:textId="77777777" w:rsidR="003754CA" w:rsidRPr="00613593" w:rsidRDefault="003754CA" w:rsidP="003754CA">
            <w:pPr>
              <w:ind w:right="0"/>
              <w:rPr>
                <w:b/>
                <w:bCs/>
                <w:color w:val="000000" w:themeColor="text1"/>
                <w:sz w:val="20"/>
              </w:rPr>
            </w:pPr>
            <w:r w:rsidRPr="00613593">
              <w:rPr>
                <w:b/>
                <w:bCs/>
                <w:color w:val="000000" w:themeColor="text1"/>
                <w:sz w:val="20"/>
              </w:rPr>
              <w:t>2022</w:t>
            </w:r>
          </w:p>
        </w:tc>
        <w:tc>
          <w:tcPr>
            <w:tcW w:w="1036" w:type="dxa"/>
            <w:tcBorders>
              <w:top w:val="single" w:sz="4" w:space="0" w:color="auto"/>
              <w:left w:val="nil"/>
              <w:bottom w:val="single" w:sz="4" w:space="0" w:color="auto"/>
              <w:right w:val="single" w:sz="4" w:space="0" w:color="auto"/>
            </w:tcBorders>
            <w:shd w:val="clear" w:color="auto" w:fill="auto"/>
            <w:vAlign w:val="center"/>
            <w:hideMark/>
          </w:tcPr>
          <w:p w14:paraId="34164778" w14:textId="77777777" w:rsidR="003754CA" w:rsidRPr="00613593" w:rsidRDefault="003754CA" w:rsidP="003754CA">
            <w:pPr>
              <w:ind w:right="0"/>
              <w:rPr>
                <w:b/>
                <w:bCs/>
                <w:color w:val="000000" w:themeColor="text1"/>
                <w:sz w:val="20"/>
              </w:rPr>
            </w:pPr>
            <w:r w:rsidRPr="00613593">
              <w:rPr>
                <w:b/>
                <w:bCs/>
                <w:color w:val="000000" w:themeColor="text1"/>
                <w:sz w:val="20"/>
              </w:rPr>
              <w:t>2023</w:t>
            </w:r>
          </w:p>
        </w:tc>
        <w:tc>
          <w:tcPr>
            <w:tcW w:w="1036" w:type="dxa"/>
            <w:tcBorders>
              <w:top w:val="single" w:sz="4" w:space="0" w:color="auto"/>
              <w:left w:val="nil"/>
              <w:bottom w:val="single" w:sz="4" w:space="0" w:color="auto"/>
              <w:right w:val="single" w:sz="4" w:space="0" w:color="auto"/>
            </w:tcBorders>
            <w:shd w:val="clear" w:color="auto" w:fill="auto"/>
            <w:vAlign w:val="center"/>
            <w:hideMark/>
          </w:tcPr>
          <w:p w14:paraId="55C0877B" w14:textId="77777777" w:rsidR="003754CA" w:rsidRPr="00613593" w:rsidRDefault="003754CA" w:rsidP="003754CA">
            <w:pPr>
              <w:ind w:right="0"/>
              <w:rPr>
                <w:b/>
                <w:bCs/>
                <w:color w:val="000000" w:themeColor="text1"/>
                <w:sz w:val="20"/>
              </w:rPr>
            </w:pPr>
            <w:r w:rsidRPr="00613593">
              <w:rPr>
                <w:b/>
                <w:bCs/>
                <w:color w:val="000000" w:themeColor="text1"/>
                <w:sz w:val="20"/>
              </w:rPr>
              <w:t>2024</w:t>
            </w:r>
          </w:p>
        </w:tc>
        <w:tc>
          <w:tcPr>
            <w:tcW w:w="1036" w:type="dxa"/>
            <w:tcBorders>
              <w:top w:val="single" w:sz="4" w:space="0" w:color="auto"/>
              <w:left w:val="nil"/>
              <w:bottom w:val="single" w:sz="4" w:space="0" w:color="auto"/>
              <w:right w:val="single" w:sz="4" w:space="0" w:color="auto"/>
            </w:tcBorders>
            <w:shd w:val="clear" w:color="auto" w:fill="auto"/>
            <w:vAlign w:val="center"/>
            <w:hideMark/>
          </w:tcPr>
          <w:p w14:paraId="561A5F10" w14:textId="77777777" w:rsidR="003754CA" w:rsidRPr="00613593" w:rsidRDefault="003754CA" w:rsidP="003754CA">
            <w:pPr>
              <w:ind w:right="0"/>
              <w:rPr>
                <w:b/>
                <w:bCs/>
                <w:color w:val="000000" w:themeColor="text1"/>
                <w:sz w:val="20"/>
              </w:rPr>
            </w:pPr>
            <w:r w:rsidRPr="00613593">
              <w:rPr>
                <w:b/>
                <w:bCs/>
                <w:color w:val="000000" w:themeColor="text1"/>
                <w:sz w:val="20"/>
              </w:rPr>
              <w:t>2025</w:t>
            </w:r>
          </w:p>
        </w:tc>
        <w:tc>
          <w:tcPr>
            <w:tcW w:w="1036" w:type="dxa"/>
            <w:tcBorders>
              <w:top w:val="single" w:sz="4" w:space="0" w:color="auto"/>
              <w:left w:val="nil"/>
              <w:bottom w:val="single" w:sz="4" w:space="0" w:color="auto"/>
              <w:right w:val="single" w:sz="4" w:space="0" w:color="auto"/>
            </w:tcBorders>
            <w:shd w:val="clear" w:color="auto" w:fill="auto"/>
            <w:vAlign w:val="center"/>
            <w:hideMark/>
          </w:tcPr>
          <w:p w14:paraId="4CBDB96F" w14:textId="77777777" w:rsidR="003754CA" w:rsidRPr="00613593" w:rsidRDefault="003754CA" w:rsidP="003754CA">
            <w:pPr>
              <w:ind w:right="0"/>
              <w:rPr>
                <w:b/>
                <w:bCs/>
                <w:color w:val="000000" w:themeColor="text1"/>
                <w:sz w:val="20"/>
              </w:rPr>
            </w:pPr>
            <w:r w:rsidRPr="00613593">
              <w:rPr>
                <w:b/>
                <w:bCs/>
                <w:color w:val="000000" w:themeColor="text1"/>
                <w:sz w:val="20"/>
              </w:rPr>
              <w:t>2026</w:t>
            </w:r>
          </w:p>
        </w:tc>
        <w:tc>
          <w:tcPr>
            <w:tcW w:w="1036" w:type="dxa"/>
            <w:tcBorders>
              <w:top w:val="single" w:sz="4" w:space="0" w:color="auto"/>
              <w:left w:val="nil"/>
              <w:bottom w:val="single" w:sz="4" w:space="0" w:color="auto"/>
              <w:right w:val="single" w:sz="4" w:space="0" w:color="auto"/>
            </w:tcBorders>
            <w:shd w:val="clear" w:color="auto" w:fill="auto"/>
            <w:vAlign w:val="center"/>
            <w:hideMark/>
          </w:tcPr>
          <w:p w14:paraId="257FC240" w14:textId="77777777" w:rsidR="003754CA" w:rsidRPr="00613593" w:rsidRDefault="003754CA" w:rsidP="003754CA">
            <w:pPr>
              <w:ind w:right="0"/>
              <w:rPr>
                <w:b/>
                <w:bCs/>
                <w:color w:val="000000" w:themeColor="text1"/>
                <w:sz w:val="20"/>
              </w:rPr>
            </w:pPr>
            <w:r w:rsidRPr="00613593">
              <w:rPr>
                <w:b/>
                <w:bCs/>
                <w:color w:val="000000" w:themeColor="text1"/>
                <w:sz w:val="20"/>
              </w:rPr>
              <w:t>2027</w:t>
            </w:r>
          </w:p>
        </w:tc>
        <w:tc>
          <w:tcPr>
            <w:tcW w:w="1036" w:type="dxa"/>
            <w:tcBorders>
              <w:top w:val="single" w:sz="4" w:space="0" w:color="auto"/>
              <w:left w:val="nil"/>
              <w:bottom w:val="single" w:sz="4" w:space="0" w:color="auto"/>
              <w:right w:val="single" w:sz="4" w:space="0" w:color="auto"/>
            </w:tcBorders>
            <w:shd w:val="clear" w:color="auto" w:fill="auto"/>
            <w:vAlign w:val="center"/>
            <w:hideMark/>
          </w:tcPr>
          <w:p w14:paraId="314BCC72" w14:textId="77777777" w:rsidR="003754CA" w:rsidRPr="00613593" w:rsidRDefault="003754CA" w:rsidP="003754CA">
            <w:pPr>
              <w:ind w:right="0"/>
              <w:rPr>
                <w:b/>
                <w:bCs/>
                <w:color w:val="000000" w:themeColor="text1"/>
                <w:sz w:val="20"/>
              </w:rPr>
            </w:pPr>
            <w:r w:rsidRPr="00613593">
              <w:rPr>
                <w:b/>
                <w:bCs/>
                <w:color w:val="000000" w:themeColor="text1"/>
                <w:sz w:val="20"/>
              </w:rPr>
              <w:t>2028</w:t>
            </w:r>
          </w:p>
        </w:tc>
        <w:tc>
          <w:tcPr>
            <w:tcW w:w="1036" w:type="dxa"/>
            <w:tcBorders>
              <w:top w:val="single" w:sz="4" w:space="0" w:color="auto"/>
              <w:left w:val="nil"/>
              <w:bottom w:val="single" w:sz="4" w:space="0" w:color="auto"/>
              <w:right w:val="single" w:sz="4" w:space="0" w:color="auto"/>
            </w:tcBorders>
            <w:shd w:val="clear" w:color="auto" w:fill="auto"/>
            <w:vAlign w:val="center"/>
            <w:hideMark/>
          </w:tcPr>
          <w:p w14:paraId="43EEF7EC" w14:textId="77777777" w:rsidR="003754CA" w:rsidRPr="00613593" w:rsidRDefault="003754CA" w:rsidP="003754CA">
            <w:pPr>
              <w:ind w:right="0"/>
              <w:rPr>
                <w:b/>
                <w:bCs/>
                <w:color w:val="000000" w:themeColor="text1"/>
                <w:sz w:val="20"/>
              </w:rPr>
            </w:pPr>
            <w:r w:rsidRPr="00613593">
              <w:rPr>
                <w:b/>
                <w:bCs/>
                <w:color w:val="000000" w:themeColor="text1"/>
                <w:sz w:val="20"/>
              </w:rPr>
              <w:t>2029</w:t>
            </w:r>
          </w:p>
        </w:tc>
        <w:tc>
          <w:tcPr>
            <w:tcW w:w="1036" w:type="dxa"/>
            <w:tcBorders>
              <w:top w:val="single" w:sz="4" w:space="0" w:color="auto"/>
              <w:left w:val="nil"/>
              <w:bottom w:val="single" w:sz="4" w:space="0" w:color="auto"/>
              <w:right w:val="single" w:sz="4" w:space="0" w:color="auto"/>
            </w:tcBorders>
            <w:shd w:val="clear" w:color="auto" w:fill="auto"/>
            <w:vAlign w:val="center"/>
            <w:hideMark/>
          </w:tcPr>
          <w:p w14:paraId="41A9EFA7" w14:textId="77777777" w:rsidR="003754CA" w:rsidRPr="00613593" w:rsidRDefault="003754CA" w:rsidP="003754CA">
            <w:pPr>
              <w:ind w:right="0"/>
              <w:rPr>
                <w:b/>
                <w:bCs/>
                <w:color w:val="000000" w:themeColor="text1"/>
                <w:sz w:val="20"/>
              </w:rPr>
            </w:pPr>
            <w:r w:rsidRPr="00613593">
              <w:rPr>
                <w:b/>
                <w:bCs/>
                <w:color w:val="000000" w:themeColor="text1"/>
                <w:sz w:val="20"/>
              </w:rPr>
              <w:t>2030</w:t>
            </w:r>
          </w:p>
        </w:tc>
        <w:tc>
          <w:tcPr>
            <w:tcW w:w="1036" w:type="dxa"/>
            <w:tcBorders>
              <w:top w:val="single" w:sz="4" w:space="0" w:color="auto"/>
              <w:left w:val="nil"/>
              <w:bottom w:val="single" w:sz="4" w:space="0" w:color="auto"/>
              <w:right w:val="single" w:sz="4" w:space="0" w:color="auto"/>
            </w:tcBorders>
            <w:shd w:val="clear" w:color="auto" w:fill="auto"/>
            <w:vAlign w:val="center"/>
            <w:hideMark/>
          </w:tcPr>
          <w:p w14:paraId="2F5BA81F" w14:textId="77777777" w:rsidR="003754CA" w:rsidRPr="00613593" w:rsidRDefault="003754CA" w:rsidP="003754CA">
            <w:pPr>
              <w:ind w:right="0"/>
              <w:rPr>
                <w:b/>
                <w:bCs/>
                <w:color w:val="000000" w:themeColor="text1"/>
                <w:sz w:val="20"/>
              </w:rPr>
            </w:pPr>
            <w:r w:rsidRPr="00613593">
              <w:rPr>
                <w:b/>
                <w:bCs/>
                <w:color w:val="000000" w:themeColor="text1"/>
                <w:sz w:val="20"/>
              </w:rPr>
              <w:t>2031</w:t>
            </w:r>
          </w:p>
        </w:tc>
        <w:tc>
          <w:tcPr>
            <w:tcW w:w="1036" w:type="dxa"/>
            <w:tcBorders>
              <w:top w:val="single" w:sz="4" w:space="0" w:color="auto"/>
              <w:left w:val="nil"/>
              <w:bottom w:val="single" w:sz="4" w:space="0" w:color="auto"/>
              <w:right w:val="single" w:sz="4" w:space="0" w:color="auto"/>
            </w:tcBorders>
            <w:shd w:val="clear" w:color="auto" w:fill="auto"/>
            <w:vAlign w:val="center"/>
            <w:hideMark/>
          </w:tcPr>
          <w:p w14:paraId="6A4D678E" w14:textId="77777777" w:rsidR="003754CA" w:rsidRPr="00613593" w:rsidRDefault="003754CA" w:rsidP="003754CA">
            <w:pPr>
              <w:ind w:right="0"/>
              <w:rPr>
                <w:b/>
                <w:bCs/>
                <w:color w:val="000000" w:themeColor="text1"/>
                <w:sz w:val="20"/>
              </w:rPr>
            </w:pPr>
            <w:r w:rsidRPr="00613593">
              <w:rPr>
                <w:b/>
                <w:bCs/>
                <w:color w:val="000000" w:themeColor="text1"/>
                <w:sz w:val="20"/>
              </w:rPr>
              <w:t>2032</w:t>
            </w:r>
          </w:p>
        </w:tc>
        <w:tc>
          <w:tcPr>
            <w:tcW w:w="1036" w:type="dxa"/>
            <w:tcBorders>
              <w:top w:val="single" w:sz="4" w:space="0" w:color="auto"/>
              <w:left w:val="nil"/>
              <w:bottom w:val="single" w:sz="4" w:space="0" w:color="auto"/>
              <w:right w:val="single" w:sz="4" w:space="0" w:color="auto"/>
            </w:tcBorders>
            <w:shd w:val="clear" w:color="auto" w:fill="auto"/>
            <w:vAlign w:val="center"/>
            <w:hideMark/>
          </w:tcPr>
          <w:p w14:paraId="368A9890" w14:textId="2C9F0183" w:rsidR="003754CA" w:rsidRPr="00613593" w:rsidRDefault="003754CA" w:rsidP="003754CA">
            <w:pPr>
              <w:ind w:right="0"/>
              <w:rPr>
                <w:b/>
                <w:bCs/>
                <w:color w:val="000000" w:themeColor="text1"/>
                <w:sz w:val="20"/>
              </w:rPr>
            </w:pPr>
            <w:r w:rsidRPr="00613593">
              <w:rPr>
                <w:b/>
                <w:bCs/>
                <w:color w:val="000000" w:themeColor="text1"/>
                <w:sz w:val="20"/>
              </w:rPr>
              <w:t>2033</w:t>
            </w:r>
            <w:r w:rsidR="00366AAC" w:rsidRPr="00613593">
              <w:rPr>
                <w:b/>
                <w:bCs/>
                <w:color w:val="000000" w:themeColor="text1"/>
                <w:sz w:val="20"/>
              </w:rPr>
              <w:t xml:space="preserve"> - 2035</w:t>
            </w:r>
          </w:p>
        </w:tc>
      </w:tr>
      <w:tr w:rsidR="009A2583" w:rsidRPr="00613593" w14:paraId="14B8E2A8" w14:textId="77777777" w:rsidTr="003754CA">
        <w:trPr>
          <w:trHeight w:val="454"/>
        </w:trPr>
        <w:tc>
          <w:tcPr>
            <w:tcW w:w="22103" w:type="dxa"/>
            <w:gridSpan w:val="17"/>
            <w:tcBorders>
              <w:top w:val="single" w:sz="4" w:space="0" w:color="auto"/>
              <w:left w:val="single" w:sz="4" w:space="0" w:color="auto"/>
              <w:bottom w:val="single" w:sz="4" w:space="0" w:color="auto"/>
              <w:right w:val="nil"/>
            </w:tcBorders>
            <w:shd w:val="clear" w:color="auto" w:fill="auto"/>
            <w:vAlign w:val="center"/>
            <w:hideMark/>
          </w:tcPr>
          <w:p w14:paraId="212B49BF" w14:textId="77777777" w:rsidR="009A2583" w:rsidRPr="00613593" w:rsidRDefault="003754CA" w:rsidP="003754CA">
            <w:pPr>
              <w:ind w:right="0"/>
              <w:rPr>
                <w:b/>
                <w:bCs/>
                <w:color w:val="000000" w:themeColor="text1"/>
                <w:sz w:val="24"/>
                <w:szCs w:val="24"/>
                <w:lang w:eastAsia="ru-RU"/>
              </w:rPr>
            </w:pPr>
            <w:r w:rsidRPr="00613593">
              <w:rPr>
                <w:b/>
                <w:bCs/>
                <w:color w:val="000000" w:themeColor="text1"/>
                <w:sz w:val="24"/>
                <w:szCs w:val="24"/>
                <w:lang w:eastAsia="ru-RU"/>
              </w:rPr>
              <w:t>Котельная МП</w:t>
            </w:r>
            <w:r w:rsidR="009A2583" w:rsidRPr="00613593">
              <w:rPr>
                <w:b/>
                <w:bCs/>
                <w:color w:val="000000" w:themeColor="text1"/>
                <w:sz w:val="24"/>
                <w:szCs w:val="24"/>
                <w:lang w:eastAsia="ru-RU"/>
              </w:rPr>
              <w:t xml:space="preserve"> «</w:t>
            </w:r>
            <w:r w:rsidRPr="00613593">
              <w:rPr>
                <w:b/>
                <w:bCs/>
                <w:color w:val="000000" w:themeColor="text1"/>
                <w:sz w:val="24"/>
                <w:szCs w:val="24"/>
                <w:lang w:eastAsia="ru-RU"/>
              </w:rPr>
              <w:t>Теплоснабжение</w:t>
            </w:r>
            <w:r w:rsidR="009A2583" w:rsidRPr="00613593">
              <w:rPr>
                <w:b/>
                <w:bCs/>
                <w:color w:val="000000" w:themeColor="text1"/>
                <w:sz w:val="24"/>
                <w:szCs w:val="24"/>
                <w:lang w:eastAsia="ru-RU"/>
              </w:rPr>
              <w:t>»</w:t>
            </w:r>
          </w:p>
        </w:tc>
      </w:tr>
      <w:tr w:rsidR="00272DCA" w:rsidRPr="00613593" w14:paraId="13089237" w14:textId="77777777" w:rsidTr="003754CA">
        <w:trPr>
          <w:trHeight w:val="454"/>
        </w:trPr>
        <w:tc>
          <w:tcPr>
            <w:tcW w:w="5526" w:type="dxa"/>
            <w:tcBorders>
              <w:top w:val="nil"/>
              <w:left w:val="single" w:sz="4" w:space="0" w:color="auto"/>
              <w:bottom w:val="single" w:sz="4" w:space="0" w:color="auto"/>
              <w:right w:val="single" w:sz="4" w:space="0" w:color="auto"/>
            </w:tcBorders>
            <w:shd w:val="clear" w:color="auto" w:fill="auto"/>
            <w:vAlign w:val="center"/>
            <w:hideMark/>
          </w:tcPr>
          <w:p w14:paraId="13DBF856" w14:textId="77777777" w:rsidR="00272DCA" w:rsidRPr="00613593" w:rsidRDefault="00272DCA" w:rsidP="00272DCA">
            <w:pPr>
              <w:ind w:right="0"/>
              <w:jc w:val="left"/>
              <w:rPr>
                <w:color w:val="000000" w:themeColor="text1"/>
                <w:sz w:val="20"/>
                <w:lang w:eastAsia="ru-RU"/>
              </w:rPr>
            </w:pPr>
            <w:r w:rsidRPr="00613593">
              <w:rPr>
                <w:color w:val="000000" w:themeColor="text1"/>
                <w:sz w:val="20"/>
                <w:lang w:eastAsia="ru-RU"/>
              </w:rPr>
              <w:t>Время работы сети (отопительный период)</w:t>
            </w:r>
          </w:p>
        </w:tc>
        <w:tc>
          <w:tcPr>
            <w:tcW w:w="1037" w:type="dxa"/>
            <w:tcBorders>
              <w:top w:val="nil"/>
              <w:left w:val="nil"/>
              <w:bottom w:val="single" w:sz="4" w:space="0" w:color="auto"/>
              <w:right w:val="single" w:sz="4" w:space="0" w:color="auto"/>
            </w:tcBorders>
            <w:shd w:val="clear" w:color="auto" w:fill="auto"/>
            <w:vAlign w:val="center"/>
            <w:hideMark/>
          </w:tcPr>
          <w:p w14:paraId="78D2C2A5"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36" w:type="dxa"/>
            <w:tcBorders>
              <w:top w:val="nil"/>
              <w:left w:val="nil"/>
              <w:bottom w:val="single" w:sz="4" w:space="0" w:color="auto"/>
              <w:right w:val="single" w:sz="4" w:space="0" w:color="auto"/>
            </w:tcBorders>
            <w:shd w:val="clear" w:color="auto" w:fill="auto"/>
            <w:vAlign w:val="center"/>
            <w:hideMark/>
          </w:tcPr>
          <w:p w14:paraId="4882381D"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36" w:type="dxa"/>
            <w:tcBorders>
              <w:top w:val="nil"/>
              <w:left w:val="nil"/>
              <w:bottom w:val="single" w:sz="4" w:space="0" w:color="auto"/>
              <w:right w:val="single" w:sz="4" w:space="0" w:color="auto"/>
            </w:tcBorders>
            <w:shd w:val="clear" w:color="auto" w:fill="auto"/>
            <w:vAlign w:val="center"/>
            <w:hideMark/>
          </w:tcPr>
          <w:p w14:paraId="46AF9A42"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36" w:type="dxa"/>
            <w:tcBorders>
              <w:top w:val="nil"/>
              <w:left w:val="nil"/>
              <w:bottom w:val="single" w:sz="4" w:space="0" w:color="auto"/>
              <w:right w:val="single" w:sz="4" w:space="0" w:color="auto"/>
            </w:tcBorders>
            <w:shd w:val="clear" w:color="auto" w:fill="auto"/>
            <w:vAlign w:val="center"/>
            <w:hideMark/>
          </w:tcPr>
          <w:p w14:paraId="59BDBB21"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36" w:type="dxa"/>
            <w:tcBorders>
              <w:top w:val="nil"/>
              <w:left w:val="nil"/>
              <w:bottom w:val="single" w:sz="4" w:space="0" w:color="auto"/>
              <w:right w:val="single" w:sz="4" w:space="0" w:color="auto"/>
            </w:tcBorders>
            <w:shd w:val="clear" w:color="auto" w:fill="auto"/>
            <w:vAlign w:val="center"/>
            <w:hideMark/>
          </w:tcPr>
          <w:p w14:paraId="5EC0C311"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36" w:type="dxa"/>
            <w:tcBorders>
              <w:top w:val="nil"/>
              <w:left w:val="nil"/>
              <w:bottom w:val="single" w:sz="4" w:space="0" w:color="auto"/>
              <w:right w:val="single" w:sz="4" w:space="0" w:color="auto"/>
            </w:tcBorders>
            <w:shd w:val="clear" w:color="auto" w:fill="auto"/>
            <w:vAlign w:val="center"/>
            <w:hideMark/>
          </w:tcPr>
          <w:p w14:paraId="24085A77"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36" w:type="dxa"/>
            <w:tcBorders>
              <w:top w:val="nil"/>
              <w:left w:val="nil"/>
              <w:bottom w:val="single" w:sz="4" w:space="0" w:color="auto"/>
              <w:right w:val="single" w:sz="4" w:space="0" w:color="auto"/>
            </w:tcBorders>
            <w:shd w:val="clear" w:color="auto" w:fill="auto"/>
            <w:vAlign w:val="center"/>
            <w:hideMark/>
          </w:tcPr>
          <w:p w14:paraId="6F83414C"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36" w:type="dxa"/>
            <w:tcBorders>
              <w:top w:val="nil"/>
              <w:left w:val="nil"/>
              <w:bottom w:val="single" w:sz="4" w:space="0" w:color="auto"/>
              <w:right w:val="single" w:sz="4" w:space="0" w:color="auto"/>
            </w:tcBorders>
            <w:shd w:val="clear" w:color="auto" w:fill="auto"/>
            <w:vAlign w:val="center"/>
            <w:hideMark/>
          </w:tcPr>
          <w:p w14:paraId="196CF80C"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36" w:type="dxa"/>
            <w:tcBorders>
              <w:top w:val="nil"/>
              <w:left w:val="nil"/>
              <w:bottom w:val="single" w:sz="4" w:space="0" w:color="auto"/>
              <w:right w:val="single" w:sz="4" w:space="0" w:color="auto"/>
            </w:tcBorders>
            <w:shd w:val="clear" w:color="auto" w:fill="auto"/>
            <w:vAlign w:val="center"/>
            <w:hideMark/>
          </w:tcPr>
          <w:p w14:paraId="0474AC85"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36" w:type="dxa"/>
            <w:tcBorders>
              <w:top w:val="nil"/>
              <w:left w:val="nil"/>
              <w:bottom w:val="single" w:sz="4" w:space="0" w:color="auto"/>
              <w:right w:val="single" w:sz="4" w:space="0" w:color="auto"/>
            </w:tcBorders>
            <w:shd w:val="clear" w:color="auto" w:fill="auto"/>
            <w:vAlign w:val="center"/>
            <w:hideMark/>
          </w:tcPr>
          <w:p w14:paraId="0B0B1AB9"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36" w:type="dxa"/>
            <w:tcBorders>
              <w:top w:val="nil"/>
              <w:left w:val="nil"/>
              <w:bottom w:val="single" w:sz="4" w:space="0" w:color="auto"/>
              <w:right w:val="single" w:sz="4" w:space="0" w:color="auto"/>
            </w:tcBorders>
            <w:shd w:val="clear" w:color="auto" w:fill="auto"/>
            <w:vAlign w:val="center"/>
            <w:hideMark/>
          </w:tcPr>
          <w:p w14:paraId="440CEBB8"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36" w:type="dxa"/>
            <w:tcBorders>
              <w:top w:val="nil"/>
              <w:left w:val="nil"/>
              <w:bottom w:val="single" w:sz="4" w:space="0" w:color="auto"/>
              <w:right w:val="single" w:sz="4" w:space="0" w:color="auto"/>
            </w:tcBorders>
            <w:shd w:val="clear" w:color="auto" w:fill="auto"/>
            <w:vAlign w:val="center"/>
            <w:hideMark/>
          </w:tcPr>
          <w:p w14:paraId="3EBBDABE"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36" w:type="dxa"/>
            <w:tcBorders>
              <w:top w:val="nil"/>
              <w:left w:val="nil"/>
              <w:bottom w:val="single" w:sz="4" w:space="0" w:color="auto"/>
              <w:right w:val="single" w:sz="4" w:space="0" w:color="auto"/>
            </w:tcBorders>
            <w:shd w:val="clear" w:color="auto" w:fill="auto"/>
            <w:vAlign w:val="center"/>
            <w:hideMark/>
          </w:tcPr>
          <w:p w14:paraId="47C39040"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36" w:type="dxa"/>
            <w:tcBorders>
              <w:top w:val="nil"/>
              <w:left w:val="nil"/>
              <w:bottom w:val="single" w:sz="4" w:space="0" w:color="auto"/>
              <w:right w:val="single" w:sz="4" w:space="0" w:color="auto"/>
            </w:tcBorders>
            <w:shd w:val="clear" w:color="auto" w:fill="auto"/>
            <w:vAlign w:val="center"/>
            <w:hideMark/>
          </w:tcPr>
          <w:p w14:paraId="3481D04D"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36" w:type="dxa"/>
            <w:tcBorders>
              <w:top w:val="nil"/>
              <w:left w:val="nil"/>
              <w:bottom w:val="single" w:sz="4" w:space="0" w:color="auto"/>
              <w:right w:val="single" w:sz="4" w:space="0" w:color="auto"/>
            </w:tcBorders>
            <w:shd w:val="clear" w:color="auto" w:fill="auto"/>
            <w:vAlign w:val="center"/>
            <w:hideMark/>
          </w:tcPr>
          <w:p w14:paraId="7320E6C5"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36" w:type="dxa"/>
            <w:tcBorders>
              <w:top w:val="nil"/>
              <w:left w:val="nil"/>
              <w:bottom w:val="single" w:sz="4" w:space="0" w:color="auto"/>
              <w:right w:val="single" w:sz="4" w:space="0" w:color="auto"/>
            </w:tcBorders>
            <w:shd w:val="clear" w:color="auto" w:fill="auto"/>
            <w:vAlign w:val="center"/>
            <w:hideMark/>
          </w:tcPr>
          <w:p w14:paraId="50421ABD" w14:textId="77777777" w:rsidR="00272DCA" w:rsidRPr="00613593" w:rsidRDefault="00272DCA" w:rsidP="00272DCA">
            <w:pPr>
              <w:ind w:right="0"/>
              <w:rPr>
                <w:color w:val="000000" w:themeColor="text1"/>
                <w:sz w:val="20"/>
              </w:rPr>
            </w:pPr>
            <w:r w:rsidRPr="00613593">
              <w:rPr>
                <w:color w:val="000000" w:themeColor="text1"/>
                <w:sz w:val="20"/>
              </w:rPr>
              <w:t>5 328</w:t>
            </w:r>
          </w:p>
        </w:tc>
      </w:tr>
      <w:tr w:rsidR="00272DCA" w:rsidRPr="00613593" w14:paraId="17CC2AFC" w14:textId="77777777" w:rsidTr="003754CA">
        <w:trPr>
          <w:trHeight w:val="454"/>
        </w:trPr>
        <w:tc>
          <w:tcPr>
            <w:tcW w:w="5526" w:type="dxa"/>
            <w:tcBorders>
              <w:top w:val="nil"/>
              <w:left w:val="single" w:sz="4" w:space="0" w:color="auto"/>
              <w:bottom w:val="single" w:sz="4" w:space="0" w:color="auto"/>
              <w:right w:val="single" w:sz="4" w:space="0" w:color="auto"/>
            </w:tcBorders>
            <w:shd w:val="clear" w:color="auto" w:fill="auto"/>
            <w:vAlign w:val="center"/>
            <w:hideMark/>
          </w:tcPr>
          <w:p w14:paraId="4ADDFB62" w14:textId="77777777" w:rsidR="00272DCA" w:rsidRPr="00613593" w:rsidRDefault="00272DCA" w:rsidP="00272DCA">
            <w:pPr>
              <w:ind w:right="0"/>
              <w:jc w:val="left"/>
              <w:rPr>
                <w:color w:val="000000" w:themeColor="text1"/>
                <w:sz w:val="20"/>
                <w:lang w:eastAsia="ru-RU"/>
              </w:rPr>
            </w:pPr>
            <w:r w:rsidRPr="00613593">
              <w:rPr>
                <w:color w:val="000000" w:themeColor="text1"/>
                <w:sz w:val="20"/>
                <w:lang w:eastAsia="ru-RU"/>
              </w:rPr>
              <w:t>Время работы сети (</w:t>
            </w:r>
            <w:proofErr w:type="spellStart"/>
            <w:r w:rsidRPr="00613593">
              <w:rPr>
                <w:color w:val="000000" w:themeColor="text1"/>
                <w:sz w:val="20"/>
                <w:lang w:eastAsia="ru-RU"/>
              </w:rPr>
              <w:t>межотопительный</w:t>
            </w:r>
            <w:proofErr w:type="spellEnd"/>
            <w:r w:rsidRPr="00613593">
              <w:rPr>
                <w:color w:val="000000" w:themeColor="text1"/>
                <w:sz w:val="20"/>
                <w:lang w:eastAsia="ru-RU"/>
              </w:rPr>
              <w:t xml:space="preserve"> период)</w:t>
            </w:r>
          </w:p>
        </w:tc>
        <w:tc>
          <w:tcPr>
            <w:tcW w:w="1037" w:type="dxa"/>
            <w:tcBorders>
              <w:top w:val="nil"/>
              <w:left w:val="nil"/>
              <w:bottom w:val="single" w:sz="4" w:space="0" w:color="auto"/>
              <w:right w:val="single" w:sz="4" w:space="0" w:color="auto"/>
            </w:tcBorders>
            <w:shd w:val="clear" w:color="auto" w:fill="auto"/>
            <w:vAlign w:val="center"/>
            <w:hideMark/>
          </w:tcPr>
          <w:p w14:paraId="4101A94E"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36" w:type="dxa"/>
            <w:tcBorders>
              <w:top w:val="nil"/>
              <w:left w:val="nil"/>
              <w:bottom w:val="single" w:sz="4" w:space="0" w:color="auto"/>
              <w:right w:val="single" w:sz="4" w:space="0" w:color="auto"/>
            </w:tcBorders>
            <w:shd w:val="clear" w:color="auto" w:fill="auto"/>
            <w:vAlign w:val="center"/>
            <w:hideMark/>
          </w:tcPr>
          <w:p w14:paraId="77C8F2D8"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36" w:type="dxa"/>
            <w:tcBorders>
              <w:top w:val="nil"/>
              <w:left w:val="nil"/>
              <w:bottom w:val="single" w:sz="4" w:space="0" w:color="auto"/>
              <w:right w:val="single" w:sz="4" w:space="0" w:color="auto"/>
            </w:tcBorders>
            <w:shd w:val="clear" w:color="auto" w:fill="auto"/>
            <w:vAlign w:val="center"/>
            <w:hideMark/>
          </w:tcPr>
          <w:p w14:paraId="73193CAE"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36" w:type="dxa"/>
            <w:tcBorders>
              <w:top w:val="nil"/>
              <w:left w:val="nil"/>
              <w:bottom w:val="single" w:sz="4" w:space="0" w:color="auto"/>
              <w:right w:val="single" w:sz="4" w:space="0" w:color="auto"/>
            </w:tcBorders>
            <w:shd w:val="clear" w:color="auto" w:fill="auto"/>
            <w:vAlign w:val="center"/>
            <w:hideMark/>
          </w:tcPr>
          <w:p w14:paraId="2A39D4ED"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36" w:type="dxa"/>
            <w:tcBorders>
              <w:top w:val="nil"/>
              <w:left w:val="nil"/>
              <w:bottom w:val="single" w:sz="4" w:space="0" w:color="auto"/>
              <w:right w:val="single" w:sz="4" w:space="0" w:color="auto"/>
            </w:tcBorders>
            <w:shd w:val="clear" w:color="auto" w:fill="auto"/>
            <w:vAlign w:val="center"/>
            <w:hideMark/>
          </w:tcPr>
          <w:p w14:paraId="07AA495D"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36" w:type="dxa"/>
            <w:tcBorders>
              <w:top w:val="nil"/>
              <w:left w:val="nil"/>
              <w:bottom w:val="single" w:sz="4" w:space="0" w:color="auto"/>
              <w:right w:val="single" w:sz="4" w:space="0" w:color="auto"/>
            </w:tcBorders>
            <w:shd w:val="clear" w:color="auto" w:fill="auto"/>
            <w:vAlign w:val="center"/>
            <w:hideMark/>
          </w:tcPr>
          <w:p w14:paraId="2ACD3048"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36" w:type="dxa"/>
            <w:tcBorders>
              <w:top w:val="nil"/>
              <w:left w:val="nil"/>
              <w:bottom w:val="single" w:sz="4" w:space="0" w:color="auto"/>
              <w:right w:val="single" w:sz="4" w:space="0" w:color="auto"/>
            </w:tcBorders>
            <w:shd w:val="clear" w:color="auto" w:fill="auto"/>
            <w:vAlign w:val="center"/>
            <w:hideMark/>
          </w:tcPr>
          <w:p w14:paraId="1CC1F62D"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36" w:type="dxa"/>
            <w:tcBorders>
              <w:top w:val="nil"/>
              <w:left w:val="nil"/>
              <w:bottom w:val="single" w:sz="4" w:space="0" w:color="auto"/>
              <w:right w:val="single" w:sz="4" w:space="0" w:color="auto"/>
            </w:tcBorders>
            <w:shd w:val="clear" w:color="auto" w:fill="auto"/>
            <w:vAlign w:val="center"/>
            <w:hideMark/>
          </w:tcPr>
          <w:p w14:paraId="580DE2C7"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36" w:type="dxa"/>
            <w:tcBorders>
              <w:top w:val="nil"/>
              <w:left w:val="nil"/>
              <w:bottom w:val="single" w:sz="4" w:space="0" w:color="auto"/>
              <w:right w:val="single" w:sz="4" w:space="0" w:color="auto"/>
            </w:tcBorders>
            <w:shd w:val="clear" w:color="auto" w:fill="auto"/>
            <w:vAlign w:val="center"/>
            <w:hideMark/>
          </w:tcPr>
          <w:p w14:paraId="27C1E29B"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36" w:type="dxa"/>
            <w:tcBorders>
              <w:top w:val="nil"/>
              <w:left w:val="nil"/>
              <w:bottom w:val="single" w:sz="4" w:space="0" w:color="auto"/>
              <w:right w:val="single" w:sz="4" w:space="0" w:color="auto"/>
            </w:tcBorders>
            <w:shd w:val="clear" w:color="auto" w:fill="auto"/>
            <w:vAlign w:val="center"/>
            <w:hideMark/>
          </w:tcPr>
          <w:p w14:paraId="541F26E1"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36" w:type="dxa"/>
            <w:tcBorders>
              <w:top w:val="nil"/>
              <w:left w:val="nil"/>
              <w:bottom w:val="single" w:sz="4" w:space="0" w:color="auto"/>
              <w:right w:val="single" w:sz="4" w:space="0" w:color="auto"/>
            </w:tcBorders>
            <w:shd w:val="clear" w:color="auto" w:fill="auto"/>
            <w:vAlign w:val="center"/>
            <w:hideMark/>
          </w:tcPr>
          <w:p w14:paraId="4A236605"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36" w:type="dxa"/>
            <w:tcBorders>
              <w:top w:val="nil"/>
              <w:left w:val="nil"/>
              <w:bottom w:val="single" w:sz="4" w:space="0" w:color="auto"/>
              <w:right w:val="single" w:sz="4" w:space="0" w:color="auto"/>
            </w:tcBorders>
            <w:shd w:val="clear" w:color="auto" w:fill="auto"/>
            <w:vAlign w:val="center"/>
            <w:hideMark/>
          </w:tcPr>
          <w:p w14:paraId="4B0DB751"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36" w:type="dxa"/>
            <w:tcBorders>
              <w:top w:val="nil"/>
              <w:left w:val="nil"/>
              <w:bottom w:val="single" w:sz="4" w:space="0" w:color="auto"/>
              <w:right w:val="single" w:sz="4" w:space="0" w:color="auto"/>
            </w:tcBorders>
            <w:shd w:val="clear" w:color="auto" w:fill="auto"/>
            <w:vAlign w:val="center"/>
            <w:hideMark/>
          </w:tcPr>
          <w:p w14:paraId="683E6EAC"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36" w:type="dxa"/>
            <w:tcBorders>
              <w:top w:val="nil"/>
              <w:left w:val="nil"/>
              <w:bottom w:val="single" w:sz="4" w:space="0" w:color="auto"/>
              <w:right w:val="single" w:sz="4" w:space="0" w:color="auto"/>
            </w:tcBorders>
            <w:shd w:val="clear" w:color="auto" w:fill="auto"/>
            <w:vAlign w:val="center"/>
            <w:hideMark/>
          </w:tcPr>
          <w:p w14:paraId="3E28AAEE"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36" w:type="dxa"/>
            <w:tcBorders>
              <w:top w:val="nil"/>
              <w:left w:val="nil"/>
              <w:bottom w:val="single" w:sz="4" w:space="0" w:color="auto"/>
              <w:right w:val="single" w:sz="4" w:space="0" w:color="auto"/>
            </w:tcBorders>
            <w:shd w:val="clear" w:color="auto" w:fill="auto"/>
            <w:vAlign w:val="center"/>
            <w:hideMark/>
          </w:tcPr>
          <w:p w14:paraId="39323C43"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36" w:type="dxa"/>
            <w:tcBorders>
              <w:top w:val="nil"/>
              <w:left w:val="nil"/>
              <w:bottom w:val="single" w:sz="4" w:space="0" w:color="auto"/>
              <w:right w:val="single" w:sz="4" w:space="0" w:color="auto"/>
            </w:tcBorders>
            <w:shd w:val="clear" w:color="auto" w:fill="auto"/>
            <w:vAlign w:val="center"/>
            <w:hideMark/>
          </w:tcPr>
          <w:p w14:paraId="573E9AF9" w14:textId="77777777" w:rsidR="00272DCA" w:rsidRPr="00613593" w:rsidRDefault="00272DCA" w:rsidP="00272DCA">
            <w:pPr>
              <w:ind w:right="0"/>
              <w:rPr>
                <w:color w:val="000000" w:themeColor="text1"/>
                <w:sz w:val="20"/>
              </w:rPr>
            </w:pPr>
            <w:r w:rsidRPr="00613593">
              <w:rPr>
                <w:color w:val="000000" w:themeColor="text1"/>
                <w:sz w:val="20"/>
              </w:rPr>
              <w:t>3 456</w:t>
            </w:r>
          </w:p>
        </w:tc>
      </w:tr>
      <w:tr w:rsidR="00DD6DC0" w:rsidRPr="00613593" w14:paraId="19F5A2E7" w14:textId="77777777" w:rsidTr="003754CA">
        <w:trPr>
          <w:trHeight w:val="454"/>
        </w:trPr>
        <w:tc>
          <w:tcPr>
            <w:tcW w:w="5526" w:type="dxa"/>
            <w:tcBorders>
              <w:top w:val="nil"/>
              <w:left w:val="single" w:sz="4" w:space="0" w:color="auto"/>
              <w:bottom w:val="single" w:sz="4" w:space="0" w:color="auto"/>
              <w:right w:val="single" w:sz="4" w:space="0" w:color="auto"/>
            </w:tcBorders>
            <w:shd w:val="clear" w:color="auto" w:fill="auto"/>
            <w:vAlign w:val="center"/>
            <w:hideMark/>
          </w:tcPr>
          <w:p w14:paraId="0E99C7F0" w14:textId="77777777" w:rsidR="00DD6DC0" w:rsidRPr="00613593" w:rsidRDefault="00DD6DC0" w:rsidP="00DD6DC0">
            <w:pPr>
              <w:ind w:right="0"/>
              <w:jc w:val="left"/>
              <w:rPr>
                <w:color w:val="000000" w:themeColor="text1"/>
                <w:sz w:val="20"/>
                <w:lang w:eastAsia="ru-RU"/>
              </w:rPr>
            </w:pPr>
            <w:r w:rsidRPr="00613593">
              <w:rPr>
                <w:color w:val="000000" w:themeColor="text1"/>
                <w:sz w:val="20"/>
                <w:lang w:eastAsia="ru-RU"/>
              </w:rPr>
              <w:t>Всего подпитка тепловой сети,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tcBorders>
              <w:top w:val="nil"/>
              <w:left w:val="nil"/>
              <w:bottom w:val="single" w:sz="4" w:space="0" w:color="auto"/>
              <w:right w:val="single" w:sz="4" w:space="0" w:color="auto"/>
            </w:tcBorders>
            <w:shd w:val="clear" w:color="auto" w:fill="auto"/>
            <w:vAlign w:val="center"/>
            <w:hideMark/>
          </w:tcPr>
          <w:p w14:paraId="3C97F31E" w14:textId="77777777" w:rsidR="00DD6DC0" w:rsidRPr="00613593" w:rsidRDefault="00DD6DC0" w:rsidP="00DD6DC0">
            <w:pPr>
              <w:ind w:right="0"/>
              <w:rPr>
                <w:color w:val="000000" w:themeColor="text1"/>
                <w:sz w:val="20"/>
              </w:rPr>
            </w:pPr>
            <w:r w:rsidRPr="00613593">
              <w:rPr>
                <w:color w:val="000000" w:themeColor="text1"/>
                <w:sz w:val="20"/>
              </w:rPr>
              <w:t>3 215,16</w:t>
            </w:r>
          </w:p>
        </w:tc>
        <w:tc>
          <w:tcPr>
            <w:tcW w:w="1036" w:type="dxa"/>
            <w:tcBorders>
              <w:top w:val="nil"/>
              <w:left w:val="nil"/>
              <w:bottom w:val="single" w:sz="4" w:space="0" w:color="auto"/>
              <w:right w:val="single" w:sz="4" w:space="0" w:color="auto"/>
            </w:tcBorders>
            <w:shd w:val="clear" w:color="auto" w:fill="auto"/>
            <w:vAlign w:val="center"/>
            <w:hideMark/>
          </w:tcPr>
          <w:p w14:paraId="2C5690D4" w14:textId="77777777" w:rsidR="00DD6DC0" w:rsidRPr="00613593" w:rsidRDefault="00DD6DC0" w:rsidP="00DD6DC0">
            <w:pPr>
              <w:ind w:right="0"/>
              <w:rPr>
                <w:color w:val="000000" w:themeColor="text1"/>
                <w:sz w:val="20"/>
              </w:rPr>
            </w:pPr>
            <w:r w:rsidRPr="00613593">
              <w:rPr>
                <w:color w:val="000000" w:themeColor="text1"/>
                <w:sz w:val="20"/>
              </w:rPr>
              <w:t>3 229,97</w:t>
            </w:r>
          </w:p>
        </w:tc>
        <w:tc>
          <w:tcPr>
            <w:tcW w:w="1036" w:type="dxa"/>
            <w:tcBorders>
              <w:top w:val="nil"/>
              <w:left w:val="nil"/>
              <w:bottom w:val="single" w:sz="4" w:space="0" w:color="auto"/>
              <w:right w:val="single" w:sz="4" w:space="0" w:color="auto"/>
            </w:tcBorders>
            <w:shd w:val="clear" w:color="auto" w:fill="auto"/>
            <w:vAlign w:val="center"/>
            <w:hideMark/>
          </w:tcPr>
          <w:p w14:paraId="0FFEE112" w14:textId="77777777" w:rsidR="00DD6DC0" w:rsidRPr="00613593" w:rsidRDefault="00DD6DC0" w:rsidP="00DD6DC0">
            <w:pPr>
              <w:ind w:right="0"/>
              <w:rPr>
                <w:color w:val="000000" w:themeColor="text1"/>
                <w:sz w:val="20"/>
              </w:rPr>
            </w:pPr>
            <w:r w:rsidRPr="00613593">
              <w:rPr>
                <w:color w:val="000000" w:themeColor="text1"/>
                <w:sz w:val="20"/>
              </w:rPr>
              <w:t>3 239,85</w:t>
            </w:r>
          </w:p>
        </w:tc>
        <w:tc>
          <w:tcPr>
            <w:tcW w:w="1036" w:type="dxa"/>
            <w:tcBorders>
              <w:top w:val="nil"/>
              <w:left w:val="nil"/>
              <w:bottom w:val="single" w:sz="4" w:space="0" w:color="auto"/>
              <w:right w:val="single" w:sz="4" w:space="0" w:color="auto"/>
            </w:tcBorders>
            <w:shd w:val="clear" w:color="auto" w:fill="auto"/>
            <w:vAlign w:val="center"/>
            <w:hideMark/>
          </w:tcPr>
          <w:p w14:paraId="400D3107" w14:textId="77777777" w:rsidR="00DD6DC0" w:rsidRPr="00613593" w:rsidRDefault="00DD6DC0" w:rsidP="00DD6DC0">
            <w:pPr>
              <w:ind w:right="0"/>
              <w:rPr>
                <w:color w:val="000000" w:themeColor="text1"/>
                <w:sz w:val="20"/>
              </w:rPr>
            </w:pPr>
            <w:r w:rsidRPr="00613593">
              <w:rPr>
                <w:color w:val="000000" w:themeColor="text1"/>
                <w:sz w:val="20"/>
              </w:rPr>
              <w:t>3 295,31</w:t>
            </w:r>
          </w:p>
        </w:tc>
        <w:tc>
          <w:tcPr>
            <w:tcW w:w="1036" w:type="dxa"/>
            <w:tcBorders>
              <w:top w:val="nil"/>
              <w:left w:val="nil"/>
              <w:bottom w:val="single" w:sz="4" w:space="0" w:color="auto"/>
              <w:right w:val="single" w:sz="4" w:space="0" w:color="auto"/>
            </w:tcBorders>
            <w:shd w:val="clear" w:color="auto" w:fill="auto"/>
            <w:vAlign w:val="center"/>
            <w:hideMark/>
          </w:tcPr>
          <w:p w14:paraId="551EA9F1" w14:textId="77777777" w:rsidR="00DD6DC0" w:rsidRPr="00613593" w:rsidRDefault="00DD6DC0" w:rsidP="00DD6DC0">
            <w:pPr>
              <w:ind w:right="0"/>
              <w:rPr>
                <w:color w:val="000000" w:themeColor="text1"/>
                <w:sz w:val="20"/>
              </w:rPr>
            </w:pPr>
            <w:r w:rsidRPr="00613593">
              <w:rPr>
                <w:color w:val="000000" w:themeColor="text1"/>
                <w:sz w:val="20"/>
              </w:rPr>
              <w:t>3 297,81</w:t>
            </w:r>
          </w:p>
        </w:tc>
        <w:tc>
          <w:tcPr>
            <w:tcW w:w="1036" w:type="dxa"/>
            <w:tcBorders>
              <w:top w:val="nil"/>
              <w:left w:val="nil"/>
              <w:bottom w:val="single" w:sz="4" w:space="0" w:color="auto"/>
              <w:right w:val="single" w:sz="4" w:space="0" w:color="auto"/>
            </w:tcBorders>
            <w:shd w:val="clear" w:color="auto" w:fill="auto"/>
            <w:vAlign w:val="center"/>
            <w:hideMark/>
          </w:tcPr>
          <w:p w14:paraId="146A5892" w14:textId="77777777" w:rsidR="00DD6DC0" w:rsidRPr="00613593" w:rsidRDefault="00DD6DC0" w:rsidP="00DD6DC0">
            <w:pPr>
              <w:ind w:right="0"/>
              <w:rPr>
                <w:color w:val="000000" w:themeColor="text1"/>
                <w:sz w:val="20"/>
              </w:rPr>
            </w:pPr>
            <w:r w:rsidRPr="00613593">
              <w:rPr>
                <w:color w:val="000000" w:themeColor="text1"/>
                <w:sz w:val="20"/>
              </w:rPr>
              <w:t>3 299,04</w:t>
            </w:r>
          </w:p>
        </w:tc>
        <w:tc>
          <w:tcPr>
            <w:tcW w:w="1036" w:type="dxa"/>
            <w:tcBorders>
              <w:top w:val="nil"/>
              <w:left w:val="nil"/>
              <w:bottom w:val="single" w:sz="4" w:space="0" w:color="auto"/>
              <w:right w:val="single" w:sz="4" w:space="0" w:color="auto"/>
            </w:tcBorders>
            <w:shd w:val="clear" w:color="auto" w:fill="auto"/>
            <w:vAlign w:val="center"/>
            <w:hideMark/>
          </w:tcPr>
          <w:p w14:paraId="4ED4A098" w14:textId="77777777" w:rsidR="00DD6DC0" w:rsidRPr="00613593" w:rsidRDefault="00DD6DC0" w:rsidP="00DD6DC0">
            <w:pPr>
              <w:ind w:right="0"/>
              <w:rPr>
                <w:color w:val="000000" w:themeColor="text1"/>
                <w:sz w:val="20"/>
              </w:rPr>
            </w:pPr>
            <w:r w:rsidRPr="00613593">
              <w:rPr>
                <w:color w:val="000000" w:themeColor="text1"/>
                <w:sz w:val="20"/>
              </w:rPr>
              <w:t>3 302,09</w:t>
            </w:r>
          </w:p>
        </w:tc>
        <w:tc>
          <w:tcPr>
            <w:tcW w:w="1036" w:type="dxa"/>
            <w:tcBorders>
              <w:top w:val="nil"/>
              <w:left w:val="nil"/>
              <w:bottom w:val="single" w:sz="4" w:space="0" w:color="auto"/>
              <w:right w:val="single" w:sz="4" w:space="0" w:color="auto"/>
            </w:tcBorders>
            <w:shd w:val="clear" w:color="auto" w:fill="auto"/>
            <w:vAlign w:val="center"/>
            <w:hideMark/>
          </w:tcPr>
          <w:p w14:paraId="4E21D2F7" w14:textId="77777777" w:rsidR="00DD6DC0" w:rsidRPr="00613593" w:rsidRDefault="00DD6DC0" w:rsidP="00DD6DC0">
            <w:pPr>
              <w:ind w:right="0"/>
              <w:rPr>
                <w:color w:val="000000" w:themeColor="text1"/>
                <w:sz w:val="20"/>
              </w:rPr>
            </w:pPr>
            <w:r w:rsidRPr="00613593">
              <w:rPr>
                <w:color w:val="000000" w:themeColor="text1"/>
                <w:sz w:val="20"/>
              </w:rPr>
              <w:t>3 303,13</w:t>
            </w:r>
          </w:p>
        </w:tc>
        <w:tc>
          <w:tcPr>
            <w:tcW w:w="1036" w:type="dxa"/>
            <w:tcBorders>
              <w:top w:val="nil"/>
              <w:left w:val="nil"/>
              <w:bottom w:val="single" w:sz="4" w:space="0" w:color="auto"/>
              <w:right w:val="single" w:sz="4" w:space="0" w:color="auto"/>
            </w:tcBorders>
            <w:shd w:val="clear" w:color="auto" w:fill="auto"/>
            <w:vAlign w:val="center"/>
            <w:hideMark/>
          </w:tcPr>
          <w:p w14:paraId="02A72F37" w14:textId="77777777" w:rsidR="00DD6DC0" w:rsidRPr="00613593" w:rsidRDefault="00DD6DC0" w:rsidP="00DD6DC0">
            <w:pPr>
              <w:ind w:right="0"/>
              <w:rPr>
                <w:color w:val="000000" w:themeColor="text1"/>
                <w:sz w:val="20"/>
              </w:rPr>
            </w:pPr>
            <w:r w:rsidRPr="00613593">
              <w:rPr>
                <w:color w:val="000000" w:themeColor="text1"/>
                <w:sz w:val="20"/>
              </w:rPr>
              <w:t>3 303,55</w:t>
            </w:r>
          </w:p>
        </w:tc>
        <w:tc>
          <w:tcPr>
            <w:tcW w:w="1036" w:type="dxa"/>
            <w:tcBorders>
              <w:top w:val="nil"/>
              <w:left w:val="nil"/>
              <w:bottom w:val="single" w:sz="4" w:space="0" w:color="auto"/>
              <w:right w:val="single" w:sz="4" w:space="0" w:color="auto"/>
            </w:tcBorders>
            <w:shd w:val="clear" w:color="auto" w:fill="auto"/>
            <w:vAlign w:val="center"/>
            <w:hideMark/>
          </w:tcPr>
          <w:p w14:paraId="62CB1085" w14:textId="77777777" w:rsidR="00DD6DC0" w:rsidRPr="00613593" w:rsidRDefault="00DD6DC0" w:rsidP="00DD6DC0">
            <w:pPr>
              <w:ind w:right="0"/>
              <w:rPr>
                <w:color w:val="000000" w:themeColor="text1"/>
                <w:sz w:val="20"/>
              </w:rPr>
            </w:pPr>
            <w:r w:rsidRPr="00613593">
              <w:rPr>
                <w:color w:val="000000" w:themeColor="text1"/>
                <w:sz w:val="20"/>
              </w:rPr>
              <w:t>3 304,07</w:t>
            </w:r>
          </w:p>
        </w:tc>
        <w:tc>
          <w:tcPr>
            <w:tcW w:w="1036" w:type="dxa"/>
            <w:tcBorders>
              <w:top w:val="nil"/>
              <w:left w:val="nil"/>
              <w:bottom w:val="single" w:sz="4" w:space="0" w:color="auto"/>
              <w:right w:val="single" w:sz="4" w:space="0" w:color="auto"/>
            </w:tcBorders>
            <w:shd w:val="clear" w:color="auto" w:fill="auto"/>
            <w:vAlign w:val="center"/>
            <w:hideMark/>
          </w:tcPr>
          <w:p w14:paraId="2345995C" w14:textId="77777777" w:rsidR="00DD6DC0" w:rsidRPr="00613593" w:rsidRDefault="00DD6DC0" w:rsidP="00DD6DC0">
            <w:pPr>
              <w:ind w:right="0"/>
              <w:rPr>
                <w:color w:val="000000" w:themeColor="text1"/>
                <w:sz w:val="20"/>
              </w:rPr>
            </w:pPr>
            <w:r w:rsidRPr="00613593">
              <w:rPr>
                <w:color w:val="000000" w:themeColor="text1"/>
                <w:sz w:val="20"/>
              </w:rPr>
              <w:t>3 304,07</w:t>
            </w:r>
          </w:p>
        </w:tc>
        <w:tc>
          <w:tcPr>
            <w:tcW w:w="1036" w:type="dxa"/>
            <w:tcBorders>
              <w:top w:val="nil"/>
              <w:left w:val="nil"/>
              <w:bottom w:val="single" w:sz="4" w:space="0" w:color="auto"/>
              <w:right w:val="single" w:sz="4" w:space="0" w:color="auto"/>
            </w:tcBorders>
            <w:shd w:val="clear" w:color="auto" w:fill="auto"/>
            <w:vAlign w:val="center"/>
            <w:hideMark/>
          </w:tcPr>
          <w:p w14:paraId="40191D23" w14:textId="77777777" w:rsidR="00DD6DC0" w:rsidRPr="00613593" w:rsidRDefault="00DD6DC0" w:rsidP="00DD6DC0">
            <w:pPr>
              <w:ind w:right="0"/>
              <w:rPr>
                <w:color w:val="000000" w:themeColor="text1"/>
                <w:sz w:val="20"/>
              </w:rPr>
            </w:pPr>
            <w:r w:rsidRPr="00613593">
              <w:rPr>
                <w:color w:val="000000" w:themeColor="text1"/>
                <w:sz w:val="20"/>
              </w:rPr>
              <w:t>3 306,42</w:t>
            </w:r>
          </w:p>
        </w:tc>
        <w:tc>
          <w:tcPr>
            <w:tcW w:w="1036" w:type="dxa"/>
            <w:tcBorders>
              <w:top w:val="nil"/>
              <w:left w:val="nil"/>
              <w:bottom w:val="single" w:sz="4" w:space="0" w:color="auto"/>
              <w:right w:val="single" w:sz="4" w:space="0" w:color="auto"/>
            </w:tcBorders>
            <w:shd w:val="clear" w:color="auto" w:fill="auto"/>
            <w:vAlign w:val="center"/>
            <w:hideMark/>
          </w:tcPr>
          <w:p w14:paraId="1E7FA2D4" w14:textId="77777777" w:rsidR="00DD6DC0" w:rsidRPr="00613593" w:rsidRDefault="00DD6DC0" w:rsidP="00DD6DC0">
            <w:pPr>
              <w:ind w:right="0"/>
              <w:rPr>
                <w:color w:val="000000" w:themeColor="text1"/>
                <w:sz w:val="20"/>
              </w:rPr>
            </w:pPr>
            <w:r w:rsidRPr="00613593">
              <w:rPr>
                <w:color w:val="000000" w:themeColor="text1"/>
                <w:sz w:val="20"/>
              </w:rPr>
              <w:t>3 306,76</w:t>
            </w:r>
          </w:p>
        </w:tc>
        <w:tc>
          <w:tcPr>
            <w:tcW w:w="1036" w:type="dxa"/>
            <w:tcBorders>
              <w:top w:val="nil"/>
              <w:left w:val="nil"/>
              <w:bottom w:val="single" w:sz="4" w:space="0" w:color="auto"/>
              <w:right w:val="single" w:sz="4" w:space="0" w:color="auto"/>
            </w:tcBorders>
            <w:shd w:val="clear" w:color="auto" w:fill="auto"/>
            <w:vAlign w:val="center"/>
            <w:hideMark/>
          </w:tcPr>
          <w:p w14:paraId="21967410" w14:textId="77777777" w:rsidR="00DD6DC0" w:rsidRPr="00613593" w:rsidRDefault="00DD6DC0" w:rsidP="00DD6DC0">
            <w:pPr>
              <w:ind w:right="0"/>
              <w:rPr>
                <w:color w:val="000000" w:themeColor="text1"/>
                <w:sz w:val="20"/>
              </w:rPr>
            </w:pPr>
            <w:r w:rsidRPr="00613593">
              <w:rPr>
                <w:color w:val="000000" w:themeColor="text1"/>
                <w:sz w:val="20"/>
              </w:rPr>
              <w:t>3 306,85</w:t>
            </w:r>
          </w:p>
        </w:tc>
        <w:tc>
          <w:tcPr>
            <w:tcW w:w="1036" w:type="dxa"/>
            <w:tcBorders>
              <w:top w:val="nil"/>
              <w:left w:val="nil"/>
              <w:bottom w:val="single" w:sz="4" w:space="0" w:color="auto"/>
              <w:right w:val="single" w:sz="4" w:space="0" w:color="auto"/>
            </w:tcBorders>
            <w:shd w:val="clear" w:color="auto" w:fill="auto"/>
            <w:vAlign w:val="center"/>
            <w:hideMark/>
          </w:tcPr>
          <w:p w14:paraId="23EF4382" w14:textId="77777777" w:rsidR="00DD6DC0" w:rsidRPr="00613593" w:rsidRDefault="00DD6DC0" w:rsidP="00DD6DC0">
            <w:pPr>
              <w:ind w:right="0"/>
              <w:rPr>
                <w:color w:val="000000" w:themeColor="text1"/>
                <w:sz w:val="20"/>
              </w:rPr>
            </w:pPr>
            <w:r w:rsidRPr="00613593">
              <w:rPr>
                <w:color w:val="000000" w:themeColor="text1"/>
                <w:sz w:val="20"/>
              </w:rPr>
              <w:t>3 306,99</w:t>
            </w:r>
          </w:p>
        </w:tc>
        <w:tc>
          <w:tcPr>
            <w:tcW w:w="1036" w:type="dxa"/>
            <w:tcBorders>
              <w:top w:val="nil"/>
              <w:left w:val="nil"/>
              <w:bottom w:val="single" w:sz="4" w:space="0" w:color="auto"/>
              <w:right w:val="single" w:sz="4" w:space="0" w:color="auto"/>
            </w:tcBorders>
            <w:shd w:val="clear" w:color="auto" w:fill="auto"/>
            <w:vAlign w:val="center"/>
            <w:hideMark/>
          </w:tcPr>
          <w:p w14:paraId="2CFDA6D2" w14:textId="77777777" w:rsidR="00DD6DC0" w:rsidRPr="00613593" w:rsidRDefault="00DD6DC0" w:rsidP="00DD6DC0">
            <w:pPr>
              <w:ind w:right="0"/>
              <w:rPr>
                <w:color w:val="000000" w:themeColor="text1"/>
                <w:sz w:val="20"/>
              </w:rPr>
            </w:pPr>
            <w:r w:rsidRPr="00613593">
              <w:rPr>
                <w:color w:val="000000" w:themeColor="text1"/>
                <w:sz w:val="20"/>
              </w:rPr>
              <w:t>3 307,11</w:t>
            </w:r>
          </w:p>
        </w:tc>
      </w:tr>
      <w:tr w:rsidR="00DD6DC0" w:rsidRPr="00613593" w14:paraId="390214BE" w14:textId="77777777" w:rsidTr="003754CA">
        <w:trPr>
          <w:trHeight w:val="454"/>
        </w:trPr>
        <w:tc>
          <w:tcPr>
            <w:tcW w:w="5526" w:type="dxa"/>
            <w:tcBorders>
              <w:top w:val="nil"/>
              <w:left w:val="single" w:sz="4" w:space="0" w:color="auto"/>
              <w:bottom w:val="single" w:sz="4" w:space="0" w:color="auto"/>
              <w:right w:val="single" w:sz="4" w:space="0" w:color="auto"/>
            </w:tcBorders>
            <w:shd w:val="clear" w:color="auto" w:fill="auto"/>
            <w:vAlign w:val="center"/>
            <w:hideMark/>
          </w:tcPr>
          <w:p w14:paraId="7F773EDF" w14:textId="77777777" w:rsidR="00DD6DC0" w:rsidRPr="00613593" w:rsidRDefault="00DD6DC0" w:rsidP="00DD6DC0">
            <w:pPr>
              <w:ind w:right="0"/>
              <w:jc w:val="left"/>
              <w:rPr>
                <w:color w:val="000000" w:themeColor="text1"/>
                <w:sz w:val="20"/>
                <w:lang w:eastAsia="ru-RU"/>
              </w:rPr>
            </w:pPr>
            <w:r w:rsidRPr="00613593">
              <w:rPr>
                <w:color w:val="000000" w:themeColor="text1"/>
                <w:sz w:val="20"/>
                <w:lang w:eastAsia="ru-RU"/>
              </w:rPr>
              <w:t>в том числе, нормативные утечки теплоносителя из теплосети,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tcBorders>
              <w:top w:val="nil"/>
              <w:left w:val="nil"/>
              <w:bottom w:val="single" w:sz="4" w:space="0" w:color="auto"/>
              <w:right w:val="single" w:sz="4" w:space="0" w:color="auto"/>
            </w:tcBorders>
            <w:shd w:val="clear" w:color="auto" w:fill="auto"/>
            <w:vAlign w:val="center"/>
            <w:hideMark/>
          </w:tcPr>
          <w:p w14:paraId="1CB3F1BE" w14:textId="77777777" w:rsidR="00DD6DC0" w:rsidRPr="00613593" w:rsidRDefault="00DD6DC0" w:rsidP="00DD6DC0">
            <w:pPr>
              <w:ind w:right="0"/>
              <w:rPr>
                <w:color w:val="000000" w:themeColor="text1"/>
                <w:sz w:val="20"/>
              </w:rPr>
            </w:pPr>
            <w:r w:rsidRPr="00613593">
              <w:rPr>
                <w:color w:val="000000" w:themeColor="text1"/>
                <w:sz w:val="20"/>
              </w:rPr>
              <w:t>351,83</w:t>
            </w:r>
          </w:p>
        </w:tc>
        <w:tc>
          <w:tcPr>
            <w:tcW w:w="1036" w:type="dxa"/>
            <w:tcBorders>
              <w:top w:val="nil"/>
              <w:left w:val="nil"/>
              <w:bottom w:val="single" w:sz="4" w:space="0" w:color="auto"/>
              <w:right w:val="single" w:sz="4" w:space="0" w:color="auto"/>
            </w:tcBorders>
            <w:shd w:val="clear" w:color="auto" w:fill="auto"/>
            <w:vAlign w:val="center"/>
            <w:hideMark/>
          </w:tcPr>
          <w:p w14:paraId="3E4DBBE6" w14:textId="77777777" w:rsidR="00DD6DC0" w:rsidRPr="00613593" w:rsidRDefault="00DD6DC0" w:rsidP="00DD6DC0">
            <w:pPr>
              <w:ind w:right="0"/>
              <w:rPr>
                <w:color w:val="000000" w:themeColor="text1"/>
                <w:sz w:val="20"/>
              </w:rPr>
            </w:pPr>
            <w:r w:rsidRPr="00613593">
              <w:rPr>
                <w:color w:val="000000" w:themeColor="text1"/>
                <w:sz w:val="20"/>
              </w:rPr>
              <w:t>364,05</w:t>
            </w:r>
          </w:p>
        </w:tc>
        <w:tc>
          <w:tcPr>
            <w:tcW w:w="1036" w:type="dxa"/>
            <w:tcBorders>
              <w:top w:val="nil"/>
              <w:left w:val="nil"/>
              <w:bottom w:val="single" w:sz="4" w:space="0" w:color="auto"/>
              <w:right w:val="single" w:sz="4" w:space="0" w:color="auto"/>
            </w:tcBorders>
            <w:shd w:val="clear" w:color="auto" w:fill="auto"/>
            <w:vAlign w:val="center"/>
            <w:hideMark/>
          </w:tcPr>
          <w:p w14:paraId="472E3109" w14:textId="77777777" w:rsidR="00DD6DC0" w:rsidRPr="00613593" w:rsidRDefault="00DD6DC0" w:rsidP="00DD6DC0">
            <w:pPr>
              <w:ind w:right="0"/>
              <w:rPr>
                <w:color w:val="000000" w:themeColor="text1"/>
                <w:sz w:val="20"/>
              </w:rPr>
            </w:pPr>
            <w:r w:rsidRPr="00613593">
              <w:rPr>
                <w:color w:val="000000" w:themeColor="text1"/>
                <w:sz w:val="20"/>
              </w:rPr>
              <w:t>370,42</w:t>
            </w:r>
          </w:p>
        </w:tc>
        <w:tc>
          <w:tcPr>
            <w:tcW w:w="1036" w:type="dxa"/>
            <w:tcBorders>
              <w:top w:val="nil"/>
              <w:left w:val="nil"/>
              <w:bottom w:val="single" w:sz="4" w:space="0" w:color="auto"/>
              <w:right w:val="single" w:sz="4" w:space="0" w:color="auto"/>
            </w:tcBorders>
            <w:shd w:val="clear" w:color="auto" w:fill="auto"/>
            <w:vAlign w:val="center"/>
            <w:hideMark/>
          </w:tcPr>
          <w:p w14:paraId="521BEEE0" w14:textId="77777777" w:rsidR="00DD6DC0" w:rsidRPr="00613593" w:rsidRDefault="00DD6DC0" w:rsidP="00DD6DC0">
            <w:pPr>
              <w:ind w:right="0"/>
              <w:rPr>
                <w:color w:val="000000" w:themeColor="text1"/>
                <w:sz w:val="20"/>
              </w:rPr>
            </w:pPr>
            <w:r w:rsidRPr="00613593">
              <w:rPr>
                <w:color w:val="000000" w:themeColor="text1"/>
                <w:sz w:val="20"/>
              </w:rPr>
              <w:t>379,14</w:t>
            </w:r>
          </w:p>
        </w:tc>
        <w:tc>
          <w:tcPr>
            <w:tcW w:w="1036" w:type="dxa"/>
            <w:tcBorders>
              <w:top w:val="nil"/>
              <w:left w:val="nil"/>
              <w:bottom w:val="single" w:sz="4" w:space="0" w:color="auto"/>
              <w:right w:val="single" w:sz="4" w:space="0" w:color="auto"/>
            </w:tcBorders>
            <w:shd w:val="clear" w:color="auto" w:fill="auto"/>
            <w:vAlign w:val="center"/>
            <w:hideMark/>
          </w:tcPr>
          <w:p w14:paraId="14A7E197" w14:textId="77777777" w:rsidR="00DD6DC0" w:rsidRPr="00613593" w:rsidRDefault="00DD6DC0" w:rsidP="00DD6DC0">
            <w:pPr>
              <w:ind w:right="0"/>
              <w:rPr>
                <w:color w:val="000000" w:themeColor="text1"/>
                <w:sz w:val="20"/>
              </w:rPr>
            </w:pPr>
            <w:r w:rsidRPr="00613593">
              <w:rPr>
                <w:color w:val="000000" w:themeColor="text1"/>
                <w:sz w:val="20"/>
              </w:rPr>
              <w:t>379,14</w:t>
            </w:r>
          </w:p>
        </w:tc>
        <w:tc>
          <w:tcPr>
            <w:tcW w:w="1036" w:type="dxa"/>
            <w:tcBorders>
              <w:top w:val="nil"/>
              <w:left w:val="nil"/>
              <w:bottom w:val="single" w:sz="4" w:space="0" w:color="auto"/>
              <w:right w:val="single" w:sz="4" w:space="0" w:color="auto"/>
            </w:tcBorders>
            <w:shd w:val="clear" w:color="auto" w:fill="auto"/>
            <w:vAlign w:val="center"/>
            <w:hideMark/>
          </w:tcPr>
          <w:p w14:paraId="07862C02" w14:textId="77777777" w:rsidR="00DD6DC0" w:rsidRPr="00613593" w:rsidRDefault="00DD6DC0" w:rsidP="00DD6DC0">
            <w:pPr>
              <w:ind w:right="0"/>
              <w:rPr>
                <w:color w:val="000000" w:themeColor="text1"/>
                <w:sz w:val="20"/>
              </w:rPr>
            </w:pPr>
            <w:r w:rsidRPr="00613593">
              <w:rPr>
                <w:color w:val="000000" w:themeColor="text1"/>
                <w:sz w:val="20"/>
              </w:rPr>
              <w:t>379,14</w:t>
            </w:r>
          </w:p>
        </w:tc>
        <w:tc>
          <w:tcPr>
            <w:tcW w:w="1036" w:type="dxa"/>
            <w:tcBorders>
              <w:top w:val="nil"/>
              <w:left w:val="nil"/>
              <w:bottom w:val="single" w:sz="4" w:space="0" w:color="auto"/>
              <w:right w:val="single" w:sz="4" w:space="0" w:color="auto"/>
            </w:tcBorders>
            <w:shd w:val="clear" w:color="auto" w:fill="auto"/>
            <w:vAlign w:val="center"/>
            <w:hideMark/>
          </w:tcPr>
          <w:p w14:paraId="41530D83" w14:textId="77777777" w:rsidR="00DD6DC0" w:rsidRPr="00613593" w:rsidRDefault="00DD6DC0" w:rsidP="00DD6DC0">
            <w:pPr>
              <w:ind w:right="0"/>
              <w:rPr>
                <w:color w:val="000000" w:themeColor="text1"/>
                <w:sz w:val="20"/>
              </w:rPr>
            </w:pPr>
            <w:r w:rsidRPr="00613593">
              <w:rPr>
                <w:color w:val="000000" w:themeColor="text1"/>
                <w:sz w:val="20"/>
              </w:rPr>
              <w:t>379,14</w:t>
            </w:r>
          </w:p>
        </w:tc>
        <w:tc>
          <w:tcPr>
            <w:tcW w:w="1036" w:type="dxa"/>
            <w:tcBorders>
              <w:top w:val="nil"/>
              <w:left w:val="nil"/>
              <w:bottom w:val="single" w:sz="4" w:space="0" w:color="auto"/>
              <w:right w:val="single" w:sz="4" w:space="0" w:color="auto"/>
            </w:tcBorders>
            <w:shd w:val="clear" w:color="auto" w:fill="auto"/>
            <w:vAlign w:val="center"/>
            <w:hideMark/>
          </w:tcPr>
          <w:p w14:paraId="2A3A2AB1" w14:textId="77777777" w:rsidR="00DD6DC0" w:rsidRPr="00613593" w:rsidRDefault="00DD6DC0" w:rsidP="00DD6DC0">
            <w:pPr>
              <w:ind w:right="0"/>
              <w:rPr>
                <w:color w:val="000000" w:themeColor="text1"/>
                <w:sz w:val="20"/>
              </w:rPr>
            </w:pPr>
            <w:r w:rsidRPr="00613593">
              <w:rPr>
                <w:color w:val="000000" w:themeColor="text1"/>
                <w:sz w:val="20"/>
              </w:rPr>
              <w:t>379,14</w:t>
            </w:r>
          </w:p>
        </w:tc>
        <w:tc>
          <w:tcPr>
            <w:tcW w:w="1036" w:type="dxa"/>
            <w:tcBorders>
              <w:top w:val="nil"/>
              <w:left w:val="nil"/>
              <w:bottom w:val="single" w:sz="4" w:space="0" w:color="auto"/>
              <w:right w:val="single" w:sz="4" w:space="0" w:color="auto"/>
            </w:tcBorders>
            <w:shd w:val="clear" w:color="auto" w:fill="auto"/>
            <w:vAlign w:val="center"/>
            <w:hideMark/>
          </w:tcPr>
          <w:p w14:paraId="14848273" w14:textId="77777777" w:rsidR="00DD6DC0" w:rsidRPr="00613593" w:rsidRDefault="00DD6DC0" w:rsidP="00DD6DC0">
            <w:pPr>
              <w:ind w:right="0"/>
              <w:rPr>
                <w:color w:val="000000" w:themeColor="text1"/>
                <w:sz w:val="20"/>
              </w:rPr>
            </w:pPr>
            <w:r w:rsidRPr="00613593">
              <w:rPr>
                <w:color w:val="000000" w:themeColor="text1"/>
                <w:sz w:val="20"/>
              </w:rPr>
              <w:t>379,14</w:t>
            </w:r>
          </w:p>
        </w:tc>
        <w:tc>
          <w:tcPr>
            <w:tcW w:w="1036" w:type="dxa"/>
            <w:tcBorders>
              <w:top w:val="nil"/>
              <w:left w:val="nil"/>
              <w:bottom w:val="single" w:sz="4" w:space="0" w:color="auto"/>
              <w:right w:val="single" w:sz="4" w:space="0" w:color="auto"/>
            </w:tcBorders>
            <w:shd w:val="clear" w:color="auto" w:fill="auto"/>
            <w:vAlign w:val="center"/>
            <w:hideMark/>
          </w:tcPr>
          <w:p w14:paraId="3A8D2775" w14:textId="77777777" w:rsidR="00DD6DC0" w:rsidRPr="00613593" w:rsidRDefault="00DD6DC0" w:rsidP="00DD6DC0">
            <w:pPr>
              <w:ind w:right="0"/>
              <w:rPr>
                <w:color w:val="000000" w:themeColor="text1"/>
                <w:sz w:val="20"/>
              </w:rPr>
            </w:pPr>
            <w:r w:rsidRPr="00613593">
              <w:rPr>
                <w:color w:val="000000" w:themeColor="text1"/>
                <w:sz w:val="20"/>
              </w:rPr>
              <w:t>379,14</w:t>
            </w:r>
          </w:p>
        </w:tc>
        <w:tc>
          <w:tcPr>
            <w:tcW w:w="1036" w:type="dxa"/>
            <w:tcBorders>
              <w:top w:val="nil"/>
              <w:left w:val="nil"/>
              <w:bottom w:val="single" w:sz="4" w:space="0" w:color="auto"/>
              <w:right w:val="single" w:sz="4" w:space="0" w:color="auto"/>
            </w:tcBorders>
            <w:shd w:val="clear" w:color="auto" w:fill="auto"/>
            <w:vAlign w:val="center"/>
            <w:hideMark/>
          </w:tcPr>
          <w:p w14:paraId="542F7763" w14:textId="77777777" w:rsidR="00DD6DC0" w:rsidRPr="00613593" w:rsidRDefault="00DD6DC0" w:rsidP="00DD6DC0">
            <w:pPr>
              <w:ind w:right="0"/>
              <w:rPr>
                <w:color w:val="000000" w:themeColor="text1"/>
                <w:sz w:val="20"/>
              </w:rPr>
            </w:pPr>
            <w:r w:rsidRPr="00613593">
              <w:rPr>
                <w:color w:val="000000" w:themeColor="text1"/>
                <w:sz w:val="20"/>
              </w:rPr>
              <w:t>379,14</w:t>
            </w:r>
          </w:p>
        </w:tc>
        <w:tc>
          <w:tcPr>
            <w:tcW w:w="1036" w:type="dxa"/>
            <w:tcBorders>
              <w:top w:val="nil"/>
              <w:left w:val="nil"/>
              <w:bottom w:val="single" w:sz="4" w:space="0" w:color="auto"/>
              <w:right w:val="single" w:sz="4" w:space="0" w:color="auto"/>
            </w:tcBorders>
            <w:shd w:val="clear" w:color="auto" w:fill="auto"/>
            <w:vAlign w:val="center"/>
            <w:hideMark/>
          </w:tcPr>
          <w:p w14:paraId="3C040089" w14:textId="77777777" w:rsidR="00DD6DC0" w:rsidRPr="00613593" w:rsidRDefault="00DD6DC0" w:rsidP="00DD6DC0">
            <w:pPr>
              <w:ind w:right="0"/>
              <w:rPr>
                <w:color w:val="000000" w:themeColor="text1"/>
                <w:sz w:val="20"/>
              </w:rPr>
            </w:pPr>
            <w:r w:rsidRPr="00613593">
              <w:rPr>
                <w:color w:val="000000" w:themeColor="text1"/>
                <w:sz w:val="20"/>
              </w:rPr>
              <w:t>379,14</w:t>
            </w:r>
          </w:p>
        </w:tc>
        <w:tc>
          <w:tcPr>
            <w:tcW w:w="1036" w:type="dxa"/>
            <w:tcBorders>
              <w:top w:val="nil"/>
              <w:left w:val="nil"/>
              <w:bottom w:val="single" w:sz="4" w:space="0" w:color="auto"/>
              <w:right w:val="single" w:sz="4" w:space="0" w:color="auto"/>
            </w:tcBorders>
            <w:shd w:val="clear" w:color="auto" w:fill="auto"/>
            <w:vAlign w:val="center"/>
            <w:hideMark/>
          </w:tcPr>
          <w:p w14:paraId="00954D02" w14:textId="77777777" w:rsidR="00DD6DC0" w:rsidRPr="00613593" w:rsidRDefault="00DD6DC0" w:rsidP="00DD6DC0">
            <w:pPr>
              <w:ind w:right="0"/>
              <w:rPr>
                <w:color w:val="000000" w:themeColor="text1"/>
                <w:sz w:val="20"/>
              </w:rPr>
            </w:pPr>
            <w:r w:rsidRPr="00613593">
              <w:rPr>
                <w:color w:val="000000" w:themeColor="text1"/>
                <w:sz w:val="20"/>
              </w:rPr>
              <w:t>379,14</w:t>
            </w:r>
          </w:p>
        </w:tc>
        <w:tc>
          <w:tcPr>
            <w:tcW w:w="1036" w:type="dxa"/>
            <w:tcBorders>
              <w:top w:val="nil"/>
              <w:left w:val="nil"/>
              <w:bottom w:val="single" w:sz="4" w:space="0" w:color="auto"/>
              <w:right w:val="single" w:sz="4" w:space="0" w:color="auto"/>
            </w:tcBorders>
            <w:shd w:val="clear" w:color="auto" w:fill="auto"/>
            <w:vAlign w:val="center"/>
            <w:hideMark/>
          </w:tcPr>
          <w:p w14:paraId="7AB7F2E8" w14:textId="77777777" w:rsidR="00DD6DC0" w:rsidRPr="00613593" w:rsidRDefault="00DD6DC0" w:rsidP="00DD6DC0">
            <w:pPr>
              <w:ind w:right="0"/>
              <w:rPr>
                <w:color w:val="000000" w:themeColor="text1"/>
                <w:sz w:val="20"/>
              </w:rPr>
            </w:pPr>
            <w:r w:rsidRPr="00613593">
              <w:rPr>
                <w:color w:val="000000" w:themeColor="text1"/>
                <w:sz w:val="20"/>
              </w:rPr>
              <w:t>379,14</w:t>
            </w:r>
          </w:p>
        </w:tc>
        <w:tc>
          <w:tcPr>
            <w:tcW w:w="1036" w:type="dxa"/>
            <w:tcBorders>
              <w:top w:val="nil"/>
              <w:left w:val="nil"/>
              <w:bottom w:val="single" w:sz="4" w:space="0" w:color="auto"/>
              <w:right w:val="single" w:sz="4" w:space="0" w:color="auto"/>
            </w:tcBorders>
            <w:shd w:val="clear" w:color="auto" w:fill="auto"/>
            <w:vAlign w:val="center"/>
            <w:hideMark/>
          </w:tcPr>
          <w:p w14:paraId="7DEE9C6C" w14:textId="77777777" w:rsidR="00DD6DC0" w:rsidRPr="00613593" w:rsidRDefault="00DD6DC0" w:rsidP="00DD6DC0">
            <w:pPr>
              <w:ind w:right="0"/>
              <w:rPr>
                <w:color w:val="000000" w:themeColor="text1"/>
                <w:sz w:val="20"/>
              </w:rPr>
            </w:pPr>
            <w:r w:rsidRPr="00613593">
              <w:rPr>
                <w:color w:val="000000" w:themeColor="text1"/>
                <w:sz w:val="20"/>
              </w:rPr>
              <w:t>379,14</w:t>
            </w:r>
          </w:p>
        </w:tc>
        <w:tc>
          <w:tcPr>
            <w:tcW w:w="1036" w:type="dxa"/>
            <w:tcBorders>
              <w:top w:val="nil"/>
              <w:left w:val="nil"/>
              <w:bottom w:val="single" w:sz="4" w:space="0" w:color="auto"/>
              <w:right w:val="single" w:sz="4" w:space="0" w:color="auto"/>
            </w:tcBorders>
            <w:shd w:val="clear" w:color="auto" w:fill="auto"/>
            <w:vAlign w:val="center"/>
            <w:hideMark/>
          </w:tcPr>
          <w:p w14:paraId="45F3E76D" w14:textId="77777777" w:rsidR="00DD6DC0" w:rsidRPr="00613593" w:rsidRDefault="00DD6DC0" w:rsidP="00DD6DC0">
            <w:pPr>
              <w:ind w:right="0"/>
              <w:rPr>
                <w:color w:val="000000" w:themeColor="text1"/>
                <w:sz w:val="20"/>
              </w:rPr>
            </w:pPr>
            <w:r w:rsidRPr="00613593">
              <w:rPr>
                <w:color w:val="000000" w:themeColor="text1"/>
                <w:sz w:val="20"/>
              </w:rPr>
              <w:t>379,14</w:t>
            </w:r>
          </w:p>
        </w:tc>
      </w:tr>
      <w:tr w:rsidR="00DD6DC0" w:rsidRPr="00613593" w14:paraId="4175CE20" w14:textId="77777777" w:rsidTr="003754CA">
        <w:trPr>
          <w:trHeight w:val="454"/>
        </w:trPr>
        <w:tc>
          <w:tcPr>
            <w:tcW w:w="5526" w:type="dxa"/>
            <w:tcBorders>
              <w:top w:val="nil"/>
              <w:left w:val="single" w:sz="4" w:space="0" w:color="auto"/>
              <w:bottom w:val="single" w:sz="4" w:space="0" w:color="auto"/>
              <w:right w:val="single" w:sz="4" w:space="0" w:color="auto"/>
            </w:tcBorders>
            <w:shd w:val="clear" w:color="auto" w:fill="auto"/>
            <w:vAlign w:val="center"/>
            <w:hideMark/>
          </w:tcPr>
          <w:p w14:paraId="1FE29631" w14:textId="77777777" w:rsidR="00DD6DC0" w:rsidRPr="00613593" w:rsidRDefault="00DD6DC0" w:rsidP="00DD6DC0">
            <w:pPr>
              <w:ind w:right="0"/>
              <w:jc w:val="left"/>
              <w:rPr>
                <w:color w:val="000000" w:themeColor="text1"/>
                <w:sz w:val="20"/>
                <w:lang w:eastAsia="ru-RU"/>
              </w:rPr>
            </w:pPr>
            <w:r w:rsidRPr="00613593">
              <w:rPr>
                <w:color w:val="000000" w:themeColor="text1"/>
                <w:sz w:val="20"/>
                <w:lang w:eastAsia="ru-RU"/>
              </w:rPr>
              <w:t>в том числе, из систем теплопотребления,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tcBorders>
              <w:top w:val="nil"/>
              <w:left w:val="nil"/>
              <w:bottom w:val="single" w:sz="4" w:space="0" w:color="auto"/>
              <w:right w:val="single" w:sz="4" w:space="0" w:color="auto"/>
            </w:tcBorders>
            <w:shd w:val="clear" w:color="auto" w:fill="auto"/>
            <w:vAlign w:val="center"/>
            <w:hideMark/>
          </w:tcPr>
          <w:p w14:paraId="52A88F1F" w14:textId="77777777" w:rsidR="00DD6DC0" w:rsidRPr="00613593" w:rsidRDefault="00DD6DC0" w:rsidP="00DD6DC0">
            <w:pPr>
              <w:ind w:right="0"/>
              <w:rPr>
                <w:color w:val="000000" w:themeColor="text1"/>
                <w:sz w:val="20"/>
              </w:rPr>
            </w:pPr>
            <w:r w:rsidRPr="00613593">
              <w:rPr>
                <w:color w:val="000000" w:themeColor="text1"/>
                <w:sz w:val="20"/>
              </w:rPr>
              <w:t>131,01</w:t>
            </w:r>
          </w:p>
        </w:tc>
        <w:tc>
          <w:tcPr>
            <w:tcW w:w="1036" w:type="dxa"/>
            <w:tcBorders>
              <w:top w:val="nil"/>
              <w:left w:val="nil"/>
              <w:bottom w:val="single" w:sz="4" w:space="0" w:color="auto"/>
              <w:right w:val="single" w:sz="4" w:space="0" w:color="auto"/>
            </w:tcBorders>
            <w:shd w:val="clear" w:color="auto" w:fill="auto"/>
            <w:vAlign w:val="center"/>
            <w:hideMark/>
          </w:tcPr>
          <w:p w14:paraId="27877061" w14:textId="77777777" w:rsidR="00DD6DC0" w:rsidRPr="00613593" w:rsidRDefault="00DD6DC0" w:rsidP="00DD6DC0">
            <w:pPr>
              <w:ind w:right="0"/>
              <w:rPr>
                <w:color w:val="000000" w:themeColor="text1"/>
                <w:sz w:val="20"/>
              </w:rPr>
            </w:pPr>
            <w:r w:rsidRPr="00613593">
              <w:rPr>
                <w:color w:val="000000" w:themeColor="text1"/>
                <w:sz w:val="20"/>
              </w:rPr>
              <w:t>132,25</w:t>
            </w:r>
          </w:p>
        </w:tc>
        <w:tc>
          <w:tcPr>
            <w:tcW w:w="1036" w:type="dxa"/>
            <w:tcBorders>
              <w:top w:val="nil"/>
              <w:left w:val="nil"/>
              <w:bottom w:val="single" w:sz="4" w:space="0" w:color="auto"/>
              <w:right w:val="single" w:sz="4" w:space="0" w:color="auto"/>
            </w:tcBorders>
            <w:shd w:val="clear" w:color="auto" w:fill="auto"/>
            <w:vAlign w:val="center"/>
            <w:hideMark/>
          </w:tcPr>
          <w:p w14:paraId="11EF0418" w14:textId="77777777" w:rsidR="00DD6DC0" w:rsidRPr="00613593" w:rsidRDefault="00DD6DC0" w:rsidP="00DD6DC0">
            <w:pPr>
              <w:ind w:right="0"/>
              <w:rPr>
                <w:color w:val="000000" w:themeColor="text1"/>
                <w:sz w:val="20"/>
              </w:rPr>
            </w:pPr>
            <w:r w:rsidRPr="00613593">
              <w:rPr>
                <w:color w:val="000000" w:themeColor="text1"/>
                <w:sz w:val="20"/>
              </w:rPr>
              <w:t>134,43</w:t>
            </w:r>
          </w:p>
        </w:tc>
        <w:tc>
          <w:tcPr>
            <w:tcW w:w="1036" w:type="dxa"/>
            <w:tcBorders>
              <w:top w:val="nil"/>
              <w:left w:val="nil"/>
              <w:bottom w:val="single" w:sz="4" w:space="0" w:color="auto"/>
              <w:right w:val="single" w:sz="4" w:space="0" w:color="auto"/>
            </w:tcBorders>
            <w:shd w:val="clear" w:color="auto" w:fill="auto"/>
            <w:vAlign w:val="center"/>
            <w:hideMark/>
          </w:tcPr>
          <w:p w14:paraId="197CD1CE" w14:textId="77777777" w:rsidR="00DD6DC0" w:rsidRPr="00613593" w:rsidRDefault="00DD6DC0" w:rsidP="00DD6DC0">
            <w:pPr>
              <w:ind w:right="0"/>
              <w:rPr>
                <w:color w:val="000000" w:themeColor="text1"/>
                <w:sz w:val="20"/>
              </w:rPr>
            </w:pPr>
            <w:r w:rsidRPr="00613593">
              <w:rPr>
                <w:color w:val="000000" w:themeColor="text1"/>
                <w:sz w:val="20"/>
              </w:rPr>
              <w:t>141,47</w:t>
            </w:r>
          </w:p>
        </w:tc>
        <w:tc>
          <w:tcPr>
            <w:tcW w:w="1036" w:type="dxa"/>
            <w:tcBorders>
              <w:top w:val="nil"/>
              <w:left w:val="nil"/>
              <w:bottom w:val="single" w:sz="4" w:space="0" w:color="auto"/>
              <w:right w:val="single" w:sz="4" w:space="0" w:color="auto"/>
            </w:tcBorders>
            <w:shd w:val="clear" w:color="auto" w:fill="auto"/>
            <w:vAlign w:val="center"/>
            <w:hideMark/>
          </w:tcPr>
          <w:p w14:paraId="64899171" w14:textId="77777777" w:rsidR="00DD6DC0" w:rsidRPr="00613593" w:rsidRDefault="00DD6DC0" w:rsidP="00DD6DC0">
            <w:pPr>
              <w:ind w:right="0"/>
              <w:rPr>
                <w:color w:val="000000" w:themeColor="text1"/>
                <w:sz w:val="20"/>
              </w:rPr>
            </w:pPr>
            <w:r w:rsidRPr="00613593">
              <w:rPr>
                <w:color w:val="000000" w:themeColor="text1"/>
                <w:sz w:val="20"/>
              </w:rPr>
              <w:t>143,21</w:t>
            </w:r>
          </w:p>
        </w:tc>
        <w:tc>
          <w:tcPr>
            <w:tcW w:w="1036" w:type="dxa"/>
            <w:tcBorders>
              <w:top w:val="nil"/>
              <w:left w:val="nil"/>
              <w:bottom w:val="single" w:sz="4" w:space="0" w:color="auto"/>
              <w:right w:val="single" w:sz="4" w:space="0" w:color="auto"/>
            </w:tcBorders>
            <w:shd w:val="clear" w:color="auto" w:fill="auto"/>
            <w:vAlign w:val="center"/>
            <w:hideMark/>
          </w:tcPr>
          <w:p w14:paraId="0C9D9271" w14:textId="77777777" w:rsidR="00DD6DC0" w:rsidRPr="00613593" w:rsidRDefault="00DD6DC0" w:rsidP="00DD6DC0">
            <w:pPr>
              <w:ind w:right="0"/>
              <w:rPr>
                <w:color w:val="000000" w:themeColor="text1"/>
                <w:sz w:val="20"/>
              </w:rPr>
            </w:pPr>
            <w:r w:rsidRPr="00613593">
              <w:rPr>
                <w:color w:val="000000" w:themeColor="text1"/>
                <w:sz w:val="20"/>
              </w:rPr>
              <w:t>144,07</w:t>
            </w:r>
          </w:p>
        </w:tc>
        <w:tc>
          <w:tcPr>
            <w:tcW w:w="1036" w:type="dxa"/>
            <w:tcBorders>
              <w:top w:val="nil"/>
              <w:left w:val="nil"/>
              <w:bottom w:val="single" w:sz="4" w:space="0" w:color="auto"/>
              <w:right w:val="single" w:sz="4" w:space="0" w:color="auto"/>
            </w:tcBorders>
            <w:shd w:val="clear" w:color="auto" w:fill="auto"/>
            <w:vAlign w:val="center"/>
            <w:hideMark/>
          </w:tcPr>
          <w:p w14:paraId="1407AC3B" w14:textId="77777777" w:rsidR="00DD6DC0" w:rsidRPr="00613593" w:rsidRDefault="00DD6DC0" w:rsidP="00DD6DC0">
            <w:pPr>
              <w:ind w:right="0"/>
              <w:rPr>
                <w:color w:val="000000" w:themeColor="text1"/>
                <w:sz w:val="20"/>
              </w:rPr>
            </w:pPr>
            <w:r w:rsidRPr="00613593">
              <w:rPr>
                <w:color w:val="000000" w:themeColor="text1"/>
                <w:sz w:val="20"/>
              </w:rPr>
              <w:t>146,22</w:t>
            </w:r>
          </w:p>
        </w:tc>
        <w:tc>
          <w:tcPr>
            <w:tcW w:w="1036" w:type="dxa"/>
            <w:tcBorders>
              <w:top w:val="nil"/>
              <w:left w:val="nil"/>
              <w:bottom w:val="single" w:sz="4" w:space="0" w:color="auto"/>
              <w:right w:val="single" w:sz="4" w:space="0" w:color="auto"/>
            </w:tcBorders>
            <w:shd w:val="clear" w:color="auto" w:fill="auto"/>
            <w:vAlign w:val="center"/>
            <w:hideMark/>
          </w:tcPr>
          <w:p w14:paraId="0567093C" w14:textId="77777777" w:rsidR="00DD6DC0" w:rsidRPr="00613593" w:rsidRDefault="00DD6DC0" w:rsidP="00DD6DC0">
            <w:pPr>
              <w:ind w:right="0"/>
              <w:rPr>
                <w:color w:val="000000" w:themeColor="text1"/>
                <w:sz w:val="20"/>
              </w:rPr>
            </w:pPr>
            <w:r w:rsidRPr="00613593">
              <w:rPr>
                <w:color w:val="000000" w:themeColor="text1"/>
                <w:sz w:val="20"/>
              </w:rPr>
              <w:t>146,95</w:t>
            </w:r>
          </w:p>
        </w:tc>
        <w:tc>
          <w:tcPr>
            <w:tcW w:w="1036" w:type="dxa"/>
            <w:tcBorders>
              <w:top w:val="nil"/>
              <w:left w:val="nil"/>
              <w:bottom w:val="single" w:sz="4" w:space="0" w:color="auto"/>
              <w:right w:val="single" w:sz="4" w:space="0" w:color="auto"/>
            </w:tcBorders>
            <w:shd w:val="clear" w:color="auto" w:fill="auto"/>
            <w:vAlign w:val="center"/>
            <w:hideMark/>
          </w:tcPr>
          <w:p w14:paraId="5CDA064E" w14:textId="77777777" w:rsidR="00DD6DC0" w:rsidRPr="00613593" w:rsidRDefault="00DD6DC0" w:rsidP="00DD6DC0">
            <w:pPr>
              <w:ind w:right="0"/>
              <w:rPr>
                <w:color w:val="000000" w:themeColor="text1"/>
                <w:sz w:val="20"/>
              </w:rPr>
            </w:pPr>
            <w:r w:rsidRPr="00613593">
              <w:rPr>
                <w:color w:val="000000" w:themeColor="text1"/>
                <w:sz w:val="20"/>
              </w:rPr>
              <w:t>147,25</w:t>
            </w:r>
          </w:p>
        </w:tc>
        <w:tc>
          <w:tcPr>
            <w:tcW w:w="1036" w:type="dxa"/>
            <w:tcBorders>
              <w:top w:val="nil"/>
              <w:left w:val="nil"/>
              <w:bottom w:val="single" w:sz="4" w:space="0" w:color="auto"/>
              <w:right w:val="single" w:sz="4" w:space="0" w:color="auto"/>
            </w:tcBorders>
            <w:shd w:val="clear" w:color="auto" w:fill="auto"/>
            <w:vAlign w:val="center"/>
            <w:hideMark/>
          </w:tcPr>
          <w:p w14:paraId="3330D16D" w14:textId="77777777" w:rsidR="00DD6DC0" w:rsidRPr="00613593" w:rsidRDefault="00DD6DC0" w:rsidP="00DD6DC0">
            <w:pPr>
              <w:ind w:right="0"/>
              <w:rPr>
                <w:color w:val="000000" w:themeColor="text1"/>
                <w:sz w:val="20"/>
              </w:rPr>
            </w:pPr>
            <w:r w:rsidRPr="00613593">
              <w:rPr>
                <w:color w:val="000000" w:themeColor="text1"/>
                <w:sz w:val="20"/>
              </w:rPr>
              <w:t>147,61</w:t>
            </w:r>
          </w:p>
        </w:tc>
        <w:tc>
          <w:tcPr>
            <w:tcW w:w="1036" w:type="dxa"/>
            <w:tcBorders>
              <w:top w:val="nil"/>
              <w:left w:val="nil"/>
              <w:bottom w:val="single" w:sz="4" w:space="0" w:color="auto"/>
              <w:right w:val="single" w:sz="4" w:space="0" w:color="auto"/>
            </w:tcBorders>
            <w:shd w:val="clear" w:color="auto" w:fill="auto"/>
            <w:vAlign w:val="center"/>
            <w:hideMark/>
          </w:tcPr>
          <w:p w14:paraId="72DF1C6F" w14:textId="77777777" w:rsidR="00DD6DC0" w:rsidRPr="00613593" w:rsidRDefault="00DD6DC0" w:rsidP="00DD6DC0">
            <w:pPr>
              <w:ind w:right="0"/>
              <w:rPr>
                <w:color w:val="000000" w:themeColor="text1"/>
                <w:sz w:val="20"/>
              </w:rPr>
            </w:pPr>
            <w:r w:rsidRPr="00613593">
              <w:rPr>
                <w:color w:val="000000" w:themeColor="text1"/>
                <w:sz w:val="20"/>
              </w:rPr>
              <w:t>147,61</w:t>
            </w:r>
          </w:p>
        </w:tc>
        <w:tc>
          <w:tcPr>
            <w:tcW w:w="1036" w:type="dxa"/>
            <w:tcBorders>
              <w:top w:val="nil"/>
              <w:left w:val="nil"/>
              <w:bottom w:val="single" w:sz="4" w:space="0" w:color="auto"/>
              <w:right w:val="single" w:sz="4" w:space="0" w:color="auto"/>
            </w:tcBorders>
            <w:shd w:val="clear" w:color="auto" w:fill="auto"/>
            <w:vAlign w:val="center"/>
            <w:hideMark/>
          </w:tcPr>
          <w:p w14:paraId="7452C65B" w14:textId="77777777" w:rsidR="00DD6DC0" w:rsidRPr="00613593" w:rsidRDefault="00DD6DC0" w:rsidP="00DD6DC0">
            <w:pPr>
              <w:ind w:right="0"/>
              <w:rPr>
                <w:color w:val="000000" w:themeColor="text1"/>
                <w:sz w:val="20"/>
              </w:rPr>
            </w:pPr>
            <w:r w:rsidRPr="00613593">
              <w:rPr>
                <w:color w:val="000000" w:themeColor="text1"/>
                <w:sz w:val="20"/>
              </w:rPr>
              <w:t>149,26</w:t>
            </w:r>
          </w:p>
        </w:tc>
        <w:tc>
          <w:tcPr>
            <w:tcW w:w="1036" w:type="dxa"/>
            <w:tcBorders>
              <w:top w:val="nil"/>
              <w:left w:val="nil"/>
              <w:bottom w:val="single" w:sz="4" w:space="0" w:color="auto"/>
              <w:right w:val="single" w:sz="4" w:space="0" w:color="auto"/>
            </w:tcBorders>
            <w:shd w:val="clear" w:color="auto" w:fill="auto"/>
            <w:vAlign w:val="center"/>
            <w:hideMark/>
          </w:tcPr>
          <w:p w14:paraId="269090F7" w14:textId="77777777" w:rsidR="00DD6DC0" w:rsidRPr="00613593" w:rsidRDefault="00DD6DC0" w:rsidP="00DD6DC0">
            <w:pPr>
              <w:ind w:right="0"/>
              <w:rPr>
                <w:color w:val="000000" w:themeColor="text1"/>
                <w:sz w:val="20"/>
              </w:rPr>
            </w:pPr>
            <w:r w:rsidRPr="00613593">
              <w:rPr>
                <w:color w:val="000000" w:themeColor="text1"/>
                <w:sz w:val="20"/>
              </w:rPr>
              <w:t>149,50</w:t>
            </w:r>
          </w:p>
        </w:tc>
        <w:tc>
          <w:tcPr>
            <w:tcW w:w="1036" w:type="dxa"/>
            <w:tcBorders>
              <w:top w:val="nil"/>
              <w:left w:val="nil"/>
              <w:bottom w:val="single" w:sz="4" w:space="0" w:color="auto"/>
              <w:right w:val="single" w:sz="4" w:space="0" w:color="auto"/>
            </w:tcBorders>
            <w:shd w:val="clear" w:color="auto" w:fill="auto"/>
            <w:vAlign w:val="center"/>
            <w:hideMark/>
          </w:tcPr>
          <w:p w14:paraId="1316099B" w14:textId="77777777" w:rsidR="00DD6DC0" w:rsidRPr="00613593" w:rsidRDefault="00DD6DC0" w:rsidP="00DD6DC0">
            <w:pPr>
              <w:ind w:right="0"/>
              <w:rPr>
                <w:color w:val="000000" w:themeColor="text1"/>
                <w:sz w:val="20"/>
              </w:rPr>
            </w:pPr>
            <w:r w:rsidRPr="00613593">
              <w:rPr>
                <w:color w:val="000000" w:themeColor="text1"/>
                <w:sz w:val="20"/>
              </w:rPr>
              <w:t>149,57</w:t>
            </w:r>
          </w:p>
        </w:tc>
        <w:tc>
          <w:tcPr>
            <w:tcW w:w="1036" w:type="dxa"/>
            <w:tcBorders>
              <w:top w:val="nil"/>
              <w:left w:val="nil"/>
              <w:bottom w:val="single" w:sz="4" w:space="0" w:color="auto"/>
              <w:right w:val="single" w:sz="4" w:space="0" w:color="auto"/>
            </w:tcBorders>
            <w:shd w:val="clear" w:color="auto" w:fill="auto"/>
            <w:vAlign w:val="center"/>
            <w:hideMark/>
          </w:tcPr>
          <w:p w14:paraId="4F7B49C9" w14:textId="77777777" w:rsidR="00DD6DC0" w:rsidRPr="00613593" w:rsidRDefault="00DD6DC0" w:rsidP="00DD6DC0">
            <w:pPr>
              <w:ind w:right="0"/>
              <w:rPr>
                <w:color w:val="000000" w:themeColor="text1"/>
                <w:sz w:val="20"/>
              </w:rPr>
            </w:pPr>
            <w:r w:rsidRPr="00613593">
              <w:rPr>
                <w:color w:val="000000" w:themeColor="text1"/>
                <w:sz w:val="20"/>
              </w:rPr>
              <w:t>149,66</w:t>
            </w:r>
          </w:p>
        </w:tc>
        <w:tc>
          <w:tcPr>
            <w:tcW w:w="1036" w:type="dxa"/>
            <w:tcBorders>
              <w:top w:val="nil"/>
              <w:left w:val="nil"/>
              <w:bottom w:val="single" w:sz="4" w:space="0" w:color="auto"/>
              <w:right w:val="single" w:sz="4" w:space="0" w:color="auto"/>
            </w:tcBorders>
            <w:shd w:val="clear" w:color="auto" w:fill="auto"/>
            <w:vAlign w:val="center"/>
            <w:hideMark/>
          </w:tcPr>
          <w:p w14:paraId="47CA92FD" w14:textId="77777777" w:rsidR="00DD6DC0" w:rsidRPr="00613593" w:rsidRDefault="00DD6DC0" w:rsidP="00DD6DC0">
            <w:pPr>
              <w:ind w:right="0"/>
              <w:rPr>
                <w:color w:val="000000" w:themeColor="text1"/>
                <w:sz w:val="20"/>
              </w:rPr>
            </w:pPr>
            <w:r w:rsidRPr="00613593">
              <w:rPr>
                <w:color w:val="000000" w:themeColor="text1"/>
                <w:sz w:val="20"/>
              </w:rPr>
              <w:t>149,74</w:t>
            </w:r>
          </w:p>
        </w:tc>
      </w:tr>
      <w:tr w:rsidR="00DD6DC0" w:rsidRPr="00613593" w14:paraId="0C7F9354" w14:textId="77777777" w:rsidTr="003754CA">
        <w:trPr>
          <w:trHeight w:val="454"/>
        </w:trPr>
        <w:tc>
          <w:tcPr>
            <w:tcW w:w="5526" w:type="dxa"/>
            <w:tcBorders>
              <w:top w:val="nil"/>
              <w:left w:val="single" w:sz="4" w:space="0" w:color="auto"/>
              <w:bottom w:val="single" w:sz="4" w:space="0" w:color="auto"/>
              <w:right w:val="single" w:sz="4" w:space="0" w:color="auto"/>
            </w:tcBorders>
            <w:shd w:val="clear" w:color="auto" w:fill="auto"/>
            <w:vAlign w:val="center"/>
            <w:hideMark/>
          </w:tcPr>
          <w:p w14:paraId="5F716FC6" w14:textId="77777777" w:rsidR="00DD6DC0" w:rsidRPr="00613593" w:rsidRDefault="00DD6DC0" w:rsidP="00DD6DC0">
            <w:pPr>
              <w:ind w:right="0"/>
              <w:jc w:val="left"/>
              <w:rPr>
                <w:color w:val="000000" w:themeColor="text1"/>
                <w:sz w:val="20"/>
                <w:lang w:eastAsia="ru-RU"/>
              </w:rPr>
            </w:pPr>
            <w:r w:rsidRPr="00613593">
              <w:rPr>
                <w:color w:val="000000" w:themeColor="text1"/>
                <w:sz w:val="20"/>
                <w:lang w:eastAsia="ru-RU"/>
              </w:rPr>
              <w:t>в том числе, пусковое заполнение и регламентные испытания,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tcBorders>
              <w:top w:val="nil"/>
              <w:left w:val="nil"/>
              <w:bottom w:val="single" w:sz="4" w:space="0" w:color="auto"/>
              <w:right w:val="single" w:sz="4" w:space="0" w:color="auto"/>
            </w:tcBorders>
            <w:shd w:val="clear" w:color="auto" w:fill="auto"/>
            <w:vAlign w:val="center"/>
            <w:hideMark/>
          </w:tcPr>
          <w:p w14:paraId="1DD9EA14" w14:textId="77777777" w:rsidR="00DD6DC0" w:rsidRPr="00613593" w:rsidRDefault="00DD6DC0" w:rsidP="00DD6DC0">
            <w:pPr>
              <w:ind w:right="0"/>
              <w:rPr>
                <w:color w:val="000000" w:themeColor="text1"/>
                <w:sz w:val="20"/>
              </w:rPr>
            </w:pPr>
            <w:r w:rsidRPr="00613593">
              <w:rPr>
                <w:color w:val="000000" w:themeColor="text1"/>
                <w:sz w:val="20"/>
              </w:rPr>
              <w:t>32,32</w:t>
            </w:r>
          </w:p>
        </w:tc>
        <w:tc>
          <w:tcPr>
            <w:tcW w:w="1036" w:type="dxa"/>
            <w:tcBorders>
              <w:top w:val="nil"/>
              <w:left w:val="nil"/>
              <w:bottom w:val="single" w:sz="4" w:space="0" w:color="auto"/>
              <w:right w:val="single" w:sz="4" w:space="0" w:color="auto"/>
            </w:tcBorders>
            <w:shd w:val="clear" w:color="auto" w:fill="auto"/>
            <w:vAlign w:val="center"/>
            <w:hideMark/>
          </w:tcPr>
          <w:p w14:paraId="4BF5D15D" w14:textId="77777777" w:rsidR="00DD6DC0" w:rsidRPr="00613593" w:rsidRDefault="00DD6DC0" w:rsidP="00DD6DC0">
            <w:pPr>
              <w:ind w:right="0"/>
              <w:rPr>
                <w:color w:val="000000" w:themeColor="text1"/>
                <w:sz w:val="20"/>
              </w:rPr>
            </w:pPr>
            <w:r w:rsidRPr="00613593">
              <w:rPr>
                <w:color w:val="000000" w:themeColor="text1"/>
                <w:sz w:val="20"/>
              </w:rPr>
              <w:t>33,67</w:t>
            </w:r>
          </w:p>
        </w:tc>
        <w:tc>
          <w:tcPr>
            <w:tcW w:w="1036" w:type="dxa"/>
            <w:tcBorders>
              <w:top w:val="nil"/>
              <w:left w:val="nil"/>
              <w:bottom w:val="single" w:sz="4" w:space="0" w:color="auto"/>
              <w:right w:val="single" w:sz="4" w:space="0" w:color="auto"/>
            </w:tcBorders>
            <w:shd w:val="clear" w:color="auto" w:fill="auto"/>
            <w:vAlign w:val="center"/>
            <w:hideMark/>
          </w:tcPr>
          <w:p w14:paraId="306DBD4B" w14:textId="77777777" w:rsidR="00DD6DC0" w:rsidRPr="00613593" w:rsidRDefault="00DD6DC0" w:rsidP="00DD6DC0">
            <w:pPr>
              <w:ind w:right="0"/>
              <w:rPr>
                <w:color w:val="000000" w:themeColor="text1"/>
                <w:sz w:val="20"/>
              </w:rPr>
            </w:pPr>
            <w:r w:rsidRPr="00613593">
              <w:rPr>
                <w:color w:val="000000" w:themeColor="text1"/>
                <w:sz w:val="20"/>
              </w:rPr>
              <w:t>35,00</w:t>
            </w:r>
          </w:p>
        </w:tc>
        <w:tc>
          <w:tcPr>
            <w:tcW w:w="1036" w:type="dxa"/>
            <w:tcBorders>
              <w:top w:val="nil"/>
              <w:left w:val="nil"/>
              <w:bottom w:val="single" w:sz="4" w:space="0" w:color="auto"/>
              <w:right w:val="single" w:sz="4" w:space="0" w:color="auto"/>
            </w:tcBorders>
            <w:shd w:val="clear" w:color="auto" w:fill="auto"/>
            <w:vAlign w:val="center"/>
            <w:hideMark/>
          </w:tcPr>
          <w:p w14:paraId="7D03BE49" w14:textId="77777777" w:rsidR="00DD6DC0" w:rsidRPr="00613593" w:rsidRDefault="00DD6DC0" w:rsidP="00DD6DC0">
            <w:pPr>
              <w:ind w:right="0"/>
              <w:rPr>
                <w:color w:val="000000" w:themeColor="text1"/>
                <w:sz w:val="20"/>
              </w:rPr>
            </w:pPr>
            <w:r w:rsidRPr="00613593">
              <w:rPr>
                <w:color w:val="000000" w:themeColor="text1"/>
                <w:sz w:val="20"/>
              </w:rPr>
              <w:t>36,65</w:t>
            </w:r>
          </w:p>
        </w:tc>
        <w:tc>
          <w:tcPr>
            <w:tcW w:w="1036" w:type="dxa"/>
            <w:tcBorders>
              <w:top w:val="nil"/>
              <w:left w:val="nil"/>
              <w:bottom w:val="single" w:sz="4" w:space="0" w:color="auto"/>
              <w:right w:val="single" w:sz="4" w:space="0" w:color="auto"/>
            </w:tcBorders>
            <w:shd w:val="clear" w:color="auto" w:fill="auto"/>
            <w:vAlign w:val="center"/>
            <w:hideMark/>
          </w:tcPr>
          <w:p w14:paraId="13A7E0C5" w14:textId="77777777" w:rsidR="00DD6DC0" w:rsidRPr="00613593" w:rsidRDefault="00DD6DC0" w:rsidP="00DD6DC0">
            <w:pPr>
              <w:ind w:right="0"/>
              <w:rPr>
                <w:color w:val="000000" w:themeColor="text1"/>
                <w:sz w:val="20"/>
              </w:rPr>
            </w:pPr>
            <w:r w:rsidRPr="00613593">
              <w:rPr>
                <w:color w:val="000000" w:themeColor="text1"/>
                <w:sz w:val="20"/>
              </w:rPr>
              <w:t>37,41</w:t>
            </w:r>
          </w:p>
        </w:tc>
        <w:tc>
          <w:tcPr>
            <w:tcW w:w="1036" w:type="dxa"/>
            <w:tcBorders>
              <w:top w:val="nil"/>
              <w:left w:val="nil"/>
              <w:bottom w:val="single" w:sz="4" w:space="0" w:color="auto"/>
              <w:right w:val="single" w:sz="4" w:space="0" w:color="auto"/>
            </w:tcBorders>
            <w:shd w:val="clear" w:color="auto" w:fill="auto"/>
            <w:vAlign w:val="center"/>
            <w:hideMark/>
          </w:tcPr>
          <w:p w14:paraId="2A66AEEC" w14:textId="77777777" w:rsidR="00DD6DC0" w:rsidRPr="00613593" w:rsidRDefault="00DD6DC0" w:rsidP="00DD6DC0">
            <w:pPr>
              <w:ind w:right="0"/>
              <w:rPr>
                <w:color w:val="000000" w:themeColor="text1"/>
                <w:sz w:val="20"/>
              </w:rPr>
            </w:pPr>
            <w:r w:rsidRPr="00613593">
              <w:rPr>
                <w:color w:val="000000" w:themeColor="text1"/>
                <w:sz w:val="20"/>
              </w:rPr>
              <w:t>37,78</w:t>
            </w:r>
          </w:p>
        </w:tc>
        <w:tc>
          <w:tcPr>
            <w:tcW w:w="1036" w:type="dxa"/>
            <w:tcBorders>
              <w:top w:val="nil"/>
              <w:left w:val="nil"/>
              <w:bottom w:val="single" w:sz="4" w:space="0" w:color="auto"/>
              <w:right w:val="single" w:sz="4" w:space="0" w:color="auto"/>
            </w:tcBorders>
            <w:shd w:val="clear" w:color="auto" w:fill="auto"/>
            <w:vAlign w:val="center"/>
            <w:hideMark/>
          </w:tcPr>
          <w:p w14:paraId="405166E8" w14:textId="77777777" w:rsidR="00DD6DC0" w:rsidRPr="00613593" w:rsidRDefault="00DD6DC0" w:rsidP="00DD6DC0">
            <w:pPr>
              <w:ind w:right="0"/>
              <w:rPr>
                <w:color w:val="000000" w:themeColor="text1"/>
                <w:sz w:val="20"/>
              </w:rPr>
            </w:pPr>
            <w:r w:rsidRPr="00613593">
              <w:rPr>
                <w:color w:val="000000" w:themeColor="text1"/>
                <w:sz w:val="20"/>
              </w:rPr>
              <w:t>38,68</w:t>
            </w:r>
          </w:p>
        </w:tc>
        <w:tc>
          <w:tcPr>
            <w:tcW w:w="1036" w:type="dxa"/>
            <w:tcBorders>
              <w:top w:val="nil"/>
              <w:left w:val="nil"/>
              <w:bottom w:val="single" w:sz="4" w:space="0" w:color="auto"/>
              <w:right w:val="single" w:sz="4" w:space="0" w:color="auto"/>
            </w:tcBorders>
            <w:shd w:val="clear" w:color="auto" w:fill="auto"/>
            <w:vAlign w:val="center"/>
            <w:hideMark/>
          </w:tcPr>
          <w:p w14:paraId="0DE59D96" w14:textId="77777777" w:rsidR="00DD6DC0" w:rsidRPr="00613593" w:rsidRDefault="00DD6DC0" w:rsidP="00DD6DC0">
            <w:pPr>
              <w:ind w:right="0"/>
              <w:rPr>
                <w:color w:val="000000" w:themeColor="text1"/>
                <w:sz w:val="20"/>
              </w:rPr>
            </w:pPr>
            <w:r w:rsidRPr="00613593">
              <w:rPr>
                <w:color w:val="000000" w:themeColor="text1"/>
                <w:sz w:val="20"/>
              </w:rPr>
              <w:t>38,99</w:t>
            </w:r>
          </w:p>
        </w:tc>
        <w:tc>
          <w:tcPr>
            <w:tcW w:w="1036" w:type="dxa"/>
            <w:tcBorders>
              <w:top w:val="nil"/>
              <w:left w:val="nil"/>
              <w:bottom w:val="single" w:sz="4" w:space="0" w:color="auto"/>
              <w:right w:val="single" w:sz="4" w:space="0" w:color="auto"/>
            </w:tcBorders>
            <w:shd w:val="clear" w:color="auto" w:fill="auto"/>
            <w:vAlign w:val="center"/>
            <w:hideMark/>
          </w:tcPr>
          <w:p w14:paraId="3CDB4C06" w14:textId="77777777" w:rsidR="00DD6DC0" w:rsidRPr="00613593" w:rsidRDefault="00DD6DC0" w:rsidP="00DD6DC0">
            <w:pPr>
              <w:ind w:right="0"/>
              <w:rPr>
                <w:color w:val="000000" w:themeColor="text1"/>
                <w:sz w:val="20"/>
              </w:rPr>
            </w:pPr>
            <w:r w:rsidRPr="00613593">
              <w:rPr>
                <w:color w:val="000000" w:themeColor="text1"/>
                <w:sz w:val="20"/>
              </w:rPr>
              <w:t>39,11</w:t>
            </w:r>
          </w:p>
        </w:tc>
        <w:tc>
          <w:tcPr>
            <w:tcW w:w="1036" w:type="dxa"/>
            <w:tcBorders>
              <w:top w:val="nil"/>
              <w:left w:val="nil"/>
              <w:bottom w:val="single" w:sz="4" w:space="0" w:color="auto"/>
              <w:right w:val="single" w:sz="4" w:space="0" w:color="auto"/>
            </w:tcBorders>
            <w:shd w:val="clear" w:color="auto" w:fill="auto"/>
            <w:vAlign w:val="center"/>
            <w:hideMark/>
          </w:tcPr>
          <w:p w14:paraId="4400556D" w14:textId="77777777" w:rsidR="00DD6DC0" w:rsidRPr="00613593" w:rsidRDefault="00DD6DC0" w:rsidP="00DD6DC0">
            <w:pPr>
              <w:ind w:right="0"/>
              <w:rPr>
                <w:color w:val="000000" w:themeColor="text1"/>
                <w:sz w:val="20"/>
              </w:rPr>
            </w:pPr>
            <w:r w:rsidRPr="00613593">
              <w:rPr>
                <w:color w:val="000000" w:themeColor="text1"/>
                <w:sz w:val="20"/>
              </w:rPr>
              <w:t>39,27</w:t>
            </w:r>
          </w:p>
        </w:tc>
        <w:tc>
          <w:tcPr>
            <w:tcW w:w="1036" w:type="dxa"/>
            <w:tcBorders>
              <w:top w:val="nil"/>
              <w:left w:val="nil"/>
              <w:bottom w:val="single" w:sz="4" w:space="0" w:color="auto"/>
              <w:right w:val="single" w:sz="4" w:space="0" w:color="auto"/>
            </w:tcBorders>
            <w:shd w:val="clear" w:color="auto" w:fill="auto"/>
            <w:vAlign w:val="center"/>
            <w:hideMark/>
          </w:tcPr>
          <w:p w14:paraId="5BDA08DE" w14:textId="77777777" w:rsidR="00DD6DC0" w:rsidRPr="00613593" w:rsidRDefault="00DD6DC0" w:rsidP="00DD6DC0">
            <w:pPr>
              <w:ind w:right="0"/>
              <w:rPr>
                <w:color w:val="000000" w:themeColor="text1"/>
                <w:sz w:val="20"/>
              </w:rPr>
            </w:pPr>
            <w:r w:rsidRPr="00613593">
              <w:rPr>
                <w:color w:val="000000" w:themeColor="text1"/>
                <w:sz w:val="20"/>
              </w:rPr>
              <w:t>39,27</w:t>
            </w:r>
          </w:p>
        </w:tc>
        <w:tc>
          <w:tcPr>
            <w:tcW w:w="1036" w:type="dxa"/>
            <w:tcBorders>
              <w:top w:val="nil"/>
              <w:left w:val="nil"/>
              <w:bottom w:val="single" w:sz="4" w:space="0" w:color="auto"/>
              <w:right w:val="single" w:sz="4" w:space="0" w:color="auto"/>
            </w:tcBorders>
            <w:shd w:val="clear" w:color="auto" w:fill="auto"/>
            <w:vAlign w:val="center"/>
            <w:hideMark/>
          </w:tcPr>
          <w:p w14:paraId="5693176C" w14:textId="77777777" w:rsidR="00DD6DC0" w:rsidRPr="00613593" w:rsidRDefault="00DD6DC0" w:rsidP="00DD6DC0">
            <w:pPr>
              <w:ind w:right="0"/>
              <w:rPr>
                <w:color w:val="000000" w:themeColor="text1"/>
                <w:sz w:val="20"/>
              </w:rPr>
            </w:pPr>
            <w:r w:rsidRPr="00613593">
              <w:rPr>
                <w:color w:val="000000" w:themeColor="text1"/>
                <w:sz w:val="20"/>
              </w:rPr>
              <w:t>39,97</w:t>
            </w:r>
          </w:p>
        </w:tc>
        <w:tc>
          <w:tcPr>
            <w:tcW w:w="1036" w:type="dxa"/>
            <w:tcBorders>
              <w:top w:val="nil"/>
              <w:left w:val="nil"/>
              <w:bottom w:val="single" w:sz="4" w:space="0" w:color="auto"/>
              <w:right w:val="single" w:sz="4" w:space="0" w:color="auto"/>
            </w:tcBorders>
            <w:shd w:val="clear" w:color="auto" w:fill="auto"/>
            <w:vAlign w:val="center"/>
            <w:hideMark/>
          </w:tcPr>
          <w:p w14:paraId="63F65DDA" w14:textId="77777777" w:rsidR="00DD6DC0" w:rsidRPr="00613593" w:rsidRDefault="00DD6DC0" w:rsidP="00DD6DC0">
            <w:pPr>
              <w:ind w:right="0"/>
              <w:rPr>
                <w:color w:val="000000" w:themeColor="text1"/>
                <w:sz w:val="20"/>
              </w:rPr>
            </w:pPr>
            <w:r w:rsidRPr="00613593">
              <w:rPr>
                <w:color w:val="000000" w:themeColor="text1"/>
                <w:sz w:val="20"/>
              </w:rPr>
              <w:t>40,07</w:t>
            </w:r>
          </w:p>
        </w:tc>
        <w:tc>
          <w:tcPr>
            <w:tcW w:w="1036" w:type="dxa"/>
            <w:tcBorders>
              <w:top w:val="nil"/>
              <w:left w:val="nil"/>
              <w:bottom w:val="single" w:sz="4" w:space="0" w:color="auto"/>
              <w:right w:val="single" w:sz="4" w:space="0" w:color="auto"/>
            </w:tcBorders>
            <w:shd w:val="clear" w:color="auto" w:fill="auto"/>
            <w:vAlign w:val="center"/>
            <w:hideMark/>
          </w:tcPr>
          <w:p w14:paraId="7D7B694E" w14:textId="77777777" w:rsidR="00DD6DC0" w:rsidRPr="00613593" w:rsidRDefault="00DD6DC0" w:rsidP="00DD6DC0">
            <w:pPr>
              <w:ind w:right="0"/>
              <w:rPr>
                <w:color w:val="000000" w:themeColor="text1"/>
                <w:sz w:val="20"/>
              </w:rPr>
            </w:pPr>
            <w:r w:rsidRPr="00613593">
              <w:rPr>
                <w:color w:val="000000" w:themeColor="text1"/>
                <w:sz w:val="20"/>
              </w:rPr>
              <w:t>40,10</w:t>
            </w:r>
          </w:p>
        </w:tc>
        <w:tc>
          <w:tcPr>
            <w:tcW w:w="1036" w:type="dxa"/>
            <w:tcBorders>
              <w:top w:val="nil"/>
              <w:left w:val="nil"/>
              <w:bottom w:val="single" w:sz="4" w:space="0" w:color="auto"/>
              <w:right w:val="single" w:sz="4" w:space="0" w:color="auto"/>
            </w:tcBorders>
            <w:shd w:val="clear" w:color="auto" w:fill="auto"/>
            <w:vAlign w:val="center"/>
            <w:hideMark/>
          </w:tcPr>
          <w:p w14:paraId="0283D1DF" w14:textId="77777777" w:rsidR="00DD6DC0" w:rsidRPr="00613593" w:rsidRDefault="00DD6DC0" w:rsidP="00DD6DC0">
            <w:pPr>
              <w:ind w:right="0"/>
              <w:rPr>
                <w:color w:val="000000" w:themeColor="text1"/>
                <w:sz w:val="20"/>
              </w:rPr>
            </w:pPr>
            <w:r w:rsidRPr="00613593">
              <w:rPr>
                <w:color w:val="000000" w:themeColor="text1"/>
                <w:sz w:val="20"/>
              </w:rPr>
              <w:t>40,14</w:t>
            </w:r>
          </w:p>
        </w:tc>
        <w:tc>
          <w:tcPr>
            <w:tcW w:w="1036" w:type="dxa"/>
            <w:tcBorders>
              <w:top w:val="nil"/>
              <w:left w:val="nil"/>
              <w:bottom w:val="single" w:sz="4" w:space="0" w:color="auto"/>
              <w:right w:val="single" w:sz="4" w:space="0" w:color="auto"/>
            </w:tcBorders>
            <w:shd w:val="clear" w:color="auto" w:fill="auto"/>
            <w:vAlign w:val="center"/>
            <w:hideMark/>
          </w:tcPr>
          <w:p w14:paraId="1617074B" w14:textId="77777777" w:rsidR="00DD6DC0" w:rsidRPr="00613593" w:rsidRDefault="00DD6DC0" w:rsidP="00DD6DC0">
            <w:pPr>
              <w:ind w:right="0"/>
              <w:rPr>
                <w:color w:val="000000" w:themeColor="text1"/>
                <w:sz w:val="20"/>
              </w:rPr>
            </w:pPr>
            <w:r w:rsidRPr="00613593">
              <w:rPr>
                <w:color w:val="000000" w:themeColor="text1"/>
                <w:sz w:val="20"/>
              </w:rPr>
              <w:t>40,17</w:t>
            </w:r>
          </w:p>
        </w:tc>
      </w:tr>
      <w:tr w:rsidR="00DD6DC0" w:rsidRPr="00613593" w14:paraId="53CD3EE7" w14:textId="77777777" w:rsidTr="003754CA">
        <w:trPr>
          <w:trHeight w:val="454"/>
        </w:trPr>
        <w:tc>
          <w:tcPr>
            <w:tcW w:w="5526" w:type="dxa"/>
            <w:tcBorders>
              <w:top w:val="nil"/>
              <w:left w:val="single" w:sz="4" w:space="0" w:color="auto"/>
              <w:bottom w:val="single" w:sz="4" w:space="0" w:color="auto"/>
              <w:right w:val="single" w:sz="4" w:space="0" w:color="auto"/>
            </w:tcBorders>
            <w:shd w:val="clear" w:color="auto" w:fill="auto"/>
            <w:vAlign w:val="center"/>
            <w:hideMark/>
          </w:tcPr>
          <w:p w14:paraId="1543C826" w14:textId="77777777" w:rsidR="00DD6DC0" w:rsidRPr="00613593" w:rsidRDefault="00DD6DC0" w:rsidP="00DD6DC0">
            <w:pPr>
              <w:ind w:right="0"/>
              <w:jc w:val="left"/>
              <w:rPr>
                <w:color w:val="000000" w:themeColor="text1"/>
                <w:sz w:val="20"/>
                <w:lang w:eastAsia="ru-RU"/>
              </w:rPr>
            </w:pPr>
            <w:r w:rsidRPr="00613593">
              <w:rPr>
                <w:color w:val="000000" w:themeColor="text1"/>
                <w:sz w:val="20"/>
                <w:lang w:eastAsia="ru-RU"/>
              </w:rPr>
              <w:t>в том числе, отпуск теплоносителя из тепловых сетей на цели ГВС (для открытых) систем теплоснабжения,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tcBorders>
              <w:top w:val="nil"/>
              <w:left w:val="nil"/>
              <w:bottom w:val="single" w:sz="4" w:space="0" w:color="auto"/>
              <w:right w:val="single" w:sz="4" w:space="0" w:color="auto"/>
            </w:tcBorders>
            <w:shd w:val="clear" w:color="auto" w:fill="auto"/>
            <w:vAlign w:val="center"/>
            <w:hideMark/>
          </w:tcPr>
          <w:p w14:paraId="646209FB" w14:textId="77777777" w:rsidR="00DD6DC0" w:rsidRPr="00613593" w:rsidRDefault="00DD6DC0" w:rsidP="00DD6DC0">
            <w:pPr>
              <w:ind w:right="0"/>
              <w:rPr>
                <w:color w:val="000000" w:themeColor="text1"/>
                <w:sz w:val="20"/>
              </w:rPr>
            </w:pPr>
            <w:r w:rsidRPr="00613593">
              <w:rPr>
                <w:color w:val="000000" w:themeColor="text1"/>
                <w:sz w:val="20"/>
              </w:rPr>
              <w:t>2 700,00</w:t>
            </w:r>
          </w:p>
        </w:tc>
        <w:tc>
          <w:tcPr>
            <w:tcW w:w="1036" w:type="dxa"/>
            <w:tcBorders>
              <w:top w:val="nil"/>
              <w:left w:val="nil"/>
              <w:bottom w:val="single" w:sz="4" w:space="0" w:color="auto"/>
              <w:right w:val="single" w:sz="4" w:space="0" w:color="auto"/>
            </w:tcBorders>
            <w:shd w:val="clear" w:color="auto" w:fill="auto"/>
            <w:vAlign w:val="center"/>
            <w:hideMark/>
          </w:tcPr>
          <w:p w14:paraId="2025DA85" w14:textId="77777777" w:rsidR="00DD6DC0" w:rsidRPr="00613593" w:rsidRDefault="00DD6DC0" w:rsidP="00DD6DC0">
            <w:pPr>
              <w:ind w:right="0"/>
              <w:rPr>
                <w:color w:val="000000" w:themeColor="text1"/>
                <w:sz w:val="20"/>
              </w:rPr>
            </w:pPr>
            <w:r w:rsidRPr="00613593">
              <w:rPr>
                <w:color w:val="000000" w:themeColor="text1"/>
                <w:sz w:val="20"/>
              </w:rPr>
              <w:t>2 700,00</w:t>
            </w:r>
          </w:p>
        </w:tc>
        <w:tc>
          <w:tcPr>
            <w:tcW w:w="1036" w:type="dxa"/>
            <w:tcBorders>
              <w:top w:val="nil"/>
              <w:left w:val="nil"/>
              <w:bottom w:val="single" w:sz="4" w:space="0" w:color="auto"/>
              <w:right w:val="single" w:sz="4" w:space="0" w:color="auto"/>
            </w:tcBorders>
            <w:shd w:val="clear" w:color="auto" w:fill="auto"/>
            <w:vAlign w:val="center"/>
            <w:hideMark/>
          </w:tcPr>
          <w:p w14:paraId="673CEF37" w14:textId="77777777" w:rsidR="00DD6DC0" w:rsidRPr="00613593" w:rsidRDefault="00DD6DC0" w:rsidP="00DD6DC0">
            <w:pPr>
              <w:ind w:right="0"/>
              <w:rPr>
                <w:color w:val="000000" w:themeColor="text1"/>
                <w:sz w:val="20"/>
              </w:rPr>
            </w:pPr>
            <w:r w:rsidRPr="00613593">
              <w:rPr>
                <w:color w:val="000000" w:themeColor="text1"/>
                <w:sz w:val="20"/>
              </w:rPr>
              <w:t>2 700,00</w:t>
            </w:r>
          </w:p>
        </w:tc>
        <w:tc>
          <w:tcPr>
            <w:tcW w:w="1036" w:type="dxa"/>
            <w:tcBorders>
              <w:top w:val="nil"/>
              <w:left w:val="nil"/>
              <w:bottom w:val="single" w:sz="4" w:space="0" w:color="auto"/>
              <w:right w:val="single" w:sz="4" w:space="0" w:color="auto"/>
            </w:tcBorders>
            <w:shd w:val="clear" w:color="auto" w:fill="auto"/>
            <w:vAlign w:val="center"/>
            <w:hideMark/>
          </w:tcPr>
          <w:p w14:paraId="27B1F516" w14:textId="77777777" w:rsidR="00DD6DC0" w:rsidRPr="00613593" w:rsidRDefault="00DD6DC0" w:rsidP="00DD6DC0">
            <w:pPr>
              <w:ind w:right="0"/>
              <w:rPr>
                <w:color w:val="000000" w:themeColor="text1"/>
                <w:sz w:val="20"/>
              </w:rPr>
            </w:pPr>
            <w:r w:rsidRPr="00613593">
              <w:rPr>
                <w:color w:val="000000" w:themeColor="text1"/>
                <w:sz w:val="20"/>
              </w:rPr>
              <w:t>2 738,05</w:t>
            </w:r>
          </w:p>
        </w:tc>
        <w:tc>
          <w:tcPr>
            <w:tcW w:w="1036" w:type="dxa"/>
            <w:tcBorders>
              <w:top w:val="nil"/>
              <w:left w:val="nil"/>
              <w:bottom w:val="single" w:sz="4" w:space="0" w:color="auto"/>
              <w:right w:val="single" w:sz="4" w:space="0" w:color="auto"/>
            </w:tcBorders>
            <w:shd w:val="clear" w:color="auto" w:fill="auto"/>
            <w:vAlign w:val="center"/>
            <w:hideMark/>
          </w:tcPr>
          <w:p w14:paraId="71141A3E" w14:textId="77777777" w:rsidR="00DD6DC0" w:rsidRPr="00613593" w:rsidRDefault="00DD6DC0" w:rsidP="00DD6DC0">
            <w:pPr>
              <w:ind w:right="0"/>
              <w:rPr>
                <w:color w:val="000000" w:themeColor="text1"/>
                <w:sz w:val="20"/>
              </w:rPr>
            </w:pPr>
            <w:r w:rsidRPr="00613593">
              <w:rPr>
                <w:color w:val="000000" w:themeColor="text1"/>
                <w:sz w:val="20"/>
              </w:rPr>
              <w:t>2 738,05</w:t>
            </w:r>
          </w:p>
        </w:tc>
        <w:tc>
          <w:tcPr>
            <w:tcW w:w="1036" w:type="dxa"/>
            <w:tcBorders>
              <w:top w:val="nil"/>
              <w:left w:val="nil"/>
              <w:bottom w:val="single" w:sz="4" w:space="0" w:color="auto"/>
              <w:right w:val="single" w:sz="4" w:space="0" w:color="auto"/>
            </w:tcBorders>
            <w:shd w:val="clear" w:color="auto" w:fill="auto"/>
            <w:vAlign w:val="center"/>
            <w:hideMark/>
          </w:tcPr>
          <w:p w14:paraId="2B3FA0C7" w14:textId="77777777" w:rsidR="00DD6DC0" w:rsidRPr="00613593" w:rsidRDefault="00DD6DC0" w:rsidP="00DD6DC0">
            <w:pPr>
              <w:ind w:right="0"/>
              <w:rPr>
                <w:color w:val="000000" w:themeColor="text1"/>
                <w:sz w:val="20"/>
              </w:rPr>
            </w:pPr>
            <w:r w:rsidRPr="00613593">
              <w:rPr>
                <w:color w:val="000000" w:themeColor="text1"/>
                <w:sz w:val="20"/>
              </w:rPr>
              <w:t>2 738,05</w:t>
            </w:r>
          </w:p>
        </w:tc>
        <w:tc>
          <w:tcPr>
            <w:tcW w:w="1036" w:type="dxa"/>
            <w:tcBorders>
              <w:top w:val="nil"/>
              <w:left w:val="nil"/>
              <w:bottom w:val="single" w:sz="4" w:space="0" w:color="auto"/>
              <w:right w:val="single" w:sz="4" w:space="0" w:color="auto"/>
            </w:tcBorders>
            <w:shd w:val="clear" w:color="auto" w:fill="auto"/>
            <w:vAlign w:val="center"/>
            <w:hideMark/>
          </w:tcPr>
          <w:p w14:paraId="4307CDA1" w14:textId="77777777" w:rsidR="00DD6DC0" w:rsidRPr="00613593" w:rsidRDefault="00DD6DC0" w:rsidP="00DD6DC0">
            <w:pPr>
              <w:ind w:right="0"/>
              <w:rPr>
                <w:color w:val="000000" w:themeColor="text1"/>
                <w:sz w:val="20"/>
              </w:rPr>
            </w:pPr>
            <w:r w:rsidRPr="00613593">
              <w:rPr>
                <w:color w:val="000000" w:themeColor="text1"/>
                <w:sz w:val="20"/>
              </w:rPr>
              <w:t>2 738,05</w:t>
            </w:r>
          </w:p>
        </w:tc>
        <w:tc>
          <w:tcPr>
            <w:tcW w:w="1036" w:type="dxa"/>
            <w:tcBorders>
              <w:top w:val="nil"/>
              <w:left w:val="nil"/>
              <w:bottom w:val="single" w:sz="4" w:space="0" w:color="auto"/>
              <w:right w:val="single" w:sz="4" w:space="0" w:color="auto"/>
            </w:tcBorders>
            <w:shd w:val="clear" w:color="auto" w:fill="auto"/>
            <w:vAlign w:val="center"/>
            <w:hideMark/>
          </w:tcPr>
          <w:p w14:paraId="1D688370" w14:textId="77777777" w:rsidR="00DD6DC0" w:rsidRPr="00613593" w:rsidRDefault="00DD6DC0" w:rsidP="00DD6DC0">
            <w:pPr>
              <w:ind w:right="0"/>
              <w:rPr>
                <w:color w:val="000000" w:themeColor="text1"/>
                <w:sz w:val="20"/>
              </w:rPr>
            </w:pPr>
            <w:r w:rsidRPr="00613593">
              <w:rPr>
                <w:color w:val="000000" w:themeColor="text1"/>
                <w:sz w:val="20"/>
              </w:rPr>
              <w:t>2 738,05</w:t>
            </w:r>
          </w:p>
        </w:tc>
        <w:tc>
          <w:tcPr>
            <w:tcW w:w="1036" w:type="dxa"/>
            <w:tcBorders>
              <w:top w:val="nil"/>
              <w:left w:val="nil"/>
              <w:bottom w:val="single" w:sz="4" w:space="0" w:color="auto"/>
              <w:right w:val="single" w:sz="4" w:space="0" w:color="auto"/>
            </w:tcBorders>
            <w:shd w:val="clear" w:color="auto" w:fill="auto"/>
            <w:vAlign w:val="center"/>
            <w:hideMark/>
          </w:tcPr>
          <w:p w14:paraId="4D873362" w14:textId="77777777" w:rsidR="00DD6DC0" w:rsidRPr="00613593" w:rsidRDefault="00DD6DC0" w:rsidP="00DD6DC0">
            <w:pPr>
              <w:ind w:right="0"/>
              <w:rPr>
                <w:color w:val="000000" w:themeColor="text1"/>
                <w:sz w:val="20"/>
              </w:rPr>
            </w:pPr>
            <w:r w:rsidRPr="00613593">
              <w:rPr>
                <w:color w:val="000000" w:themeColor="text1"/>
                <w:sz w:val="20"/>
              </w:rPr>
              <w:t>2 738,05</w:t>
            </w:r>
          </w:p>
        </w:tc>
        <w:tc>
          <w:tcPr>
            <w:tcW w:w="1036" w:type="dxa"/>
            <w:tcBorders>
              <w:top w:val="nil"/>
              <w:left w:val="nil"/>
              <w:bottom w:val="single" w:sz="4" w:space="0" w:color="auto"/>
              <w:right w:val="single" w:sz="4" w:space="0" w:color="auto"/>
            </w:tcBorders>
            <w:shd w:val="clear" w:color="auto" w:fill="auto"/>
            <w:vAlign w:val="center"/>
            <w:hideMark/>
          </w:tcPr>
          <w:p w14:paraId="56CB0C52" w14:textId="77777777" w:rsidR="00DD6DC0" w:rsidRPr="00613593" w:rsidRDefault="00DD6DC0" w:rsidP="00DD6DC0">
            <w:pPr>
              <w:ind w:right="0"/>
              <w:rPr>
                <w:color w:val="000000" w:themeColor="text1"/>
                <w:sz w:val="20"/>
              </w:rPr>
            </w:pPr>
            <w:r w:rsidRPr="00613593">
              <w:rPr>
                <w:color w:val="000000" w:themeColor="text1"/>
                <w:sz w:val="20"/>
              </w:rPr>
              <w:t>2 738,05</w:t>
            </w:r>
          </w:p>
        </w:tc>
        <w:tc>
          <w:tcPr>
            <w:tcW w:w="1036" w:type="dxa"/>
            <w:tcBorders>
              <w:top w:val="nil"/>
              <w:left w:val="nil"/>
              <w:bottom w:val="single" w:sz="4" w:space="0" w:color="auto"/>
              <w:right w:val="single" w:sz="4" w:space="0" w:color="auto"/>
            </w:tcBorders>
            <w:shd w:val="clear" w:color="auto" w:fill="auto"/>
            <w:vAlign w:val="center"/>
            <w:hideMark/>
          </w:tcPr>
          <w:p w14:paraId="46A477D6" w14:textId="77777777" w:rsidR="00DD6DC0" w:rsidRPr="00613593" w:rsidRDefault="00DD6DC0" w:rsidP="00DD6DC0">
            <w:pPr>
              <w:ind w:right="0"/>
              <w:rPr>
                <w:color w:val="000000" w:themeColor="text1"/>
                <w:sz w:val="20"/>
              </w:rPr>
            </w:pPr>
            <w:r w:rsidRPr="00613593">
              <w:rPr>
                <w:color w:val="000000" w:themeColor="text1"/>
                <w:sz w:val="20"/>
              </w:rPr>
              <w:t>2 738,05</w:t>
            </w:r>
          </w:p>
        </w:tc>
        <w:tc>
          <w:tcPr>
            <w:tcW w:w="1036" w:type="dxa"/>
            <w:tcBorders>
              <w:top w:val="nil"/>
              <w:left w:val="nil"/>
              <w:bottom w:val="single" w:sz="4" w:space="0" w:color="auto"/>
              <w:right w:val="single" w:sz="4" w:space="0" w:color="auto"/>
            </w:tcBorders>
            <w:shd w:val="clear" w:color="auto" w:fill="auto"/>
            <w:vAlign w:val="center"/>
            <w:hideMark/>
          </w:tcPr>
          <w:p w14:paraId="2E96229D" w14:textId="77777777" w:rsidR="00DD6DC0" w:rsidRPr="00613593" w:rsidRDefault="00DD6DC0" w:rsidP="00DD6DC0">
            <w:pPr>
              <w:ind w:right="0"/>
              <w:rPr>
                <w:color w:val="000000" w:themeColor="text1"/>
                <w:sz w:val="20"/>
              </w:rPr>
            </w:pPr>
            <w:r w:rsidRPr="00613593">
              <w:rPr>
                <w:color w:val="000000" w:themeColor="text1"/>
                <w:sz w:val="20"/>
              </w:rPr>
              <w:t>2 738,05</w:t>
            </w:r>
          </w:p>
        </w:tc>
        <w:tc>
          <w:tcPr>
            <w:tcW w:w="1036" w:type="dxa"/>
            <w:tcBorders>
              <w:top w:val="nil"/>
              <w:left w:val="nil"/>
              <w:bottom w:val="single" w:sz="4" w:space="0" w:color="auto"/>
              <w:right w:val="single" w:sz="4" w:space="0" w:color="auto"/>
            </w:tcBorders>
            <w:shd w:val="clear" w:color="auto" w:fill="auto"/>
            <w:vAlign w:val="center"/>
            <w:hideMark/>
          </w:tcPr>
          <w:p w14:paraId="50BA9AA8" w14:textId="77777777" w:rsidR="00DD6DC0" w:rsidRPr="00613593" w:rsidRDefault="00DD6DC0" w:rsidP="00DD6DC0">
            <w:pPr>
              <w:ind w:right="0"/>
              <w:rPr>
                <w:color w:val="000000" w:themeColor="text1"/>
                <w:sz w:val="20"/>
              </w:rPr>
            </w:pPr>
            <w:r w:rsidRPr="00613593">
              <w:rPr>
                <w:color w:val="000000" w:themeColor="text1"/>
                <w:sz w:val="20"/>
              </w:rPr>
              <w:t>2 738,05</w:t>
            </w:r>
          </w:p>
        </w:tc>
        <w:tc>
          <w:tcPr>
            <w:tcW w:w="1036" w:type="dxa"/>
            <w:tcBorders>
              <w:top w:val="nil"/>
              <w:left w:val="nil"/>
              <w:bottom w:val="single" w:sz="4" w:space="0" w:color="auto"/>
              <w:right w:val="single" w:sz="4" w:space="0" w:color="auto"/>
            </w:tcBorders>
            <w:shd w:val="clear" w:color="auto" w:fill="auto"/>
            <w:vAlign w:val="center"/>
            <w:hideMark/>
          </w:tcPr>
          <w:p w14:paraId="21CBECA9" w14:textId="77777777" w:rsidR="00DD6DC0" w:rsidRPr="00613593" w:rsidRDefault="00DD6DC0" w:rsidP="00DD6DC0">
            <w:pPr>
              <w:ind w:right="0"/>
              <w:rPr>
                <w:color w:val="000000" w:themeColor="text1"/>
                <w:sz w:val="20"/>
              </w:rPr>
            </w:pPr>
            <w:r w:rsidRPr="00613593">
              <w:rPr>
                <w:color w:val="000000" w:themeColor="text1"/>
                <w:sz w:val="20"/>
              </w:rPr>
              <w:t>2 738,05</w:t>
            </w:r>
          </w:p>
        </w:tc>
        <w:tc>
          <w:tcPr>
            <w:tcW w:w="1036" w:type="dxa"/>
            <w:tcBorders>
              <w:top w:val="nil"/>
              <w:left w:val="nil"/>
              <w:bottom w:val="single" w:sz="4" w:space="0" w:color="auto"/>
              <w:right w:val="single" w:sz="4" w:space="0" w:color="auto"/>
            </w:tcBorders>
            <w:shd w:val="clear" w:color="auto" w:fill="auto"/>
            <w:vAlign w:val="center"/>
            <w:hideMark/>
          </w:tcPr>
          <w:p w14:paraId="2742C9C4" w14:textId="77777777" w:rsidR="00DD6DC0" w:rsidRPr="00613593" w:rsidRDefault="00DD6DC0" w:rsidP="00DD6DC0">
            <w:pPr>
              <w:ind w:right="0"/>
              <w:rPr>
                <w:color w:val="000000" w:themeColor="text1"/>
                <w:sz w:val="20"/>
              </w:rPr>
            </w:pPr>
            <w:r w:rsidRPr="00613593">
              <w:rPr>
                <w:color w:val="000000" w:themeColor="text1"/>
                <w:sz w:val="20"/>
              </w:rPr>
              <w:t>2 738,05</w:t>
            </w:r>
          </w:p>
        </w:tc>
        <w:tc>
          <w:tcPr>
            <w:tcW w:w="1036" w:type="dxa"/>
            <w:tcBorders>
              <w:top w:val="nil"/>
              <w:left w:val="nil"/>
              <w:bottom w:val="single" w:sz="4" w:space="0" w:color="auto"/>
              <w:right w:val="single" w:sz="4" w:space="0" w:color="auto"/>
            </w:tcBorders>
            <w:shd w:val="clear" w:color="auto" w:fill="auto"/>
            <w:vAlign w:val="center"/>
            <w:hideMark/>
          </w:tcPr>
          <w:p w14:paraId="48432AC9" w14:textId="77777777" w:rsidR="00DD6DC0" w:rsidRPr="00613593" w:rsidRDefault="00DD6DC0" w:rsidP="00DD6DC0">
            <w:pPr>
              <w:ind w:right="0"/>
              <w:rPr>
                <w:color w:val="000000" w:themeColor="text1"/>
                <w:sz w:val="20"/>
              </w:rPr>
            </w:pPr>
            <w:r w:rsidRPr="00613593">
              <w:rPr>
                <w:color w:val="000000" w:themeColor="text1"/>
                <w:sz w:val="20"/>
              </w:rPr>
              <w:t>2 738,05</w:t>
            </w:r>
          </w:p>
        </w:tc>
      </w:tr>
    </w:tbl>
    <w:p w14:paraId="03F3149D" w14:textId="77777777" w:rsidR="009A2583" w:rsidRPr="00613593" w:rsidRDefault="00DD6DC0" w:rsidP="009A2583">
      <w:pPr>
        <w:pStyle w:val="affffffffa"/>
        <w:rPr>
          <w:color w:val="000000" w:themeColor="text1"/>
        </w:rPr>
      </w:pPr>
      <w:r w:rsidRPr="00613593">
        <w:rPr>
          <w:color w:val="000000" w:themeColor="text1"/>
        </w:rPr>
        <w:drawing>
          <wp:inline distT="0" distB="0" distL="0" distR="0" wp14:anchorId="34380FC5" wp14:editId="65C1D999">
            <wp:extent cx="13906500" cy="5600700"/>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F6A85B5" w14:textId="77777777" w:rsidR="009A2583" w:rsidRPr="00613593" w:rsidRDefault="000A1055" w:rsidP="000A1055">
      <w:pPr>
        <w:pStyle w:val="afffffa"/>
        <w:rPr>
          <w:color w:val="000000" w:themeColor="text1"/>
        </w:rPr>
      </w:pPr>
      <w:bookmarkStart w:id="71" w:name="_Ref464476497"/>
      <w:bookmarkStart w:id="72" w:name="_Toc508043986"/>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19</w:t>
      </w:r>
      <w:r w:rsidR="00BD6A37" w:rsidRPr="00613593">
        <w:rPr>
          <w:noProof/>
          <w:color w:val="000000" w:themeColor="text1"/>
        </w:rPr>
        <w:fldChar w:fldCharType="end"/>
      </w:r>
      <w:bookmarkEnd w:id="71"/>
      <w:r w:rsidRPr="00613593">
        <w:rPr>
          <w:color w:val="000000" w:themeColor="text1"/>
        </w:rPr>
        <w:t xml:space="preserve"> – </w:t>
      </w:r>
      <w:r w:rsidR="009A2583" w:rsidRPr="00613593">
        <w:rPr>
          <w:color w:val="000000" w:themeColor="text1"/>
        </w:rPr>
        <w:t xml:space="preserve">Годовые затраты воды на восполнение потерь от нормативной утечки в системе теплоснабжения от </w:t>
      </w:r>
      <w:r w:rsidR="003754CA" w:rsidRPr="00613593">
        <w:rPr>
          <w:color w:val="000000" w:themeColor="text1"/>
        </w:rPr>
        <w:t>котельной МП «Теплоснабжение»</w:t>
      </w:r>
      <w:bookmarkEnd w:id="72"/>
    </w:p>
    <w:p w14:paraId="54982CD8" w14:textId="77777777" w:rsidR="009A2583" w:rsidRPr="00613593" w:rsidRDefault="009A2583" w:rsidP="009A2583">
      <w:pPr>
        <w:ind w:right="0"/>
        <w:jc w:val="left"/>
        <w:rPr>
          <w:color w:val="000000" w:themeColor="text1"/>
        </w:rPr>
        <w:sectPr w:rsidR="009A2583" w:rsidRPr="00613593" w:rsidSect="000A2099">
          <w:pgSz w:w="23814" w:h="16839" w:orient="landscape" w:code="8"/>
          <w:pgMar w:top="1559" w:right="680" w:bottom="851" w:left="1021" w:header="567" w:footer="284" w:gutter="0"/>
          <w:cols w:space="720"/>
          <w:docGrid w:linePitch="381"/>
        </w:sectPr>
      </w:pPr>
    </w:p>
    <w:p w14:paraId="6CFD4E3B" w14:textId="77777777" w:rsidR="002F7FFE" w:rsidRPr="00613593" w:rsidRDefault="002F7FFE" w:rsidP="002F4AFD">
      <w:pPr>
        <w:pStyle w:val="114"/>
        <w:numPr>
          <w:ilvl w:val="1"/>
          <w:numId w:val="17"/>
        </w:numPr>
        <w:spacing w:before="360" w:after="360" w:line="360" w:lineRule="auto"/>
        <w:ind w:right="0"/>
        <w:jc w:val="center"/>
        <w:rPr>
          <w:color w:val="000000" w:themeColor="text1"/>
          <w:sz w:val="28"/>
          <w:szCs w:val="28"/>
        </w:rPr>
      </w:pPr>
      <w:bookmarkStart w:id="73" w:name="_Toc508044087"/>
      <w:r w:rsidRPr="00613593">
        <w:rPr>
          <w:color w:val="000000" w:themeColor="text1"/>
          <w:sz w:val="28"/>
          <w:szCs w:val="28"/>
        </w:rPr>
        <w:lastRenderedPageBreak/>
        <w:t>Прогнозы годовых затрат воды для нужд подпитки тепловой сети от ТЭЦ ФЭИ</w:t>
      </w:r>
      <w:bookmarkEnd w:id="73"/>
    </w:p>
    <w:p w14:paraId="4CAF1FA0" w14:textId="77777777" w:rsidR="002F7FFE" w:rsidRPr="00613593" w:rsidRDefault="002F7FFE" w:rsidP="002F7FFE">
      <w:pPr>
        <w:pStyle w:val="affffffff5"/>
        <w:rPr>
          <w:color w:val="000000" w:themeColor="text1"/>
        </w:rPr>
      </w:pPr>
      <w:r w:rsidRPr="00613593">
        <w:rPr>
          <w:color w:val="000000" w:themeColor="text1"/>
        </w:rPr>
        <w:t xml:space="preserve">Прогнозы годовых затрат воды на восполнение потерь от нормативной утечки в системе теплоснабжения от ТЭЦ ФЭИ представлены в таблице </w:t>
      </w:r>
      <w:r w:rsidR="00524F04" w:rsidRPr="00613593">
        <w:rPr>
          <w:color w:val="000000" w:themeColor="text1"/>
        </w:rPr>
        <w:t>14</w:t>
      </w:r>
      <w:r w:rsidRPr="00613593">
        <w:rPr>
          <w:color w:val="000000" w:themeColor="text1"/>
        </w:rPr>
        <w:t xml:space="preserve"> и на рисунке </w:t>
      </w:r>
      <w:r w:rsidR="00524F04" w:rsidRPr="00613593">
        <w:rPr>
          <w:color w:val="000000" w:themeColor="text1"/>
        </w:rPr>
        <w:t>20</w:t>
      </w:r>
      <w:r w:rsidRPr="00613593">
        <w:rPr>
          <w:color w:val="000000" w:themeColor="text1"/>
        </w:rPr>
        <w:t xml:space="preserve">. </w:t>
      </w:r>
    </w:p>
    <w:p w14:paraId="755D1011" w14:textId="77777777" w:rsidR="002F7FFE" w:rsidRPr="00613593" w:rsidRDefault="002F7FFE" w:rsidP="002F7FFE">
      <w:pPr>
        <w:pStyle w:val="affffffff5"/>
        <w:rPr>
          <w:color w:val="000000" w:themeColor="text1"/>
        </w:rPr>
      </w:pPr>
    </w:p>
    <w:p w14:paraId="0E3E5F4E" w14:textId="77777777" w:rsidR="002F7FFE" w:rsidRPr="00613593" w:rsidRDefault="002F7FFE" w:rsidP="002F7FFE">
      <w:pPr>
        <w:pStyle w:val="affffffff5"/>
        <w:rPr>
          <w:color w:val="000000" w:themeColor="text1"/>
        </w:rPr>
      </w:pPr>
    </w:p>
    <w:p w14:paraId="09DAE205" w14:textId="77777777" w:rsidR="002F7FFE" w:rsidRPr="00613593" w:rsidRDefault="002F7FFE" w:rsidP="002F7FFE">
      <w:pPr>
        <w:pStyle w:val="affffffff5"/>
        <w:rPr>
          <w:color w:val="000000" w:themeColor="text1"/>
        </w:rPr>
        <w:sectPr w:rsidR="002F7FFE" w:rsidRPr="00613593" w:rsidSect="000A2099">
          <w:pgSz w:w="11906" w:h="16838" w:code="9"/>
          <w:pgMar w:top="1418" w:right="851" w:bottom="851" w:left="1559" w:header="567" w:footer="284" w:gutter="0"/>
          <w:cols w:space="720"/>
          <w:docGrid w:linePitch="381"/>
        </w:sectPr>
      </w:pPr>
    </w:p>
    <w:p w14:paraId="2D1D9383" w14:textId="77777777" w:rsidR="002F7FFE" w:rsidRPr="00613593" w:rsidRDefault="002F7FFE" w:rsidP="002F7FFE">
      <w:pPr>
        <w:pStyle w:val="afffffa"/>
        <w:rPr>
          <w:color w:val="000000" w:themeColor="text1"/>
        </w:rPr>
      </w:pPr>
      <w:bookmarkStart w:id="74" w:name="_Toc508043930"/>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14</w:t>
      </w:r>
      <w:r w:rsidR="00BD6A37" w:rsidRPr="00613593">
        <w:rPr>
          <w:noProof/>
          <w:color w:val="000000" w:themeColor="text1"/>
        </w:rPr>
        <w:fldChar w:fldCharType="end"/>
      </w:r>
      <w:r w:rsidRPr="00613593">
        <w:rPr>
          <w:color w:val="000000" w:themeColor="text1"/>
        </w:rPr>
        <w:t xml:space="preserve"> – Годовые затраты воды на восполнение потерь от нормативной утечки в системе теплоснабжения от ТЭЦ ФЭИ</w:t>
      </w:r>
      <w:bookmarkEnd w:id="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6"/>
        <w:gridCol w:w="1037"/>
        <w:gridCol w:w="1036"/>
        <w:gridCol w:w="1036"/>
        <w:gridCol w:w="1036"/>
        <w:gridCol w:w="1036"/>
        <w:gridCol w:w="1036"/>
        <w:gridCol w:w="1036"/>
        <w:gridCol w:w="1036"/>
        <w:gridCol w:w="1036"/>
        <w:gridCol w:w="1036"/>
        <w:gridCol w:w="1036"/>
        <w:gridCol w:w="1036"/>
        <w:gridCol w:w="1036"/>
        <w:gridCol w:w="1036"/>
        <w:gridCol w:w="1036"/>
        <w:gridCol w:w="1036"/>
      </w:tblGrid>
      <w:tr w:rsidR="002F7FFE" w:rsidRPr="00613593" w14:paraId="17CAAB7F" w14:textId="77777777" w:rsidTr="002F7FFE">
        <w:trPr>
          <w:trHeight w:val="454"/>
        </w:trPr>
        <w:tc>
          <w:tcPr>
            <w:tcW w:w="5526" w:type="dxa"/>
            <w:shd w:val="clear" w:color="auto" w:fill="auto"/>
            <w:vAlign w:val="center"/>
            <w:hideMark/>
          </w:tcPr>
          <w:p w14:paraId="62B0DD2F" w14:textId="77777777" w:rsidR="002F7FFE" w:rsidRPr="00613593" w:rsidRDefault="002F7FFE" w:rsidP="00D13D1C">
            <w:pPr>
              <w:ind w:right="0"/>
              <w:rPr>
                <w:b/>
                <w:bCs/>
                <w:color w:val="000000" w:themeColor="text1"/>
                <w:sz w:val="20"/>
                <w:lang w:eastAsia="ru-RU"/>
              </w:rPr>
            </w:pPr>
            <w:r w:rsidRPr="00613593">
              <w:rPr>
                <w:b/>
                <w:bCs/>
                <w:color w:val="000000" w:themeColor="text1"/>
                <w:sz w:val="20"/>
                <w:lang w:eastAsia="ru-RU"/>
              </w:rPr>
              <w:t>Показатель</w:t>
            </w:r>
          </w:p>
        </w:tc>
        <w:tc>
          <w:tcPr>
            <w:tcW w:w="1037" w:type="dxa"/>
            <w:shd w:val="clear" w:color="auto" w:fill="auto"/>
            <w:vAlign w:val="center"/>
            <w:hideMark/>
          </w:tcPr>
          <w:p w14:paraId="362230B0" w14:textId="77777777" w:rsidR="002F7FFE" w:rsidRPr="00613593" w:rsidRDefault="002F7FFE" w:rsidP="00D13D1C">
            <w:pPr>
              <w:ind w:right="0"/>
              <w:rPr>
                <w:b/>
                <w:bCs/>
                <w:color w:val="000000" w:themeColor="text1"/>
                <w:sz w:val="20"/>
              </w:rPr>
            </w:pPr>
            <w:r w:rsidRPr="00613593">
              <w:rPr>
                <w:b/>
                <w:bCs/>
                <w:color w:val="000000" w:themeColor="text1"/>
                <w:sz w:val="20"/>
              </w:rPr>
              <w:t>2018</w:t>
            </w:r>
          </w:p>
        </w:tc>
        <w:tc>
          <w:tcPr>
            <w:tcW w:w="1036" w:type="dxa"/>
            <w:shd w:val="clear" w:color="auto" w:fill="auto"/>
            <w:vAlign w:val="center"/>
            <w:hideMark/>
          </w:tcPr>
          <w:p w14:paraId="58B296E5" w14:textId="77777777" w:rsidR="002F7FFE" w:rsidRPr="00613593" w:rsidRDefault="002F7FFE" w:rsidP="00D13D1C">
            <w:pPr>
              <w:ind w:right="0"/>
              <w:rPr>
                <w:b/>
                <w:bCs/>
                <w:color w:val="000000" w:themeColor="text1"/>
                <w:sz w:val="20"/>
              </w:rPr>
            </w:pPr>
            <w:r w:rsidRPr="00613593">
              <w:rPr>
                <w:b/>
                <w:bCs/>
                <w:color w:val="000000" w:themeColor="text1"/>
                <w:sz w:val="20"/>
              </w:rPr>
              <w:t>2019</w:t>
            </w:r>
          </w:p>
        </w:tc>
        <w:tc>
          <w:tcPr>
            <w:tcW w:w="1036" w:type="dxa"/>
            <w:shd w:val="clear" w:color="auto" w:fill="auto"/>
            <w:vAlign w:val="center"/>
            <w:hideMark/>
          </w:tcPr>
          <w:p w14:paraId="5653A98E" w14:textId="77777777" w:rsidR="002F7FFE" w:rsidRPr="00613593" w:rsidRDefault="002F7FFE" w:rsidP="00D13D1C">
            <w:pPr>
              <w:ind w:right="0"/>
              <w:rPr>
                <w:b/>
                <w:bCs/>
                <w:color w:val="000000" w:themeColor="text1"/>
                <w:sz w:val="20"/>
              </w:rPr>
            </w:pPr>
            <w:r w:rsidRPr="00613593">
              <w:rPr>
                <w:b/>
                <w:bCs/>
                <w:color w:val="000000" w:themeColor="text1"/>
                <w:sz w:val="20"/>
              </w:rPr>
              <w:t>2020</w:t>
            </w:r>
          </w:p>
        </w:tc>
        <w:tc>
          <w:tcPr>
            <w:tcW w:w="1036" w:type="dxa"/>
            <w:shd w:val="clear" w:color="auto" w:fill="auto"/>
            <w:vAlign w:val="center"/>
            <w:hideMark/>
          </w:tcPr>
          <w:p w14:paraId="629C88AC" w14:textId="77777777" w:rsidR="002F7FFE" w:rsidRPr="00613593" w:rsidRDefault="002F7FFE" w:rsidP="00D13D1C">
            <w:pPr>
              <w:ind w:right="0"/>
              <w:rPr>
                <w:b/>
                <w:bCs/>
                <w:color w:val="000000" w:themeColor="text1"/>
                <w:sz w:val="20"/>
              </w:rPr>
            </w:pPr>
            <w:r w:rsidRPr="00613593">
              <w:rPr>
                <w:b/>
                <w:bCs/>
                <w:color w:val="000000" w:themeColor="text1"/>
                <w:sz w:val="20"/>
              </w:rPr>
              <w:t>2021</w:t>
            </w:r>
          </w:p>
        </w:tc>
        <w:tc>
          <w:tcPr>
            <w:tcW w:w="1036" w:type="dxa"/>
            <w:shd w:val="clear" w:color="auto" w:fill="auto"/>
            <w:vAlign w:val="center"/>
            <w:hideMark/>
          </w:tcPr>
          <w:p w14:paraId="2A341164" w14:textId="77777777" w:rsidR="002F7FFE" w:rsidRPr="00613593" w:rsidRDefault="002F7FFE" w:rsidP="00D13D1C">
            <w:pPr>
              <w:ind w:right="0"/>
              <w:rPr>
                <w:b/>
                <w:bCs/>
                <w:color w:val="000000" w:themeColor="text1"/>
                <w:sz w:val="20"/>
              </w:rPr>
            </w:pPr>
            <w:r w:rsidRPr="00613593">
              <w:rPr>
                <w:b/>
                <w:bCs/>
                <w:color w:val="000000" w:themeColor="text1"/>
                <w:sz w:val="20"/>
              </w:rPr>
              <w:t>2022</w:t>
            </w:r>
          </w:p>
        </w:tc>
        <w:tc>
          <w:tcPr>
            <w:tcW w:w="1036" w:type="dxa"/>
            <w:shd w:val="clear" w:color="auto" w:fill="auto"/>
            <w:vAlign w:val="center"/>
            <w:hideMark/>
          </w:tcPr>
          <w:p w14:paraId="2A8BFA2D" w14:textId="77777777" w:rsidR="002F7FFE" w:rsidRPr="00613593" w:rsidRDefault="002F7FFE" w:rsidP="00D13D1C">
            <w:pPr>
              <w:ind w:right="0"/>
              <w:rPr>
                <w:b/>
                <w:bCs/>
                <w:color w:val="000000" w:themeColor="text1"/>
                <w:sz w:val="20"/>
              </w:rPr>
            </w:pPr>
            <w:r w:rsidRPr="00613593">
              <w:rPr>
                <w:b/>
                <w:bCs/>
                <w:color w:val="000000" w:themeColor="text1"/>
                <w:sz w:val="20"/>
              </w:rPr>
              <w:t>2023</w:t>
            </w:r>
          </w:p>
        </w:tc>
        <w:tc>
          <w:tcPr>
            <w:tcW w:w="1036" w:type="dxa"/>
            <w:shd w:val="clear" w:color="auto" w:fill="auto"/>
            <w:vAlign w:val="center"/>
            <w:hideMark/>
          </w:tcPr>
          <w:p w14:paraId="570969D0" w14:textId="77777777" w:rsidR="002F7FFE" w:rsidRPr="00613593" w:rsidRDefault="002F7FFE" w:rsidP="00D13D1C">
            <w:pPr>
              <w:ind w:right="0"/>
              <w:rPr>
                <w:b/>
                <w:bCs/>
                <w:color w:val="000000" w:themeColor="text1"/>
                <w:sz w:val="20"/>
              </w:rPr>
            </w:pPr>
            <w:r w:rsidRPr="00613593">
              <w:rPr>
                <w:b/>
                <w:bCs/>
                <w:color w:val="000000" w:themeColor="text1"/>
                <w:sz w:val="20"/>
              </w:rPr>
              <w:t>2024</w:t>
            </w:r>
          </w:p>
        </w:tc>
        <w:tc>
          <w:tcPr>
            <w:tcW w:w="1036" w:type="dxa"/>
            <w:shd w:val="clear" w:color="auto" w:fill="auto"/>
            <w:vAlign w:val="center"/>
            <w:hideMark/>
          </w:tcPr>
          <w:p w14:paraId="1F2D25C2" w14:textId="77777777" w:rsidR="002F7FFE" w:rsidRPr="00613593" w:rsidRDefault="002F7FFE" w:rsidP="00D13D1C">
            <w:pPr>
              <w:ind w:right="0"/>
              <w:rPr>
                <w:b/>
                <w:bCs/>
                <w:color w:val="000000" w:themeColor="text1"/>
                <w:sz w:val="20"/>
              </w:rPr>
            </w:pPr>
            <w:r w:rsidRPr="00613593">
              <w:rPr>
                <w:b/>
                <w:bCs/>
                <w:color w:val="000000" w:themeColor="text1"/>
                <w:sz w:val="20"/>
              </w:rPr>
              <w:t>2025</w:t>
            </w:r>
          </w:p>
        </w:tc>
        <w:tc>
          <w:tcPr>
            <w:tcW w:w="1036" w:type="dxa"/>
            <w:shd w:val="clear" w:color="auto" w:fill="auto"/>
            <w:vAlign w:val="center"/>
            <w:hideMark/>
          </w:tcPr>
          <w:p w14:paraId="220E4B1C" w14:textId="77777777" w:rsidR="002F7FFE" w:rsidRPr="00613593" w:rsidRDefault="002F7FFE" w:rsidP="00D13D1C">
            <w:pPr>
              <w:ind w:right="0"/>
              <w:rPr>
                <w:b/>
                <w:bCs/>
                <w:color w:val="000000" w:themeColor="text1"/>
                <w:sz w:val="20"/>
              </w:rPr>
            </w:pPr>
            <w:r w:rsidRPr="00613593">
              <w:rPr>
                <w:b/>
                <w:bCs/>
                <w:color w:val="000000" w:themeColor="text1"/>
                <w:sz w:val="20"/>
              </w:rPr>
              <w:t>2026</w:t>
            </w:r>
          </w:p>
        </w:tc>
        <w:tc>
          <w:tcPr>
            <w:tcW w:w="1036" w:type="dxa"/>
            <w:shd w:val="clear" w:color="auto" w:fill="auto"/>
            <w:vAlign w:val="center"/>
            <w:hideMark/>
          </w:tcPr>
          <w:p w14:paraId="19643D87" w14:textId="77777777" w:rsidR="002F7FFE" w:rsidRPr="00613593" w:rsidRDefault="002F7FFE" w:rsidP="00D13D1C">
            <w:pPr>
              <w:ind w:right="0"/>
              <w:rPr>
                <w:b/>
                <w:bCs/>
                <w:color w:val="000000" w:themeColor="text1"/>
                <w:sz w:val="20"/>
              </w:rPr>
            </w:pPr>
            <w:r w:rsidRPr="00613593">
              <w:rPr>
                <w:b/>
                <w:bCs/>
                <w:color w:val="000000" w:themeColor="text1"/>
                <w:sz w:val="20"/>
              </w:rPr>
              <w:t>2027</w:t>
            </w:r>
          </w:p>
        </w:tc>
        <w:tc>
          <w:tcPr>
            <w:tcW w:w="1036" w:type="dxa"/>
            <w:shd w:val="clear" w:color="auto" w:fill="auto"/>
            <w:vAlign w:val="center"/>
            <w:hideMark/>
          </w:tcPr>
          <w:p w14:paraId="35991B0B" w14:textId="77777777" w:rsidR="002F7FFE" w:rsidRPr="00613593" w:rsidRDefault="002F7FFE" w:rsidP="00D13D1C">
            <w:pPr>
              <w:ind w:right="0"/>
              <w:rPr>
                <w:b/>
                <w:bCs/>
                <w:color w:val="000000" w:themeColor="text1"/>
                <w:sz w:val="20"/>
              </w:rPr>
            </w:pPr>
            <w:r w:rsidRPr="00613593">
              <w:rPr>
                <w:b/>
                <w:bCs/>
                <w:color w:val="000000" w:themeColor="text1"/>
                <w:sz w:val="20"/>
              </w:rPr>
              <w:t>2028</w:t>
            </w:r>
          </w:p>
        </w:tc>
        <w:tc>
          <w:tcPr>
            <w:tcW w:w="1036" w:type="dxa"/>
            <w:shd w:val="clear" w:color="auto" w:fill="auto"/>
            <w:vAlign w:val="center"/>
            <w:hideMark/>
          </w:tcPr>
          <w:p w14:paraId="4DAF34E9" w14:textId="77777777" w:rsidR="002F7FFE" w:rsidRPr="00613593" w:rsidRDefault="002F7FFE" w:rsidP="00D13D1C">
            <w:pPr>
              <w:ind w:right="0"/>
              <w:rPr>
                <w:b/>
                <w:bCs/>
                <w:color w:val="000000" w:themeColor="text1"/>
                <w:sz w:val="20"/>
              </w:rPr>
            </w:pPr>
            <w:r w:rsidRPr="00613593">
              <w:rPr>
                <w:b/>
                <w:bCs/>
                <w:color w:val="000000" w:themeColor="text1"/>
                <w:sz w:val="20"/>
              </w:rPr>
              <w:t>2029</w:t>
            </w:r>
          </w:p>
        </w:tc>
        <w:tc>
          <w:tcPr>
            <w:tcW w:w="1036" w:type="dxa"/>
            <w:shd w:val="clear" w:color="auto" w:fill="auto"/>
            <w:vAlign w:val="center"/>
            <w:hideMark/>
          </w:tcPr>
          <w:p w14:paraId="558DA629" w14:textId="77777777" w:rsidR="002F7FFE" w:rsidRPr="00613593" w:rsidRDefault="002F7FFE" w:rsidP="00D13D1C">
            <w:pPr>
              <w:ind w:right="0"/>
              <w:rPr>
                <w:b/>
                <w:bCs/>
                <w:color w:val="000000" w:themeColor="text1"/>
                <w:sz w:val="20"/>
              </w:rPr>
            </w:pPr>
            <w:r w:rsidRPr="00613593">
              <w:rPr>
                <w:b/>
                <w:bCs/>
                <w:color w:val="000000" w:themeColor="text1"/>
                <w:sz w:val="20"/>
              </w:rPr>
              <w:t>2030</w:t>
            </w:r>
          </w:p>
        </w:tc>
        <w:tc>
          <w:tcPr>
            <w:tcW w:w="1036" w:type="dxa"/>
            <w:shd w:val="clear" w:color="auto" w:fill="auto"/>
            <w:vAlign w:val="center"/>
            <w:hideMark/>
          </w:tcPr>
          <w:p w14:paraId="362C52BB" w14:textId="77777777" w:rsidR="002F7FFE" w:rsidRPr="00613593" w:rsidRDefault="002F7FFE" w:rsidP="00D13D1C">
            <w:pPr>
              <w:ind w:right="0"/>
              <w:rPr>
                <w:b/>
                <w:bCs/>
                <w:color w:val="000000" w:themeColor="text1"/>
                <w:sz w:val="20"/>
              </w:rPr>
            </w:pPr>
            <w:r w:rsidRPr="00613593">
              <w:rPr>
                <w:b/>
                <w:bCs/>
                <w:color w:val="000000" w:themeColor="text1"/>
                <w:sz w:val="20"/>
              </w:rPr>
              <w:t>2031</w:t>
            </w:r>
          </w:p>
        </w:tc>
        <w:tc>
          <w:tcPr>
            <w:tcW w:w="1036" w:type="dxa"/>
            <w:shd w:val="clear" w:color="auto" w:fill="auto"/>
            <w:vAlign w:val="center"/>
            <w:hideMark/>
          </w:tcPr>
          <w:p w14:paraId="5D6E8F9F" w14:textId="77777777" w:rsidR="002F7FFE" w:rsidRPr="00613593" w:rsidRDefault="002F7FFE" w:rsidP="00D13D1C">
            <w:pPr>
              <w:ind w:right="0"/>
              <w:rPr>
                <w:b/>
                <w:bCs/>
                <w:color w:val="000000" w:themeColor="text1"/>
                <w:sz w:val="20"/>
              </w:rPr>
            </w:pPr>
            <w:r w:rsidRPr="00613593">
              <w:rPr>
                <w:b/>
                <w:bCs/>
                <w:color w:val="000000" w:themeColor="text1"/>
                <w:sz w:val="20"/>
              </w:rPr>
              <w:t>2032</w:t>
            </w:r>
          </w:p>
        </w:tc>
        <w:tc>
          <w:tcPr>
            <w:tcW w:w="1036" w:type="dxa"/>
            <w:shd w:val="clear" w:color="auto" w:fill="auto"/>
            <w:vAlign w:val="center"/>
            <w:hideMark/>
          </w:tcPr>
          <w:p w14:paraId="7588AFBC" w14:textId="3D3C9645" w:rsidR="002F7FFE" w:rsidRPr="00613593" w:rsidRDefault="00366AAC" w:rsidP="00D13D1C">
            <w:pPr>
              <w:ind w:right="0"/>
              <w:rPr>
                <w:b/>
                <w:bCs/>
                <w:color w:val="000000" w:themeColor="text1"/>
                <w:sz w:val="20"/>
              </w:rPr>
            </w:pPr>
            <w:r w:rsidRPr="00613593">
              <w:rPr>
                <w:b/>
                <w:bCs/>
                <w:color w:val="000000" w:themeColor="text1"/>
                <w:sz w:val="20"/>
              </w:rPr>
              <w:t>2033 - 2035</w:t>
            </w:r>
          </w:p>
        </w:tc>
      </w:tr>
      <w:tr w:rsidR="002F7FFE" w:rsidRPr="00613593" w14:paraId="1075F792" w14:textId="77777777" w:rsidTr="002F7FFE">
        <w:trPr>
          <w:trHeight w:val="454"/>
        </w:trPr>
        <w:tc>
          <w:tcPr>
            <w:tcW w:w="22103" w:type="dxa"/>
            <w:gridSpan w:val="17"/>
            <w:shd w:val="clear" w:color="auto" w:fill="auto"/>
            <w:vAlign w:val="center"/>
            <w:hideMark/>
          </w:tcPr>
          <w:p w14:paraId="5521E5B3" w14:textId="77777777" w:rsidR="002F7FFE" w:rsidRPr="00613593" w:rsidRDefault="002F7FFE" w:rsidP="00D13D1C">
            <w:pPr>
              <w:ind w:right="0"/>
              <w:rPr>
                <w:b/>
                <w:bCs/>
                <w:color w:val="000000" w:themeColor="text1"/>
                <w:sz w:val="24"/>
                <w:szCs w:val="24"/>
                <w:lang w:eastAsia="ru-RU"/>
              </w:rPr>
            </w:pPr>
            <w:r w:rsidRPr="00613593">
              <w:rPr>
                <w:b/>
                <w:bCs/>
                <w:color w:val="000000" w:themeColor="text1"/>
                <w:sz w:val="24"/>
                <w:szCs w:val="24"/>
                <w:lang w:eastAsia="ru-RU"/>
              </w:rPr>
              <w:t>ТЭЦ ФЭИ</w:t>
            </w:r>
          </w:p>
        </w:tc>
      </w:tr>
      <w:tr w:rsidR="00272DCA" w:rsidRPr="00613593" w14:paraId="7EAB8B6E" w14:textId="77777777" w:rsidTr="002F7FFE">
        <w:trPr>
          <w:trHeight w:val="454"/>
        </w:trPr>
        <w:tc>
          <w:tcPr>
            <w:tcW w:w="5526" w:type="dxa"/>
            <w:shd w:val="clear" w:color="auto" w:fill="auto"/>
            <w:vAlign w:val="center"/>
            <w:hideMark/>
          </w:tcPr>
          <w:p w14:paraId="18A752F7" w14:textId="77777777" w:rsidR="00272DCA" w:rsidRPr="00613593" w:rsidRDefault="00272DCA" w:rsidP="00272DCA">
            <w:pPr>
              <w:ind w:right="0"/>
              <w:jc w:val="left"/>
              <w:rPr>
                <w:color w:val="000000" w:themeColor="text1"/>
                <w:sz w:val="20"/>
                <w:lang w:eastAsia="ru-RU"/>
              </w:rPr>
            </w:pPr>
            <w:r w:rsidRPr="00613593">
              <w:rPr>
                <w:color w:val="000000" w:themeColor="text1"/>
                <w:sz w:val="20"/>
                <w:lang w:eastAsia="ru-RU"/>
              </w:rPr>
              <w:t>Время работы сети (отопительный период)</w:t>
            </w:r>
          </w:p>
        </w:tc>
        <w:tc>
          <w:tcPr>
            <w:tcW w:w="1037" w:type="dxa"/>
            <w:shd w:val="clear" w:color="auto" w:fill="auto"/>
            <w:vAlign w:val="center"/>
            <w:hideMark/>
          </w:tcPr>
          <w:p w14:paraId="662686AD"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6F09767B"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59135281" w14:textId="77777777" w:rsidR="00272DCA" w:rsidRPr="00613593" w:rsidRDefault="00272DCA" w:rsidP="00272DC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55510896" w14:textId="77777777" w:rsidR="00272DCA" w:rsidRPr="00613593" w:rsidRDefault="00272DCA" w:rsidP="00272DCA">
            <w:pPr>
              <w:ind w:right="0"/>
              <w:rPr>
                <w:color w:val="000000" w:themeColor="text1"/>
                <w:sz w:val="20"/>
              </w:rPr>
            </w:pPr>
            <w:r w:rsidRPr="00613593">
              <w:rPr>
                <w:color w:val="000000" w:themeColor="text1"/>
                <w:sz w:val="20"/>
              </w:rPr>
              <w:t>0</w:t>
            </w:r>
          </w:p>
        </w:tc>
        <w:tc>
          <w:tcPr>
            <w:tcW w:w="1036" w:type="dxa"/>
            <w:shd w:val="clear" w:color="auto" w:fill="auto"/>
            <w:vAlign w:val="center"/>
            <w:hideMark/>
          </w:tcPr>
          <w:p w14:paraId="20C347A6" w14:textId="77777777" w:rsidR="00272DCA" w:rsidRPr="00613593" w:rsidRDefault="00272DCA" w:rsidP="00272DCA">
            <w:pPr>
              <w:ind w:right="0"/>
              <w:rPr>
                <w:color w:val="000000" w:themeColor="text1"/>
                <w:sz w:val="20"/>
              </w:rPr>
            </w:pPr>
            <w:r w:rsidRPr="00613593">
              <w:rPr>
                <w:color w:val="000000" w:themeColor="text1"/>
                <w:sz w:val="20"/>
              </w:rPr>
              <w:t>0</w:t>
            </w:r>
          </w:p>
        </w:tc>
        <w:tc>
          <w:tcPr>
            <w:tcW w:w="1036" w:type="dxa"/>
            <w:shd w:val="clear" w:color="auto" w:fill="auto"/>
            <w:vAlign w:val="center"/>
            <w:hideMark/>
          </w:tcPr>
          <w:p w14:paraId="7EA06705" w14:textId="77777777" w:rsidR="00272DCA" w:rsidRPr="00613593" w:rsidRDefault="00272DCA" w:rsidP="00272DCA">
            <w:pPr>
              <w:ind w:right="0"/>
              <w:rPr>
                <w:color w:val="000000" w:themeColor="text1"/>
                <w:sz w:val="20"/>
              </w:rPr>
            </w:pPr>
            <w:r w:rsidRPr="00613593">
              <w:rPr>
                <w:color w:val="000000" w:themeColor="text1"/>
                <w:sz w:val="20"/>
              </w:rPr>
              <w:t>0</w:t>
            </w:r>
          </w:p>
        </w:tc>
        <w:tc>
          <w:tcPr>
            <w:tcW w:w="1036" w:type="dxa"/>
            <w:shd w:val="clear" w:color="auto" w:fill="auto"/>
            <w:vAlign w:val="center"/>
            <w:hideMark/>
          </w:tcPr>
          <w:p w14:paraId="6A9D221A" w14:textId="77777777" w:rsidR="00272DCA" w:rsidRPr="00613593" w:rsidRDefault="00272DCA" w:rsidP="00272DCA">
            <w:pPr>
              <w:ind w:right="0"/>
              <w:rPr>
                <w:color w:val="000000" w:themeColor="text1"/>
                <w:sz w:val="20"/>
              </w:rPr>
            </w:pPr>
            <w:r w:rsidRPr="00613593">
              <w:rPr>
                <w:color w:val="000000" w:themeColor="text1"/>
                <w:sz w:val="20"/>
              </w:rPr>
              <w:t>0</w:t>
            </w:r>
          </w:p>
        </w:tc>
        <w:tc>
          <w:tcPr>
            <w:tcW w:w="1036" w:type="dxa"/>
            <w:shd w:val="clear" w:color="auto" w:fill="auto"/>
            <w:vAlign w:val="center"/>
            <w:hideMark/>
          </w:tcPr>
          <w:p w14:paraId="29321FE1" w14:textId="77777777" w:rsidR="00272DCA" w:rsidRPr="00613593" w:rsidRDefault="00272DCA" w:rsidP="00272DCA">
            <w:pPr>
              <w:ind w:right="0"/>
              <w:rPr>
                <w:color w:val="000000" w:themeColor="text1"/>
                <w:sz w:val="20"/>
              </w:rPr>
            </w:pPr>
            <w:r w:rsidRPr="00613593">
              <w:rPr>
                <w:color w:val="000000" w:themeColor="text1"/>
                <w:sz w:val="20"/>
              </w:rPr>
              <w:t>0</w:t>
            </w:r>
          </w:p>
        </w:tc>
        <w:tc>
          <w:tcPr>
            <w:tcW w:w="1036" w:type="dxa"/>
            <w:shd w:val="clear" w:color="auto" w:fill="auto"/>
            <w:vAlign w:val="center"/>
            <w:hideMark/>
          </w:tcPr>
          <w:p w14:paraId="02FDCBD1" w14:textId="77777777" w:rsidR="00272DCA" w:rsidRPr="00613593" w:rsidRDefault="00272DCA" w:rsidP="00272DCA">
            <w:pPr>
              <w:ind w:right="0"/>
              <w:rPr>
                <w:color w:val="000000" w:themeColor="text1"/>
                <w:sz w:val="20"/>
              </w:rPr>
            </w:pPr>
            <w:r w:rsidRPr="00613593">
              <w:rPr>
                <w:color w:val="000000" w:themeColor="text1"/>
                <w:sz w:val="20"/>
              </w:rPr>
              <w:t>0</w:t>
            </w:r>
          </w:p>
        </w:tc>
        <w:tc>
          <w:tcPr>
            <w:tcW w:w="1036" w:type="dxa"/>
            <w:shd w:val="clear" w:color="auto" w:fill="auto"/>
            <w:vAlign w:val="center"/>
            <w:hideMark/>
          </w:tcPr>
          <w:p w14:paraId="5D80B291" w14:textId="77777777" w:rsidR="00272DCA" w:rsidRPr="00613593" w:rsidRDefault="00272DCA" w:rsidP="00272DCA">
            <w:pPr>
              <w:ind w:right="0"/>
              <w:rPr>
                <w:color w:val="000000" w:themeColor="text1"/>
                <w:sz w:val="20"/>
              </w:rPr>
            </w:pPr>
            <w:r w:rsidRPr="00613593">
              <w:rPr>
                <w:color w:val="000000" w:themeColor="text1"/>
                <w:sz w:val="20"/>
              </w:rPr>
              <w:t>0</w:t>
            </w:r>
          </w:p>
        </w:tc>
        <w:tc>
          <w:tcPr>
            <w:tcW w:w="1036" w:type="dxa"/>
            <w:shd w:val="clear" w:color="auto" w:fill="auto"/>
            <w:vAlign w:val="center"/>
            <w:hideMark/>
          </w:tcPr>
          <w:p w14:paraId="2D4F53E0" w14:textId="77777777" w:rsidR="00272DCA" w:rsidRPr="00613593" w:rsidRDefault="00272DCA" w:rsidP="00272DCA">
            <w:pPr>
              <w:ind w:right="0"/>
              <w:rPr>
                <w:color w:val="000000" w:themeColor="text1"/>
                <w:sz w:val="20"/>
              </w:rPr>
            </w:pPr>
            <w:r w:rsidRPr="00613593">
              <w:rPr>
                <w:color w:val="000000" w:themeColor="text1"/>
                <w:sz w:val="20"/>
              </w:rPr>
              <w:t>0</w:t>
            </w:r>
          </w:p>
        </w:tc>
        <w:tc>
          <w:tcPr>
            <w:tcW w:w="1036" w:type="dxa"/>
            <w:shd w:val="clear" w:color="auto" w:fill="auto"/>
            <w:vAlign w:val="center"/>
            <w:hideMark/>
          </w:tcPr>
          <w:p w14:paraId="575171C5" w14:textId="77777777" w:rsidR="00272DCA" w:rsidRPr="00613593" w:rsidRDefault="00272DCA" w:rsidP="00272DCA">
            <w:pPr>
              <w:ind w:right="0"/>
              <w:rPr>
                <w:color w:val="000000" w:themeColor="text1"/>
                <w:sz w:val="20"/>
              </w:rPr>
            </w:pPr>
            <w:r w:rsidRPr="00613593">
              <w:rPr>
                <w:color w:val="000000" w:themeColor="text1"/>
                <w:sz w:val="20"/>
              </w:rPr>
              <w:t>0</w:t>
            </w:r>
          </w:p>
        </w:tc>
        <w:tc>
          <w:tcPr>
            <w:tcW w:w="1036" w:type="dxa"/>
            <w:shd w:val="clear" w:color="auto" w:fill="auto"/>
            <w:vAlign w:val="center"/>
            <w:hideMark/>
          </w:tcPr>
          <w:p w14:paraId="6A8671A6" w14:textId="77777777" w:rsidR="00272DCA" w:rsidRPr="00613593" w:rsidRDefault="00272DCA" w:rsidP="00272DCA">
            <w:pPr>
              <w:ind w:right="0"/>
              <w:rPr>
                <w:color w:val="000000" w:themeColor="text1"/>
                <w:sz w:val="20"/>
              </w:rPr>
            </w:pPr>
            <w:r w:rsidRPr="00613593">
              <w:rPr>
                <w:color w:val="000000" w:themeColor="text1"/>
                <w:sz w:val="20"/>
              </w:rPr>
              <w:t>0</w:t>
            </w:r>
          </w:p>
        </w:tc>
        <w:tc>
          <w:tcPr>
            <w:tcW w:w="1036" w:type="dxa"/>
            <w:shd w:val="clear" w:color="auto" w:fill="auto"/>
            <w:vAlign w:val="center"/>
            <w:hideMark/>
          </w:tcPr>
          <w:p w14:paraId="42C2DA67" w14:textId="77777777" w:rsidR="00272DCA" w:rsidRPr="00613593" w:rsidRDefault="00272DCA" w:rsidP="00272DCA">
            <w:pPr>
              <w:ind w:right="0"/>
              <w:rPr>
                <w:color w:val="000000" w:themeColor="text1"/>
                <w:sz w:val="20"/>
              </w:rPr>
            </w:pPr>
            <w:r w:rsidRPr="00613593">
              <w:rPr>
                <w:color w:val="000000" w:themeColor="text1"/>
                <w:sz w:val="20"/>
              </w:rPr>
              <w:t>0</w:t>
            </w:r>
          </w:p>
        </w:tc>
        <w:tc>
          <w:tcPr>
            <w:tcW w:w="1036" w:type="dxa"/>
            <w:shd w:val="clear" w:color="auto" w:fill="auto"/>
            <w:vAlign w:val="center"/>
            <w:hideMark/>
          </w:tcPr>
          <w:p w14:paraId="484166E0" w14:textId="77777777" w:rsidR="00272DCA" w:rsidRPr="00613593" w:rsidRDefault="00272DCA" w:rsidP="00272DCA">
            <w:pPr>
              <w:ind w:right="0"/>
              <w:rPr>
                <w:color w:val="000000" w:themeColor="text1"/>
                <w:sz w:val="20"/>
              </w:rPr>
            </w:pPr>
            <w:r w:rsidRPr="00613593">
              <w:rPr>
                <w:color w:val="000000" w:themeColor="text1"/>
                <w:sz w:val="20"/>
              </w:rPr>
              <w:t>0</w:t>
            </w:r>
          </w:p>
        </w:tc>
        <w:tc>
          <w:tcPr>
            <w:tcW w:w="1036" w:type="dxa"/>
            <w:shd w:val="clear" w:color="auto" w:fill="auto"/>
            <w:vAlign w:val="center"/>
            <w:hideMark/>
          </w:tcPr>
          <w:p w14:paraId="101487D4" w14:textId="77777777" w:rsidR="00272DCA" w:rsidRPr="00613593" w:rsidRDefault="00272DCA" w:rsidP="00272DCA">
            <w:pPr>
              <w:ind w:right="0"/>
              <w:rPr>
                <w:color w:val="000000" w:themeColor="text1"/>
                <w:sz w:val="20"/>
              </w:rPr>
            </w:pPr>
            <w:r w:rsidRPr="00613593">
              <w:rPr>
                <w:color w:val="000000" w:themeColor="text1"/>
                <w:sz w:val="20"/>
              </w:rPr>
              <w:t>0</w:t>
            </w:r>
          </w:p>
        </w:tc>
      </w:tr>
      <w:tr w:rsidR="00272DCA" w:rsidRPr="00613593" w14:paraId="3A4E6787" w14:textId="77777777" w:rsidTr="002F7FFE">
        <w:trPr>
          <w:trHeight w:val="454"/>
        </w:trPr>
        <w:tc>
          <w:tcPr>
            <w:tcW w:w="5526" w:type="dxa"/>
            <w:shd w:val="clear" w:color="auto" w:fill="auto"/>
            <w:vAlign w:val="center"/>
            <w:hideMark/>
          </w:tcPr>
          <w:p w14:paraId="1610FCBD" w14:textId="77777777" w:rsidR="00272DCA" w:rsidRPr="00613593" w:rsidRDefault="00272DCA" w:rsidP="00272DCA">
            <w:pPr>
              <w:ind w:right="0"/>
              <w:jc w:val="left"/>
              <w:rPr>
                <w:color w:val="000000" w:themeColor="text1"/>
                <w:sz w:val="20"/>
                <w:lang w:eastAsia="ru-RU"/>
              </w:rPr>
            </w:pPr>
            <w:r w:rsidRPr="00613593">
              <w:rPr>
                <w:color w:val="000000" w:themeColor="text1"/>
                <w:sz w:val="20"/>
                <w:lang w:eastAsia="ru-RU"/>
              </w:rPr>
              <w:t>Время работы сети (</w:t>
            </w:r>
            <w:proofErr w:type="spellStart"/>
            <w:r w:rsidRPr="00613593">
              <w:rPr>
                <w:color w:val="000000" w:themeColor="text1"/>
                <w:sz w:val="20"/>
                <w:lang w:eastAsia="ru-RU"/>
              </w:rPr>
              <w:t>межотопительный</w:t>
            </w:r>
            <w:proofErr w:type="spellEnd"/>
            <w:r w:rsidRPr="00613593">
              <w:rPr>
                <w:color w:val="000000" w:themeColor="text1"/>
                <w:sz w:val="20"/>
                <w:lang w:eastAsia="ru-RU"/>
              </w:rPr>
              <w:t xml:space="preserve"> период)</w:t>
            </w:r>
          </w:p>
        </w:tc>
        <w:tc>
          <w:tcPr>
            <w:tcW w:w="1037" w:type="dxa"/>
            <w:shd w:val="clear" w:color="auto" w:fill="auto"/>
            <w:vAlign w:val="center"/>
            <w:hideMark/>
          </w:tcPr>
          <w:p w14:paraId="24BCA937"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74B4728D"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499B87AE" w14:textId="77777777" w:rsidR="00272DCA" w:rsidRPr="00613593" w:rsidRDefault="00272DCA" w:rsidP="00272DC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6EB0ECCF" w14:textId="77777777" w:rsidR="00272DCA" w:rsidRPr="00613593" w:rsidRDefault="00272DCA" w:rsidP="00272DCA">
            <w:pPr>
              <w:ind w:right="0"/>
              <w:rPr>
                <w:color w:val="000000" w:themeColor="text1"/>
                <w:sz w:val="20"/>
              </w:rPr>
            </w:pPr>
            <w:r w:rsidRPr="00613593">
              <w:rPr>
                <w:color w:val="000000" w:themeColor="text1"/>
                <w:sz w:val="20"/>
              </w:rPr>
              <w:t>0</w:t>
            </w:r>
          </w:p>
        </w:tc>
        <w:tc>
          <w:tcPr>
            <w:tcW w:w="1036" w:type="dxa"/>
            <w:shd w:val="clear" w:color="auto" w:fill="auto"/>
            <w:vAlign w:val="center"/>
            <w:hideMark/>
          </w:tcPr>
          <w:p w14:paraId="1479AFCC" w14:textId="77777777" w:rsidR="00272DCA" w:rsidRPr="00613593" w:rsidRDefault="00272DCA" w:rsidP="00272DCA">
            <w:pPr>
              <w:ind w:right="0"/>
              <w:rPr>
                <w:color w:val="000000" w:themeColor="text1"/>
                <w:sz w:val="20"/>
              </w:rPr>
            </w:pPr>
            <w:r w:rsidRPr="00613593">
              <w:rPr>
                <w:color w:val="000000" w:themeColor="text1"/>
                <w:sz w:val="20"/>
              </w:rPr>
              <w:t>0</w:t>
            </w:r>
          </w:p>
        </w:tc>
        <w:tc>
          <w:tcPr>
            <w:tcW w:w="1036" w:type="dxa"/>
            <w:shd w:val="clear" w:color="auto" w:fill="auto"/>
            <w:vAlign w:val="center"/>
            <w:hideMark/>
          </w:tcPr>
          <w:p w14:paraId="1B59DC7C" w14:textId="77777777" w:rsidR="00272DCA" w:rsidRPr="00613593" w:rsidRDefault="00272DCA" w:rsidP="00272DCA">
            <w:pPr>
              <w:ind w:right="0"/>
              <w:rPr>
                <w:color w:val="000000" w:themeColor="text1"/>
                <w:sz w:val="20"/>
              </w:rPr>
            </w:pPr>
            <w:r w:rsidRPr="00613593">
              <w:rPr>
                <w:color w:val="000000" w:themeColor="text1"/>
                <w:sz w:val="20"/>
              </w:rPr>
              <w:t>0</w:t>
            </w:r>
          </w:p>
        </w:tc>
        <w:tc>
          <w:tcPr>
            <w:tcW w:w="1036" w:type="dxa"/>
            <w:shd w:val="clear" w:color="auto" w:fill="auto"/>
            <w:vAlign w:val="center"/>
            <w:hideMark/>
          </w:tcPr>
          <w:p w14:paraId="616C3D70" w14:textId="77777777" w:rsidR="00272DCA" w:rsidRPr="00613593" w:rsidRDefault="00272DCA" w:rsidP="00272DCA">
            <w:pPr>
              <w:ind w:right="0"/>
              <w:rPr>
                <w:color w:val="000000" w:themeColor="text1"/>
                <w:sz w:val="20"/>
              </w:rPr>
            </w:pPr>
            <w:r w:rsidRPr="00613593">
              <w:rPr>
                <w:color w:val="000000" w:themeColor="text1"/>
                <w:sz w:val="20"/>
              </w:rPr>
              <w:t>0</w:t>
            </w:r>
          </w:p>
        </w:tc>
        <w:tc>
          <w:tcPr>
            <w:tcW w:w="1036" w:type="dxa"/>
            <w:shd w:val="clear" w:color="auto" w:fill="auto"/>
            <w:vAlign w:val="center"/>
            <w:hideMark/>
          </w:tcPr>
          <w:p w14:paraId="107DDAF7" w14:textId="77777777" w:rsidR="00272DCA" w:rsidRPr="00613593" w:rsidRDefault="00272DCA" w:rsidP="00272DCA">
            <w:pPr>
              <w:ind w:right="0"/>
              <w:rPr>
                <w:color w:val="000000" w:themeColor="text1"/>
                <w:sz w:val="20"/>
              </w:rPr>
            </w:pPr>
            <w:r w:rsidRPr="00613593">
              <w:rPr>
                <w:color w:val="000000" w:themeColor="text1"/>
                <w:sz w:val="20"/>
              </w:rPr>
              <w:t>0</w:t>
            </w:r>
          </w:p>
        </w:tc>
        <w:tc>
          <w:tcPr>
            <w:tcW w:w="1036" w:type="dxa"/>
            <w:shd w:val="clear" w:color="auto" w:fill="auto"/>
            <w:vAlign w:val="center"/>
            <w:hideMark/>
          </w:tcPr>
          <w:p w14:paraId="4745F113" w14:textId="77777777" w:rsidR="00272DCA" w:rsidRPr="00613593" w:rsidRDefault="00272DCA" w:rsidP="00272DCA">
            <w:pPr>
              <w:ind w:right="0"/>
              <w:rPr>
                <w:color w:val="000000" w:themeColor="text1"/>
                <w:sz w:val="20"/>
              </w:rPr>
            </w:pPr>
            <w:r w:rsidRPr="00613593">
              <w:rPr>
                <w:color w:val="000000" w:themeColor="text1"/>
                <w:sz w:val="20"/>
              </w:rPr>
              <w:t>0</w:t>
            </w:r>
          </w:p>
        </w:tc>
        <w:tc>
          <w:tcPr>
            <w:tcW w:w="1036" w:type="dxa"/>
            <w:shd w:val="clear" w:color="auto" w:fill="auto"/>
            <w:vAlign w:val="center"/>
            <w:hideMark/>
          </w:tcPr>
          <w:p w14:paraId="613E3A58" w14:textId="77777777" w:rsidR="00272DCA" w:rsidRPr="00613593" w:rsidRDefault="00272DCA" w:rsidP="00272DCA">
            <w:pPr>
              <w:ind w:right="0"/>
              <w:rPr>
                <w:color w:val="000000" w:themeColor="text1"/>
                <w:sz w:val="20"/>
              </w:rPr>
            </w:pPr>
            <w:r w:rsidRPr="00613593">
              <w:rPr>
                <w:color w:val="000000" w:themeColor="text1"/>
                <w:sz w:val="20"/>
              </w:rPr>
              <w:t>0</w:t>
            </w:r>
          </w:p>
        </w:tc>
        <w:tc>
          <w:tcPr>
            <w:tcW w:w="1036" w:type="dxa"/>
            <w:shd w:val="clear" w:color="auto" w:fill="auto"/>
            <w:vAlign w:val="center"/>
            <w:hideMark/>
          </w:tcPr>
          <w:p w14:paraId="2B513702" w14:textId="77777777" w:rsidR="00272DCA" w:rsidRPr="00613593" w:rsidRDefault="00272DCA" w:rsidP="00272DCA">
            <w:pPr>
              <w:ind w:right="0"/>
              <w:rPr>
                <w:color w:val="000000" w:themeColor="text1"/>
                <w:sz w:val="20"/>
              </w:rPr>
            </w:pPr>
            <w:r w:rsidRPr="00613593">
              <w:rPr>
                <w:color w:val="000000" w:themeColor="text1"/>
                <w:sz w:val="20"/>
              </w:rPr>
              <w:t>0</w:t>
            </w:r>
          </w:p>
        </w:tc>
        <w:tc>
          <w:tcPr>
            <w:tcW w:w="1036" w:type="dxa"/>
            <w:shd w:val="clear" w:color="auto" w:fill="auto"/>
            <w:vAlign w:val="center"/>
            <w:hideMark/>
          </w:tcPr>
          <w:p w14:paraId="65B816EC" w14:textId="77777777" w:rsidR="00272DCA" w:rsidRPr="00613593" w:rsidRDefault="00272DCA" w:rsidP="00272DCA">
            <w:pPr>
              <w:ind w:right="0"/>
              <w:rPr>
                <w:color w:val="000000" w:themeColor="text1"/>
                <w:sz w:val="20"/>
              </w:rPr>
            </w:pPr>
            <w:r w:rsidRPr="00613593">
              <w:rPr>
                <w:color w:val="000000" w:themeColor="text1"/>
                <w:sz w:val="20"/>
              </w:rPr>
              <w:t>0</w:t>
            </w:r>
          </w:p>
        </w:tc>
        <w:tc>
          <w:tcPr>
            <w:tcW w:w="1036" w:type="dxa"/>
            <w:shd w:val="clear" w:color="auto" w:fill="auto"/>
            <w:vAlign w:val="center"/>
            <w:hideMark/>
          </w:tcPr>
          <w:p w14:paraId="62545BB6" w14:textId="77777777" w:rsidR="00272DCA" w:rsidRPr="00613593" w:rsidRDefault="00272DCA" w:rsidP="00272DCA">
            <w:pPr>
              <w:ind w:right="0"/>
              <w:rPr>
                <w:color w:val="000000" w:themeColor="text1"/>
                <w:sz w:val="20"/>
              </w:rPr>
            </w:pPr>
            <w:r w:rsidRPr="00613593">
              <w:rPr>
                <w:color w:val="000000" w:themeColor="text1"/>
                <w:sz w:val="20"/>
              </w:rPr>
              <w:t>0</w:t>
            </w:r>
          </w:p>
        </w:tc>
        <w:tc>
          <w:tcPr>
            <w:tcW w:w="1036" w:type="dxa"/>
            <w:shd w:val="clear" w:color="auto" w:fill="auto"/>
            <w:vAlign w:val="center"/>
            <w:hideMark/>
          </w:tcPr>
          <w:p w14:paraId="594F383F" w14:textId="77777777" w:rsidR="00272DCA" w:rsidRPr="00613593" w:rsidRDefault="00272DCA" w:rsidP="00272DCA">
            <w:pPr>
              <w:ind w:right="0"/>
              <w:rPr>
                <w:color w:val="000000" w:themeColor="text1"/>
                <w:sz w:val="20"/>
              </w:rPr>
            </w:pPr>
            <w:r w:rsidRPr="00613593">
              <w:rPr>
                <w:color w:val="000000" w:themeColor="text1"/>
                <w:sz w:val="20"/>
              </w:rPr>
              <w:t>0</w:t>
            </w:r>
          </w:p>
        </w:tc>
        <w:tc>
          <w:tcPr>
            <w:tcW w:w="1036" w:type="dxa"/>
            <w:shd w:val="clear" w:color="auto" w:fill="auto"/>
            <w:vAlign w:val="center"/>
            <w:hideMark/>
          </w:tcPr>
          <w:p w14:paraId="4F2DAEA4" w14:textId="77777777" w:rsidR="00272DCA" w:rsidRPr="00613593" w:rsidRDefault="00272DCA" w:rsidP="00272DCA">
            <w:pPr>
              <w:ind w:right="0"/>
              <w:rPr>
                <w:color w:val="000000" w:themeColor="text1"/>
                <w:sz w:val="20"/>
              </w:rPr>
            </w:pPr>
            <w:r w:rsidRPr="00613593">
              <w:rPr>
                <w:color w:val="000000" w:themeColor="text1"/>
                <w:sz w:val="20"/>
              </w:rPr>
              <w:t>0</w:t>
            </w:r>
          </w:p>
        </w:tc>
        <w:tc>
          <w:tcPr>
            <w:tcW w:w="1036" w:type="dxa"/>
            <w:shd w:val="clear" w:color="auto" w:fill="auto"/>
            <w:vAlign w:val="center"/>
            <w:hideMark/>
          </w:tcPr>
          <w:p w14:paraId="269196AE" w14:textId="77777777" w:rsidR="00272DCA" w:rsidRPr="00613593" w:rsidRDefault="00272DCA" w:rsidP="00272DCA">
            <w:pPr>
              <w:ind w:right="0"/>
              <w:rPr>
                <w:color w:val="000000" w:themeColor="text1"/>
                <w:sz w:val="20"/>
              </w:rPr>
            </w:pPr>
            <w:r w:rsidRPr="00613593">
              <w:rPr>
                <w:color w:val="000000" w:themeColor="text1"/>
                <w:sz w:val="20"/>
              </w:rPr>
              <w:t>0</w:t>
            </w:r>
          </w:p>
        </w:tc>
      </w:tr>
      <w:tr w:rsidR="00524F04" w:rsidRPr="00613593" w14:paraId="7C5D82AE" w14:textId="77777777" w:rsidTr="002F7FFE">
        <w:trPr>
          <w:trHeight w:val="454"/>
        </w:trPr>
        <w:tc>
          <w:tcPr>
            <w:tcW w:w="5526" w:type="dxa"/>
            <w:shd w:val="clear" w:color="auto" w:fill="auto"/>
            <w:vAlign w:val="center"/>
            <w:hideMark/>
          </w:tcPr>
          <w:p w14:paraId="6CE68978" w14:textId="77777777" w:rsidR="00524F04" w:rsidRPr="00613593" w:rsidRDefault="00524F04" w:rsidP="00524F04">
            <w:pPr>
              <w:ind w:right="0"/>
              <w:jc w:val="left"/>
              <w:rPr>
                <w:color w:val="000000" w:themeColor="text1"/>
                <w:sz w:val="20"/>
                <w:lang w:eastAsia="ru-RU"/>
              </w:rPr>
            </w:pPr>
            <w:r w:rsidRPr="00613593">
              <w:rPr>
                <w:color w:val="000000" w:themeColor="text1"/>
                <w:sz w:val="20"/>
                <w:lang w:eastAsia="ru-RU"/>
              </w:rPr>
              <w:t>Всего подпитка тепловой сети,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6334C238" w14:textId="77777777" w:rsidR="00524F04" w:rsidRPr="00613593" w:rsidRDefault="00524F04" w:rsidP="00524F04">
            <w:pPr>
              <w:ind w:right="0"/>
              <w:rPr>
                <w:color w:val="000000" w:themeColor="text1"/>
                <w:sz w:val="20"/>
              </w:rPr>
            </w:pPr>
            <w:r w:rsidRPr="00613593">
              <w:rPr>
                <w:color w:val="000000" w:themeColor="text1"/>
                <w:sz w:val="20"/>
              </w:rPr>
              <w:t>556,39</w:t>
            </w:r>
          </w:p>
        </w:tc>
        <w:tc>
          <w:tcPr>
            <w:tcW w:w="1036" w:type="dxa"/>
            <w:shd w:val="clear" w:color="auto" w:fill="auto"/>
            <w:vAlign w:val="center"/>
            <w:hideMark/>
          </w:tcPr>
          <w:p w14:paraId="7A0BC178" w14:textId="77777777" w:rsidR="00524F04" w:rsidRPr="00613593" w:rsidRDefault="00524F04" w:rsidP="00524F04">
            <w:pPr>
              <w:ind w:right="0"/>
              <w:rPr>
                <w:color w:val="000000" w:themeColor="text1"/>
                <w:sz w:val="20"/>
              </w:rPr>
            </w:pPr>
            <w:r w:rsidRPr="00613593">
              <w:rPr>
                <w:color w:val="000000" w:themeColor="text1"/>
                <w:sz w:val="20"/>
              </w:rPr>
              <w:t>556,39</w:t>
            </w:r>
          </w:p>
        </w:tc>
        <w:tc>
          <w:tcPr>
            <w:tcW w:w="1036" w:type="dxa"/>
            <w:shd w:val="clear" w:color="auto" w:fill="auto"/>
            <w:vAlign w:val="center"/>
            <w:hideMark/>
          </w:tcPr>
          <w:p w14:paraId="300A24B6" w14:textId="77777777" w:rsidR="00524F04" w:rsidRPr="00613593" w:rsidRDefault="00524F04" w:rsidP="00524F04">
            <w:pPr>
              <w:ind w:right="0"/>
              <w:rPr>
                <w:color w:val="000000" w:themeColor="text1"/>
                <w:sz w:val="20"/>
              </w:rPr>
            </w:pPr>
            <w:r w:rsidRPr="00613593">
              <w:rPr>
                <w:color w:val="000000" w:themeColor="text1"/>
                <w:sz w:val="20"/>
              </w:rPr>
              <w:t>556,39</w:t>
            </w:r>
          </w:p>
        </w:tc>
        <w:tc>
          <w:tcPr>
            <w:tcW w:w="1036" w:type="dxa"/>
            <w:shd w:val="clear" w:color="auto" w:fill="auto"/>
            <w:vAlign w:val="center"/>
            <w:hideMark/>
          </w:tcPr>
          <w:p w14:paraId="102F275F"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7C062566"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12D5BB9C"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2C8B0566"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6C5AD698"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73E77C6D"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129D6181"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3AB247BD"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6476E823"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40B475AF"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661394C9"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183FD789"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643C678D" w14:textId="77777777" w:rsidR="00524F04" w:rsidRPr="00613593" w:rsidRDefault="00524F04" w:rsidP="00524F04">
            <w:pPr>
              <w:ind w:right="0"/>
              <w:rPr>
                <w:color w:val="000000" w:themeColor="text1"/>
                <w:sz w:val="20"/>
              </w:rPr>
            </w:pPr>
            <w:r w:rsidRPr="00613593">
              <w:rPr>
                <w:color w:val="000000" w:themeColor="text1"/>
                <w:sz w:val="20"/>
              </w:rPr>
              <w:t>0,00</w:t>
            </w:r>
          </w:p>
        </w:tc>
      </w:tr>
      <w:tr w:rsidR="00524F04" w:rsidRPr="00613593" w14:paraId="55CBE15B" w14:textId="77777777" w:rsidTr="002F7FFE">
        <w:trPr>
          <w:trHeight w:val="454"/>
        </w:trPr>
        <w:tc>
          <w:tcPr>
            <w:tcW w:w="5526" w:type="dxa"/>
            <w:shd w:val="clear" w:color="auto" w:fill="auto"/>
            <w:vAlign w:val="center"/>
            <w:hideMark/>
          </w:tcPr>
          <w:p w14:paraId="2A6B5415" w14:textId="77777777" w:rsidR="00524F04" w:rsidRPr="00613593" w:rsidRDefault="00524F04" w:rsidP="00524F04">
            <w:pPr>
              <w:ind w:right="0"/>
              <w:jc w:val="left"/>
              <w:rPr>
                <w:color w:val="000000" w:themeColor="text1"/>
                <w:sz w:val="20"/>
                <w:lang w:eastAsia="ru-RU"/>
              </w:rPr>
            </w:pPr>
            <w:r w:rsidRPr="00613593">
              <w:rPr>
                <w:color w:val="000000" w:themeColor="text1"/>
                <w:sz w:val="20"/>
                <w:lang w:eastAsia="ru-RU"/>
              </w:rPr>
              <w:t>в том числе, нормативные утечки теплоносителя из теплосети,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728581AB" w14:textId="77777777" w:rsidR="00524F04" w:rsidRPr="00613593" w:rsidRDefault="00524F04" w:rsidP="00524F04">
            <w:pPr>
              <w:ind w:right="0"/>
              <w:rPr>
                <w:color w:val="000000" w:themeColor="text1"/>
                <w:sz w:val="20"/>
              </w:rPr>
            </w:pPr>
            <w:r w:rsidRPr="00613593">
              <w:rPr>
                <w:color w:val="000000" w:themeColor="text1"/>
                <w:sz w:val="20"/>
              </w:rPr>
              <w:t>102,60</w:t>
            </w:r>
          </w:p>
        </w:tc>
        <w:tc>
          <w:tcPr>
            <w:tcW w:w="1036" w:type="dxa"/>
            <w:shd w:val="clear" w:color="auto" w:fill="auto"/>
            <w:vAlign w:val="center"/>
            <w:hideMark/>
          </w:tcPr>
          <w:p w14:paraId="06CC6760" w14:textId="77777777" w:rsidR="00524F04" w:rsidRPr="00613593" w:rsidRDefault="00524F04" w:rsidP="00524F04">
            <w:pPr>
              <w:ind w:right="0"/>
              <w:rPr>
                <w:color w:val="000000" w:themeColor="text1"/>
                <w:sz w:val="20"/>
              </w:rPr>
            </w:pPr>
            <w:r w:rsidRPr="00613593">
              <w:rPr>
                <w:color w:val="000000" w:themeColor="text1"/>
                <w:sz w:val="20"/>
              </w:rPr>
              <w:t>102,60</w:t>
            </w:r>
          </w:p>
        </w:tc>
        <w:tc>
          <w:tcPr>
            <w:tcW w:w="1036" w:type="dxa"/>
            <w:shd w:val="clear" w:color="auto" w:fill="auto"/>
            <w:vAlign w:val="center"/>
            <w:hideMark/>
          </w:tcPr>
          <w:p w14:paraId="6AA670DD" w14:textId="77777777" w:rsidR="00524F04" w:rsidRPr="00613593" w:rsidRDefault="00524F04" w:rsidP="00524F04">
            <w:pPr>
              <w:ind w:right="0"/>
              <w:rPr>
                <w:color w:val="000000" w:themeColor="text1"/>
                <w:sz w:val="20"/>
              </w:rPr>
            </w:pPr>
            <w:r w:rsidRPr="00613593">
              <w:rPr>
                <w:color w:val="000000" w:themeColor="text1"/>
                <w:sz w:val="20"/>
              </w:rPr>
              <w:t>102,60</w:t>
            </w:r>
          </w:p>
        </w:tc>
        <w:tc>
          <w:tcPr>
            <w:tcW w:w="1036" w:type="dxa"/>
            <w:shd w:val="clear" w:color="auto" w:fill="auto"/>
            <w:vAlign w:val="center"/>
            <w:hideMark/>
          </w:tcPr>
          <w:p w14:paraId="0E44C7D2"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7FB28E97"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001525C1"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465609FF"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6DCA4DE8"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051BB5B2"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13161D3F"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526CBA79"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303AA3D4"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54ABB6C2"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5A8F19E6"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3EE17C33"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6B667CBA" w14:textId="77777777" w:rsidR="00524F04" w:rsidRPr="00613593" w:rsidRDefault="00524F04" w:rsidP="00524F04">
            <w:pPr>
              <w:ind w:right="0"/>
              <w:rPr>
                <w:color w:val="000000" w:themeColor="text1"/>
                <w:sz w:val="20"/>
              </w:rPr>
            </w:pPr>
            <w:r w:rsidRPr="00613593">
              <w:rPr>
                <w:color w:val="000000" w:themeColor="text1"/>
                <w:sz w:val="20"/>
              </w:rPr>
              <w:t>0,00</w:t>
            </w:r>
          </w:p>
        </w:tc>
      </w:tr>
      <w:tr w:rsidR="00524F04" w:rsidRPr="00613593" w14:paraId="68C1FF05" w14:textId="77777777" w:rsidTr="002F7FFE">
        <w:trPr>
          <w:trHeight w:val="454"/>
        </w:trPr>
        <w:tc>
          <w:tcPr>
            <w:tcW w:w="5526" w:type="dxa"/>
            <w:shd w:val="clear" w:color="auto" w:fill="auto"/>
            <w:vAlign w:val="center"/>
            <w:hideMark/>
          </w:tcPr>
          <w:p w14:paraId="09914E95" w14:textId="77777777" w:rsidR="00524F04" w:rsidRPr="00613593" w:rsidRDefault="00524F04" w:rsidP="00524F04">
            <w:pPr>
              <w:ind w:right="0"/>
              <w:jc w:val="left"/>
              <w:rPr>
                <w:color w:val="000000" w:themeColor="text1"/>
                <w:sz w:val="20"/>
                <w:lang w:eastAsia="ru-RU"/>
              </w:rPr>
            </w:pPr>
            <w:r w:rsidRPr="00613593">
              <w:rPr>
                <w:color w:val="000000" w:themeColor="text1"/>
                <w:sz w:val="20"/>
                <w:lang w:eastAsia="ru-RU"/>
              </w:rPr>
              <w:t>в том числе, из систем теплопотребления,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26805A89" w14:textId="77777777" w:rsidR="00524F04" w:rsidRPr="00613593" w:rsidRDefault="00524F04" w:rsidP="00524F04">
            <w:pPr>
              <w:ind w:right="0"/>
              <w:rPr>
                <w:color w:val="000000" w:themeColor="text1"/>
                <w:sz w:val="20"/>
              </w:rPr>
            </w:pPr>
            <w:r w:rsidRPr="00613593">
              <w:rPr>
                <w:color w:val="000000" w:themeColor="text1"/>
                <w:sz w:val="20"/>
              </w:rPr>
              <w:t>21,62</w:t>
            </w:r>
          </w:p>
        </w:tc>
        <w:tc>
          <w:tcPr>
            <w:tcW w:w="1036" w:type="dxa"/>
            <w:shd w:val="clear" w:color="auto" w:fill="auto"/>
            <w:vAlign w:val="center"/>
            <w:hideMark/>
          </w:tcPr>
          <w:p w14:paraId="251DFA49" w14:textId="77777777" w:rsidR="00524F04" w:rsidRPr="00613593" w:rsidRDefault="00524F04" w:rsidP="00524F04">
            <w:pPr>
              <w:ind w:right="0"/>
              <w:rPr>
                <w:color w:val="000000" w:themeColor="text1"/>
                <w:sz w:val="20"/>
              </w:rPr>
            </w:pPr>
            <w:r w:rsidRPr="00613593">
              <w:rPr>
                <w:color w:val="000000" w:themeColor="text1"/>
                <w:sz w:val="20"/>
              </w:rPr>
              <w:t>21,62</w:t>
            </w:r>
          </w:p>
        </w:tc>
        <w:tc>
          <w:tcPr>
            <w:tcW w:w="1036" w:type="dxa"/>
            <w:shd w:val="clear" w:color="auto" w:fill="auto"/>
            <w:vAlign w:val="center"/>
            <w:hideMark/>
          </w:tcPr>
          <w:p w14:paraId="0A17850F" w14:textId="77777777" w:rsidR="00524F04" w:rsidRPr="00613593" w:rsidRDefault="00524F04" w:rsidP="00524F04">
            <w:pPr>
              <w:ind w:right="0"/>
              <w:rPr>
                <w:color w:val="000000" w:themeColor="text1"/>
                <w:sz w:val="20"/>
              </w:rPr>
            </w:pPr>
            <w:r w:rsidRPr="00613593">
              <w:rPr>
                <w:color w:val="000000" w:themeColor="text1"/>
                <w:sz w:val="20"/>
              </w:rPr>
              <w:t>21,62</w:t>
            </w:r>
          </w:p>
        </w:tc>
        <w:tc>
          <w:tcPr>
            <w:tcW w:w="1036" w:type="dxa"/>
            <w:shd w:val="clear" w:color="auto" w:fill="auto"/>
            <w:vAlign w:val="center"/>
            <w:hideMark/>
          </w:tcPr>
          <w:p w14:paraId="43584F50"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2DE7991D"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28E9BA57"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299E560D"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3A57FE46"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5CC29D31"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311551DE"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19F28F29"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096AE5C0"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64FC9FA9"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4A85F6FA"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1060B3D5"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68DFB224" w14:textId="77777777" w:rsidR="00524F04" w:rsidRPr="00613593" w:rsidRDefault="00524F04" w:rsidP="00524F04">
            <w:pPr>
              <w:ind w:right="0"/>
              <w:rPr>
                <w:color w:val="000000" w:themeColor="text1"/>
                <w:sz w:val="20"/>
              </w:rPr>
            </w:pPr>
            <w:r w:rsidRPr="00613593">
              <w:rPr>
                <w:color w:val="000000" w:themeColor="text1"/>
                <w:sz w:val="20"/>
              </w:rPr>
              <w:t>0,00</w:t>
            </w:r>
          </w:p>
        </w:tc>
      </w:tr>
      <w:tr w:rsidR="00524F04" w:rsidRPr="00613593" w14:paraId="6ADBF503" w14:textId="77777777" w:rsidTr="002F7FFE">
        <w:trPr>
          <w:trHeight w:val="454"/>
        </w:trPr>
        <w:tc>
          <w:tcPr>
            <w:tcW w:w="5526" w:type="dxa"/>
            <w:shd w:val="clear" w:color="auto" w:fill="auto"/>
            <w:vAlign w:val="center"/>
            <w:hideMark/>
          </w:tcPr>
          <w:p w14:paraId="75614AE4" w14:textId="77777777" w:rsidR="00524F04" w:rsidRPr="00613593" w:rsidRDefault="00524F04" w:rsidP="00524F04">
            <w:pPr>
              <w:ind w:right="0"/>
              <w:jc w:val="left"/>
              <w:rPr>
                <w:color w:val="000000" w:themeColor="text1"/>
                <w:sz w:val="20"/>
                <w:lang w:eastAsia="ru-RU"/>
              </w:rPr>
            </w:pPr>
            <w:r w:rsidRPr="00613593">
              <w:rPr>
                <w:color w:val="000000" w:themeColor="text1"/>
                <w:sz w:val="20"/>
                <w:lang w:eastAsia="ru-RU"/>
              </w:rPr>
              <w:t>в том числе, пусковое заполнение и регламентные испытания,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3082F222" w14:textId="77777777" w:rsidR="00524F04" w:rsidRPr="00613593" w:rsidRDefault="00524F04" w:rsidP="00524F04">
            <w:pPr>
              <w:ind w:right="0"/>
              <w:rPr>
                <w:color w:val="000000" w:themeColor="text1"/>
                <w:sz w:val="20"/>
              </w:rPr>
            </w:pPr>
            <w:r w:rsidRPr="00613593">
              <w:rPr>
                <w:color w:val="000000" w:themeColor="text1"/>
                <w:sz w:val="20"/>
              </w:rPr>
              <w:t>8,84</w:t>
            </w:r>
          </w:p>
        </w:tc>
        <w:tc>
          <w:tcPr>
            <w:tcW w:w="1036" w:type="dxa"/>
            <w:shd w:val="clear" w:color="auto" w:fill="auto"/>
            <w:vAlign w:val="center"/>
            <w:hideMark/>
          </w:tcPr>
          <w:p w14:paraId="2A8FCC02" w14:textId="77777777" w:rsidR="00524F04" w:rsidRPr="00613593" w:rsidRDefault="00524F04" w:rsidP="00524F04">
            <w:pPr>
              <w:ind w:right="0"/>
              <w:rPr>
                <w:color w:val="000000" w:themeColor="text1"/>
                <w:sz w:val="20"/>
              </w:rPr>
            </w:pPr>
            <w:r w:rsidRPr="00613593">
              <w:rPr>
                <w:color w:val="000000" w:themeColor="text1"/>
                <w:sz w:val="20"/>
              </w:rPr>
              <w:t>8,84</w:t>
            </w:r>
          </w:p>
        </w:tc>
        <w:tc>
          <w:tcPr>
            <w:tcW w:w="1036" w:type="dxa"/>
            <w:shd w:val="clear" w:color="auto" w:fill="auto"/>
            <w:vAlign w:val="center"/>
            <w:hideMark/>
          </w:tcPr>
          <w:p w14:paraId="69923168" w14:textId="77777777" w:rsidR="00524F04" w:rsidRPr="00613593" w:rsidRDefault="00524F04" w:rsidP="00524F04">
            <w:pPr>
              <w:ind w:right="0"/>
              <w:rPr>
                <w:color w:val="000000" w:themeColor="text1"/>
                <w:sz w:val="20"/>
              </w:rPr>
            </w:pPr>
            <w:r w:rsidRPr="00613593">
              <w:rPr>
                <w:color w:val="000000" w:themeColor="text1"/>
                <w:sz w:val="20"/>
              </w:rPr>
              <w:t>8,84</w:t>
            </w:r>
          </w:p>
        </w:tc>
        <w:tc>
          <w:tcPr>
            <w:tcW w:w="1036" w:type="dxa"/>
            <w:shd w:val="clear" w:color="auto" w:fill="auto"/>
            <w:vAlign w:val="center"/>
            <w:hideMark/>
          </w:tcPr>
          <w:p w14:paraId="287E43F7"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0F0224C3"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604911FF"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6E445693"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4EBA37AB"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58F6751C"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01F792C9"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11C6D3CF"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13B854D1"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219A8B47"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40DDE2DB"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1B54D104"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1FE337AF" w14:textId="77777777" w:rsidR="00524F04" w:rsidRPr="00613593" w:rsidRDefault="00524F04" w:rsidP="00524F04">
            <w:pPr>
              <w:ind w:right="0"/>
              <w:rPr>
                <w:color w:val="000000" w:themeColor="text1"/>
                <w:sz w:val="20"/>
              </w:rPr>
            </w:pPr>
            <w:r w:rsidRPr="00613593">
              <w:rPr>
                <w:color w:val="000000" w:themeColor="text1"/>
                <w:sz w:val="20"/>
              </w:rPr>
              <w:t>0,00</w:t>
            </w:r>
          </w:p>
        </w:tc>
      </w:tr>
      <w:tr w:rsidR="00524F04" w:rsidRPr="00613593" w14:paraId="079DD590" w14:textId="77777777" w:rsidTr="002F7FFE">
        <w:trPr>
          <w:trHeight w:val="454"/>
        </w:trPr>
        <w:tc>
          <w:tcPr>
            <w:tcW w:w="5526" w:type="dxa"/>
            <w:shd w:val="clear" w:color="auto" w:fill="auto"/>
            <w:vAlign w:val="center"/>
            <w:hideMark/>
          </w:tcPr>
          <w:p w14:paraId="13535606" w14:textId="77777777" w:rsidR="00524F04" w:rsidRPr="00613593" w:rsidRDefault="00524F04" w:rsidP="00524F04">
            <w:pPr>
              <w:ind w:right="0"/>
              <w:jc w:val="left"/>
              <w:rPr>
                <w:color w:val="000000" w:themeColor="text1"/>
                <w:sz w:val="20"/>
                <w:lang w:eastAsia="ru-RU"/>
              </w:rPr>
            </w:pPr>
            <w:r w:rsidRPr="00613593">
              <w:rPr>
                <w:color w:val="000000" w:themeColor="text1"/>
                <w:sz w:val="20"/>
                <w:lang w:eastAsia="ru-RU"/>
              </w:rPr>
              <w:t>в том числе, отпуск теплоносителя из тепловых сетей на цели ГВС (для открытых) систем теплоснабжения,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7F17E73D" w14:textId="77777777" w:rsidR="00524F04" w:rsidRPr="00613593" w:rsidRDefault="00524F04" w:rsidP="00524F04">
            <w:pPr>
              <w:ind w:right="0"/>
              <w:rPr>
                <w:color w:val="000000" w:themeColor="text1"/>
                <w:sz w:val="20"/>
              </w:rPr>
            </w:pPr>
            <w:r w:rsidRPr="00613593">
              <w:rPr>
                <w:color w:val="000000" w:themeColor="text1"/>
                <w:sz w:val="20"/>
              </w:rPr>
              <w:t>423,32</w:t>
            </w:r>
          </w:p>
        </w:tc>
        <w:tc>
          <w:tcPr>
            <w:tcW w:w="1036" w:type="dxa"/>
            <w:shd w:val="clear" w:color="auto" w:fill="auto"/>
            <w:vAlign w:val="center"/>
            <w:hideMark/>
          </w:tcPr>
          <w:p w14:paraId="530EFECD" w14:textId="77777777" w:rsidR="00524F04" w:rsidRPr="00613593" w:rsidRDefault="00524F04" w:rsidP="00524F04">
            <w:pPr>
              <w:ind w:right="0"/>
              <w:rPr>
                <w:color w:val="000000" w:themeColor="text1"/>
                <w:sz w:val="20"/>
              </w:rPr>
            </w:pPr>
            <w:r w:rsidRPr="00613593">
              <w:rPr>
                <w:color w:val="000000" w:themeColor="text1"/>
                <w:sz w:val="20"/>
              </w:rPr>
              <w:t>423,32</w:t>
            </w:r>
          </w:p>
        </w:tc>
        <w:tc>
          <w:tcPr>
            <w:tcW w:w="1036" w:type="dxa"/>
            <w:shd w:val="clear" w:color="auto" w:fill="auto"/>
            <w:vAlign w:val="center"/>
            <w:hideMark/>
          </w:tcPr>
          <w:p w14:paraId="0151F131" w14:textId="77777777" w:rsidR="00524F04" w:rsidRPr="00613593" w:rsidRDefault="00524F04" w:rsidP="00524F04">
            <w:pPr>
              <w:ind w:right="0"/>
              <w:rPr>
                <w:color w:val="000000" w:themeColor="text1"/>
                <w:sz w:val="20"/>
              </w:rPr>
            </w:pPr>
            <w:r w:rsidRPr="00613593">
              <w:rPr>
                <w:color w:val="000000" w:themeColor="text1"/>
                <w:sz w:val="20"/>
              </w:rPr>
              <w:t>423,32</w:t>
            </w:r>
          </w:p>
        </w:tc>
        <w:tc>
          <w:tcPr>
            <w:tcW w:w="1036" w:type="dxa"/>
            <w:shd w:val="clear" w:color="auto" w:fill="auto"/>
            <w:vAlign w:val="center"/>
            <w:hideMark/>
          </w:tcPr>
          <w:p w14:paraId="3F9E9BCC"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42CBC763"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1EAD03F3"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6E7D32BA"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54100547"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05A74A71"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7DDF75C3"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00B5BA32"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56B4C97C"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70A27229"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23028B94"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33B169D5" w14:textId="77777777" w:rsidR="00524F04" w:rsidRPr="00613593" w:rsidRDefault="00524F04" w:rsidP="00524F04">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3835EBA4" w14:textId="77777777" w:rsidR="00524F04" w:rsidRPr="00613593" w:rsidRDefault="00524F04" w:rsidP="00524F04">
            <w:pPr>
              <w:ind w:right="0"/>
              <w:rPr>
                <w:color w:val="000000" w:themeColor="text1"/>
                <w:sz w:val="20"/>
              </w:rPr>
            </w:pPr>
            <w:r w:rsidRPr="00613593">
              <w:rPr>
                <w:color w:val="000000" w:themeColor="text1"/>
                <w:sz w:val="20"/>
              </w:rPr>
              <w:t>0,00</w:t>
            </w:r>
          </w:p>
        </w:tc>
      </w:tr>
    </w:tbl>
    <w:p w14:paraId="4D16A6C4" w14:textId="77777777" w:rsidR="002F7FFE" w:rsidRPr="00613593" w:rsidRDefault="00524F04" w:rsidP="002F7FFE">
      <w:pPr>
        <w:pStyle w:val="affffffffa"/>
        <w:rPr>
          <w:color w:val="000000" w:themeColor="text1"/>
        </w:rPr>
      </w:pPr>
      <w:r w:rsidRPr="00613593">
        <w:rPr>
          <w:color w:val="000000" w:themeColor="text1"/>
        </w:rPr>
        <w:drawing>
          <wp:inline distT="0" distB="0" distL="0" distR="0" wp14:anchorId="58C5A509" wp14:editId="31593E09">
            <wp:extent cx="13826359" cy="5375910"/>
            <wp:effectExtent l="0" t="0" r="4445" b="1524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908828B" w14:textId="77777777" w:rsidR="002F7FFE" w:rsidRPr="00613593" w:rsidRDefault="002F7FFE" w:rsidP="002F7FFE">
      <w:pPr>
        <w:pStyle w:val="afffffa"/>
        <w:rPr>
          <w:color w:val="000000" w:themeColor="text1"/>
        </w:rPr>
      </w:pPr>
      <w:bookmarkStart w:id="75" w:name="_Toc508043987"/>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20</w:t>
      </w:r>
      <w:r w:rsidR="00BD6A37" w:rsidRPr="00613593">
        <w:rPr>
          <w:noProof/>
          <w:color w:val="000000" w:themeColor="text1"/>
        </w:rPr>
        <w:fldChar w:fldCharType="end"/>
      </w:r>
      <w:r w:rsidRPr="00613593">
        <w:rPr>
          <w:color w:val="000000" w:themeColor="text1"/>
        </w:rPr>
        <w:t xml:space="preserve"> – Годовые затраты воды на восполнение потерь от нормативной утечки в системе теплоснабжения от ТЭЦ ФЭИ</w:t>
      </w:r>
      <w:bookmarkEnd w:id="75"/>
    </w:p>
    <w:p w14:paraId="56850A6D" w14:textId="77777777" w:rsidR="002F7FFE" w:rsidRPr="00613593" w:rsidRDefault="002F7FFE" w:rsidP="002F7FFE">
      <w:pPr>
        <w:ind w:right="0"/>
        <w:jc w:val="left"/>
        <w:rPr>
          <w:color w:val="000000" w:themeColor="text1"/>
        </w:rPr>
        <w:sectPr w:rsidR="002F7FFE" w:rsidRPr="00613593" w:rsidSect="000A2099">
          <w:pgSz w:w="23814" w:h="16839" w:orient="landscape" w:code="8"/>
          <w:pgMar w:top="1559" w:right="680" w:bottom="851" w:left="1021" w:header="567" w:footer="284" w:gutter="0"/>
          <w:cols w:space="720"/>
          <w:docGrid w:linePitch="381"/>
        </w:sectPr>
      </w:pPr>
    </w:p>
    <w:p w14:paraId="48EDE238" w14:textId="77777777" w:rsidR="005977EA" w:rsidRPr="00613593" w:rsidRDefault="005977EA" w:rsidP="002F4AFD">
      <w:pPr>
        <w:pStyle w:val="114"/>
        <w:numPr>
          <w:ilvl w:val="1"/>
          <w:numId w:val="17"/>
        </w:numPr>
        <w:spacing w:before="360" w:after="360" w:line="360" w:lineRule="auto"/>
        <w:ind w:right="0"/>
        <w:jc w:val="center"/>
        <w:rPr>
          <w:color w:val="000000" w:themeColor="text1"/>
          <w:sz w:val="28"/>
          <w:szCs w:val="28"/>
        </w:rPr>
      </w:pPr>
      <w:bookmarkStart w:id="76" w:name="_Toc508044088"/>
      <w:r w:rsidRPr="00613593">
        <w:rPr>
          <w:color w:val="000000" w:themeColor="text1"/>
          <w:sz w:val="28"/>
          <w:szCs w:val="28"/>
        </w:rPr>
        <w:lastRenderedPageBreak/>
        <w:t xml:space="preserve">Прогнозы годовых затрат воды для нужд подпитки тепловой сети от </w:t>
      </w:r>
      <w:proofErr w:type="spellStart"/>
      <w:r w:rsidRPr="00613593">
        <w:rPr>
          <w:color w:val="000000" w:themeColor="text1"/>
          <w:sz w:val="28"/>
          <w:szCs w:val="28"/>
        </w:rPr>
        <w:t>Обнинской</w:t>
      </w:r>
      <w:proofErr w:type="spellEnd"/>
      <w:r w:rsidRPr="00613593">
        <w:rPr>
          <w:color w:val="000000" w:themeColor="text1"/>
          <w:sz w:val="28"/>
          <w:szCs w:val="28"/>
        </w:rPr>
        <w:t xml:space="preserve"> ГТУ ТЭЦ №1</w:t>
      </w:r>
      <w:bookmarkEnd w:id="76"/>
    </w:p>
    <w:p w14:paraId="690C6A63" w14:textId="77777777" w:rsidR="005977EA" w:rsidRPr="00613593" w:rsidRDefault="005977EA" w:rsidP="005977EA">
      <w:pPr>
        <w:pStyle w:val="affffffff5"/>
        <w:rPr>
          <w:color w:val="000000" w:themeColor="text1"/>
        </w:rPr>
      </w:pPr>
      <w:r w:rsidRPr="00613593">
        <w:rPr>
          <w:color w:val="000000" w:themeColor="text1"/>
        </w:rPr>
        <w:t xml:space="preserve">Прогнозы годовых затрат воды на восполнение потерь от нормативной утечки в системе теплоснабжения от </w:t>
      </w:r>
      <w:proofErr w:type="spellStart"/>
      <w:r w:rsidRPr="00613593">
        <w:rPr>
          <w:color w:val="000000" w:themeColor="text1"/>
        </w:rPr>
        <w:t>Обнинской</w:t>
      </w:r>
      <w:proofErr w:type="spellEnd"/>
      <w:r w:rsidRPr="00613593">
        <w:rPr>
          <w:color w:val="000000" w:themeColor="text1"/>
        </w:rPr>
        <w:t xml:space="preserve"> ГТУ ТЭЦ №1 представлены в таблице </w:t>
      </w:r>
      <w:r w:rsidR="00524F04" w:rsidRPr="00613593">
        <w:rPr>
          <w:color w:val="000000" w:themeColor="text1"/>
        </w:rPr>
        <w:t>1</w:t>
      </w:r>
      <w:r w:rsidRPr="00613593">
        <w:rPr>
          <w:color w:val="000000" w:themeColor="text1"/>
        </w:rPr>
        <w:t xml:space="preserve">5 и на рисунке </w:t>
      </w:r>
      <w:r w:rsidR="00524F04" w:rsidRPr="00613593">
        <w:rPr>
          <w:color w:val="000000" w:themeColor="text1"/>
        </w:rPr>
        <w:t>21</w:t>
      </w:r>
      <w:r w:rsidRPr="00613593">
        <w:rPr>
          <w:color w:val="000000" w:themeColor="text1"/>
        </w:rPr>
        <w:t xml:space="preserve">. </w:t>
      </w:r>
    </w:p>
    <w:p w14:paraId="1C5A5553" w14:textId="77777777" w:rsidR="005977EA" w:rsidRPr="00613593" w:rsidRDefault="005977EA" w:rsidP="005977EA">
      <w:pPr>
        <w:pStyle w:val="affffffff5"/>
        <w:rPr>
          <w:color w:val="000000" w:themeColor="text1"/>
        </w:rPr>
      </w:pPr>
    </w:p>
    <w:p w14:paraId="50880035" w14:textId="77777777" w:rsidR="005977EA" w:rsidRPr="00613593" w:rsidRDefault="005977EA" w:rsidP="005977EA">
      <w:pPr>
        <w:pStyle w:val="affffffff5"/>
        <w:rPr>
          <w:color w:val="000000" w:themeColor="text1"/>
        </w:rPr>
      </w:pPr>
    </w:p>
    <w:p w14:paraId="0C7CCDCB" w14:textId="77777777" w:rsidR="005977EA" w:rsidRPr="00613593" w:rsidRDefault="005977EA" w:rsidP="005977EA">
      <w:pPr>
        <w:pStyle w:val="affffffff5"/>
        <w:rPr>
          <w:color w:val="000000" w:themeColor="text1"/>
        </w:rPr>
        <w:sectPr w:rsidR="005977EA" w:rsidRPr="00613593" w:rsidSect="000A2099">
          <w:pgSz w:w="11906" w:h="16838" w:code="9"/>
          <w:pgMar w:top="1418" w:right="851" w:bottom="851" w:left="1559" w:header="567" w:footer="284" w:gutter="0"/>
          <w:cols w:space="720"/>
          <w:docGrid w:linePitch="381"/>
        </w:sectPr>
      </w:pPr>
    </w:p>
    <w:p w14:paraId="2AEFA4BD" w14:textId="77777777" w:rsidR="005977EA" w:rsidRPr="00613593" w:rsidRDefault="005977EA" w:rsidP="005977EA">
      <w:pPr>
        <w:pStyle w:val="afffffa"/>
        <w:rPr>
          <w:color w:val="000000" w:themeColor="text1"/>
        </w:rPr>
      </w:pPr>
      <w:bookmarkStart w:id="77" w:name="_Toc508043931"/>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15</w:t>
      </w:r>
      <w:r w:rsidR="00BD6A37" w:rsidRPr="00613593">
        <w:rPr>
          <w:noProof/>
          <w:color w:val="000000" w:themeColor="text1"/>
        </w:rPr>
        <w:fldChar w:fldCharType="end"/>
      </w:r>
      <w:r w:rsidRPr="00613593">
        <w:rPr>
          <w:color w:val="000000" w:themeColor="text1"/>
        </w:rPr>
        <w:t xml:space="preserve"> – Годовые затраты воды на восполнение потерь от нормативной утечки в системе теплоснабжения от </w:t>
      </w:r>
      <w:proofErr w:type="spellStart"/>
      <w:r w:rsidRPr="00613593">
        <w:rPr>
          <w:color w:val="000000" w:themeColor="text1"/>
        </w:rPr>
        <w:t>Обнинской</w:t>
      </w:r>
      <w:proofErr w:type="spellEnd"/>
      <w:r w:rsidRPr="00613593">
        <w:rPr>
          <w:color w:val="000000" w:themeColor="text1"/>
        </w:rPr>
        <w:t xml:space="preserve"> ГТУ ТЭЦ №1</w:t>
      </w:r>
      <w:bookmarkEnd w:id="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6"/>
        <w:gridCol w:w="1037"/>
        <w:gridCol w:w="1036"/>
        <w:gridCol w:w="1036"/>
        <w:gridCol w:w="1036"/>
        <w:gridCol w:w="1036"/>
        <w:gridCol w:w="1036"/>
        <w:gridCol w:w="1036"/>
        <w:gridCol w:w="1036"/>
        <w:gridCol w:w="1036"/>
        <w:gridCol w:w="1036"/>
        <w:gridCol w:w="1036"/>
        <w:gridCol w:w="1036"/>
        <w:gridCol w:w="1036"/>
        <w:gridCol w:w="1036"/>
        <w:gridCol w:w="1036"/>
        <w:gridCol w:w="1036"/>
      </w:tblGrid>
      <w:tr w:rsidR="005977EA" w:rsidRPr="00613593" w14:paraId="533AC3AE" w14:textId="77777777" w:rsidTr="00D13D1C">
        <w:trPr>
          <w:trHeight w:val="454"/>
        </w:trPr>
        <w:tc>
          <w:tcPr>
            <w:tcW w:w="5526" w:type="dxa"/>
            <w:shd w:val="clear" w:color="auto" w:fill="auto"/>
            <w:vAlign w:val="center"/>
            <w:hideMark/>
          </w:tcPr>
          <w:p w14:paraId="468F9EC8" w14:textId="77777777" w:rsidR="005977EA" w:rsidRPr="00613593" w:rsidRDefault="005977EA" w:rsidP="00D13D1C">
            <w:pPr>
              <w:ind w:right="0"/>
              <w:rPr>
                <w:b/>
                <w:bCs/>
                <w:color w:val="000000" w:themeColor="text1"/>
                <w:sz w:val="20"/>
                <w:lang w:eastAsia="ru-RU"/>
              </w:rPr>
            </w:pPr>
            <w:r w:rsidRPr="00613593">
              <w:rPr>
                <w:b/>
                <w:bCs/>
                <w:color w:val="000000" w:themeColor="text1"/>
                <w:sz w:val="20"/>
                <w:lang w:eastAsia="ru-RU"/>
              </w:rPr>
              <w:t>Показатель</w:t>
            </w:r>
          </w:p>
        </w:tc>
        <w:tc>
          <w:tcPr>
            <w:tcW w:w="1037" w:type="dxa"/>
            <w:shd w:val="clear" w:color="auto" w:fill="auto"/>
            <w:vAlign w:val="center"/>
            <w:hideMark/>
          </w:tcPr>
          <w:p w14:paraId="0ECB3A5F" w14:textId="77777777" w:rsidR="005977EA" w:rsidRPr="00613593" w:rsidRDefault="005977EA" w:rsidP="00D13D1C">
            <w:pPr>
              <w:ind w:right="0"/>
              <w:rPr>
                <w:b/>
                <w:bCs/>
                <w:color w:val="000000" w:themeColor="text1"/>
                <w:sz w:val="20"/>
              </w:rPr>
            </w:pPr>
            <w:r w:rsidRPr="00613593">
              <w:rPr>
                <w:b/>
                <w:bCs/>
                <w:color w:val="000000" w:themeColor="text1"/>
                <w:sz w:val="20"/>
              </w:rPr>
              <w:t>2018</w:t>
            </w:r>
          </w:p>
        </w:tc>
        <w:tc>
          <w:tcPr>
            <w:tcW w:w="1036" w:type="dxa"/>
            <w:shd w:val="clear" w:color="auto" w:fill="auto"/>
            <w:vAlign w:val="center"/>
            <w:hideMark/>
          </w:tcPr>
          <w:p w14:paraId="258B0E94" w14:textId="77777777" w:rsidR="005977EA" w:rsidRPr="00613593" w:rsidRDefault="005977EA" w:rsidP="00D13D1C">
            <w:pPr>
              <w:ind w:right="0"/>
              <w:rPr>
                <w:b/>
                <w:bCs/>
                <w:color w:val="000000" w:themeColor="text1"/>
                <w:sz w:val="20"/>
              </w:rPr>
            </w:pPr>
            <w:r w:rsidRPr="00613593">
              <w:rPr>
                <w:b/>
                <w:bCs/>
                <w:color w:val="000000" w:themeColor="text1"/>
                <w:sz w:val="20"/>
              </w:rPr>
              <w:t>2019</w:t>
            </w:r>
          </w:p>
        </w:tc>
        <w:tc>
          <w:tcPr>
            <w:tcW w:w="1036" w:type="dxa"/>
            <w:shd w:val="clear" w:color="auto" w:fill="auto"/>
            <w:vAlign w:val="center"/>
            <w:hideMark/>
          </w:tcPr>
          <w:p w14:paraId="62BB02DA" w14:textId="77777777" w:rsidR="005977EA" w:rsidRPr="00613593" w:rsidRDefault="005977EA" w:rsidP="00D13D1C">
            <w:pPr>
              <w:ind w:right="0"/>
              <w:rPr>
                <w:b/>
                <w:bCs/>
                <w:color w:val="000000" w:themeColor="text1"/>
                <w:sz w:val="20"/>
              </w:rPr>
            </w:pPr>
            <w:r w:rsidRPr="00613593">
              <w:rPr>
                <w:b/>
                <w:bCs/>
                <w:color w:val="000000" w:themeColor="text1"/>
                <w:sz w:val="20"/>
              </w:rPr>
              <w:t>2020</w:t>
            </w:r>
          </w:p>
        </w:tc>
        <w:tc>
          <w:tcPr>
            <w:tcW w:w="1036" w:type="dxa"/>
            <w:shd w:val="clear" w:color="auto" w:fill="auto"/>
            <w:vAlign w:val="center"/>
            <w:hideMark/>
          </w:tcPr>
          <w:p w14:paraId="3B696326" w14:textId="77777777" w:rsidR="005977EA" w:rsidRPr="00613593" w:rsidRDefault="005977EA" w:rsidP="00D13D1C">
            <w:pPr>
              <w:ind w:right="0"/>
              <w:rPr>
                <w:b/>
                <w:bCs/>
                <w:color w:val="000000" w:themeColor="text1"/>
                <w:sz w:val="20"/>
              </w:rPr>
            </w:pPr>
            <w:r w:rsidRPr="00613593">
              <w:rPr>
                <w:b/>
                <w:bCs/>
                <w:color w:val="000000" w:themeColor="text1"/>
                <w:sz w:val="20"/>
              </w:rPr>
              <w:t>2021</w:t>
            </w:r>
          </w:p>
        </w:tc>
        <w:tc>
          <w:tcPr>
            <w:tcW w:w="1036" w:type="dxa"/>
            <w:shd w:val="clear" w:color="auto" w:fill="auto"/>
            <w:vAlign w:val="center"/>
            <w:hideMark/>
          </w:tcPr>
          <w:p w14:paraId="550D8F9B" w14:textId="77777777" w:rsidR="005977EA" w:rsidRPr="00613593" w:rsidRDefault="005977EA" w:rsidP="00D13D1C">
            <w:pPr>
              <w:ind w:right="0"/>
              <w:rPr>
                <w:b/>
                <w:bCs/>
                <w:color w:val="000000" w:themeColor="text1"/>
                <w:sz w:val="20"/>
              </w:rPr>
            </w:pPr>
            <w:r w:rsidRPr="00613593">
              <w:rPr>
                <w:b/>
                <w:bCs/>
                <w:color w:val="000000" w:themeColor="text1"/>
                <w:sz w:val="20"/>
              </w:rPr>
              <w:t>2022</w:t>
            </w:r>
          </w:p>
        </w:tc>
        <w:tc>
          <w:tcPr>
            <w:tcW w:w="1036" w:type="dxa"/>
            <w:shd w:val="clear" w:color="auto" w:fill="auto"/>
            <w:vAlign w:val="center"/>
            <w:hideMark/>
          </w:tcPr>
          <w:p w14:paraId="044B0F3E" w14:textId="77777777" w:rsidR="005977EA" w:rsidRPr="00613593" w:rsidRDefault="005977EA" w:rsidP="00D13D1C">
            <w:pPr>
              <w:ind w:right="0"/>
              <w:rPr>
                <w:b/>
                <w:bCs/>
                <w:color w:val="000000" w:themeColor="text1"/>
                <w:sz w:val="20"/>
              </w:rPr>
            </w:pPr>
            <w:r w:rsidRPr="00613593">
              <w:rPr>
                <w:b/>
                <w:bCs/>
                <w:color w:val="000000" w:themeColor="text1"/>
                <w:sz w:val="20"/>
              </w:rPr>
              <w:t>2023</w:t>
            </w:r>
          </w:p>
        </w:tc>
        <w:tc>
          <w:tcPr>
            <w:tcW w:w="1036" w:type="dxa"/>
            <w:shd w:val="clear" w:color="auto" w:fill="auto"/>
            <w:vAlign w:val="center"/>
            <w:hideMark/>
          </w:tcPr>
          <w:p w14:paraId="4E948082" w14:textId="77777777" w:rsidR="005977EA" w:rsidRPr="00613593" w:rsidRDefault="005977EA" w:rsidP="00D13D1C">
            <w:pPr>
              <w:ind w:right="0"/>
              <w:rPr>
                <w:b/>
                <w:bCs/>
                <w:color w:val="000000" w:themeColor="text1"/>
                <w:sz w:val="20"/>
              </w:rPr>
            </w:pPr>
            <w:r w:rsidRPr="00613593">
              <w:rPr>
                <w:b/>
                <w:bCs/>
                <w:color w:val="000000" w:themeColor="text1"/>
                <w:sz w:val="20"/>
              </w:rPr>
              <w:t>2024</w:t>
            </w:r>
          </w:p>
        </w:tc>
        <w:tc>
          <w:tcPr>
            <w:tcW w:w="1036" w:type="dxa"/>
            <w:shd w:val="clear" w:color="auto" w:fill="auto"/>
            <w:vAlign w:val="center"/>
            <w:hideMark/>
          </w:tcPr>
          <w:p w14:paraId="3212E3E7" w14:textId="77777777" w:rsidR="005977EA" w:rsidRPr="00613593" w:rsidRDefault="005977EA" w:rsidP="00D13D1C">
            <w:pPr>
              <w:ind w:right="0"/>
              <w:rPr>
                <w:b/>
                <w:bCs/>
                <w:color w:val="000000" w:themeColor="text1"/>
                <w:sz w:val="20"/>
              </w:rPr>
            </w:pPr>
            <w:r w:rsidRPr="00613593">
              <w:rPr>
                <w:b/>
                <w:bCs/>
                <w:color w:val="000000" w:themeColor="text1"/>
                <w:sz w:val="20"/>
              </w:rPr>
              <w:t>2025</w:t>
            </w:r>
          </w:p>
        </w:tc>
        <w:tc>
          <w:tcPr>
            <w:tcW w:w="1036" w:type="dxa"/>
            <w:shd w:val="clear" w:color="auto" w:fill="auto"/>
            <w:vAlign w:val="center"/>
            <w:hideMark/>
          </w:tcPr>
          <w:p w14:paraId="19BDE53E" w14:textId="77777777" w:rsidR="005977EA" w:rsidRPr="00613593" w:rsidRDefault="005977EA" w:rsidP="00D13D1C">
            <w:pPr>
              <w:ind w:right="0"/>
              <w:rPr>
                <w:b/>
                <w:bCs/>
                <w:color w:val="000000" w:themeColor="text1"/>
                <w:sz w:val="20"/>
              </w:rPr>
            </w:pPr>
            <w:r w:rsidRPr="00613593">
              <w:rPr>
                <w:b/>
                <w:bCs/>
                <w:color w:val="000000" w:themeColor="text1"/>
                <w:sz w:val="20"/>
              </w:rPr>
              <w:t>2026</w:t>
            </w:r>
          </w:p>
        </w:tc>
        <w:tc>
          <w:tcPr>
            <w:tcW w:w="1036" w:type="dxa"/>
            <w:shd w:val="clear" w:color="auto" w:fill="auto"/>
            <w:vAlign w:val="center"/>
            <w:hideMark/>
          </w:tcPr>
          <w:p w14:paraId="25104A93" w14:textId="77777777" w:rsidR="005977EA" w:rsidRPr="00613593" w:rsidRDefault="005977EA" w:rsidP="00D13D1C">
            <w:pPr>
              <w:ind w:right="0"/>
              <w:rPr>
                <w:b/>
                <w:bCs/>
                <w:color w:val="000000" w:themeColor="text1"/>
                <w:sz w:val="20"/>
              </w:rPr>
            </w:pPr>
            <w:r w:rsidRPr="00613593">
              <w:rPr>
                <w:b/>
                <w:bCs/>
                <w:color w:val="000000" w:themeColor="text1"/>
                <w:sz w:val="20"/>
              </w:rPr>
              <w:t>2027</w:t>
            </w:r>
          </w:p>
        </w:tc>
        <w:tc>
          <w:tcPr>
            <w:tcW w:w="1036" w:type="dxa"/>
            <w:shd w:val="clear" w:color="auto" w:fill="auto"/>
            <w:vAlign w:val="center"/>
            <w:hideMark/>
          </w:tcPr>
          <w:p w14:paraId="7D09B514" w14:textId="77777777" w:rsidR="005977EA" w:rsidRPr="00613593" w:rsidRDefault="005977EA" w:rsidP="00D13D1C">
            <w:pPr>
              <w:ind w:right="0"/>
              <w:rPr>
                <w:b/>
                <w:bCs/>
                <w:color w:val="000000" w:themeColor="text1"/>
                <w:sz w:val="20"/>
              </w:rPr>
            </w:pPr>
            <w:r w:rsidRPr="00613593">
              <w:rPr>
                <w:b/>
                <w:bCs/>
                <w:color w:val="000000" w:themeColor="text1"/>
                <w:sz w:val="20"/>
              </w:rPr>
              <w:t>2028</w:t>
            </w:r>
          </w:p>
        </w:tc>
        <w:tc>
          <w:tcPr>
            <w:tcW w:w="1036" w:type="dxa"/>
            <w:shd w:val="clear" w:color="auto" w:fill="auto"/>
            <w:vAlign w:val="center"/>
            <w:hideMark/>
          </w:tcPr>
          <w:p w14:paraId="7874ABA2" w14:textId="77777777" w:rsidR="005977EA" w:rsidRPr="00613593" w:rsidRDefault="005977EA" w:rsidP="00D13D1C">
            <w:pPr>
              <w:ind w:right="0"/>
              <w:rPr>
                <w:b/>
                <w:bCs/>
                <w:color w:val="000000" w:themeColor="text1"/>
                <w:sz w:val="20"/>
              </w:rPr>
            </w:pPr>
            <w:r w:rsidRPr="00613593">
              <w:rPr>
                <w:b/>
                <w:bCs/>
                <w:color w:val="000000" w:themeColor="text1"/>
                <w:sz w:val="20"/>
              </w:rPr>
              <w:t>2029</w:t>
            </w:r>
          </w:p>
        </w:tc>
        <w:tc>
          <w:tcPr>
            <w:tcW w:w="1036" w:type="dxa"/>
            <w:shd w:val="clear" w:color="auto" w:fill="auto"/>
            <w:vAlign w:val="center"/>
            <w:hideMark/>
          </w:tcPr>
          <w:p w14:paraId="2EE9714B" w14:textId="77777777" w:rsidR="005977EA" w:rsidRPr="00613593" w:rsidRDefault="005977EA" w:rsidP="00D13D1C">
            <w:pPr>
              <w:ind w:right="0"/>
              <w:rPr>
                <w:b/>
                <w:bCs/>
                <w:color w:val="000000" w:themeColor="text1"/>
                <w:sz w:val="20"/>
              </w:rPr>
            </w:pPr>
            <w:r w:rsidRPr="00613593">
              <w:rPr>
                <w:b/>
                <w:bCs/>
                <w:color w:val="000000" w:themeColor="text1"/>
                <w:sz w:val="20"/>
              </w:rPr>
              <w:t>2030</w:t>
            </w:r>
          </w:p>
        </w:tc>
        <w:tc>
          <w:tcPr>
            <w:tcW w:w="1036" w:type="dxa"/>
            <w:shd w:val="clear" w:color="auto" w:fill="auto"/>
            <w:vAlign w:val="center"/>
            <w:hideMark/>
          </w:tcPr>
          <w:p w14:paraId="4CAC256F" w14:textId="77777777" w:rsidR="005977EA" w:rsidRPr="00613593" w:rsidRDefault="005977EA" w:rsidP="00D13D1C">
            <w:pPr>
              <w:ind w:right="0"/>
              <w:rPr>
                <w:b/>
                <w:bCs/>
                <w:color w:val="000000" w:themeColor="text1"/>
                <w:sz w:val="20"/>
              </w:rPr>
            </w:pPr>
            <w:r w:rsidRPr="00613593">
              <w:rPr>
                <w:b/>
                <w:bCs/>
                <w:color w:val="000000" w:themeColor="text1"/>
                <w:sz w:val="20"/>
              </w:rPr>
              <w:t>2031</w:t>
            </w:r>
          </w:p>
        </w:tc>
        <w:tc>
          <w:tcPr>
            <w:tcW w:w="1036" w:type="dxa"/>
            <w:shd w:val="clear" w:color="auto" w:fill="auto"/>
            <w:vAlign w:val="center"/>
            <w:hideMark/>
          </w:tcPr>
          <w:p w14:paraId="0324EF57" w14:textId="77777777" w:rsidR="005977EA" w:rsidRPr="00613593" w:rsidRDefault="005977EA" w:rsidP="00D13D1C">
            <w:pPr>
              <w:ind w:right="0"/>
              <w:rPr>
                <w:b/>
                <w:bCs/>
                <w:color w:val="000000" w:themeColor="text1"/>
                <w:sz w:val="20"/>
              </w:rPr>
            </w:pPr>
            <w:r w:rsidRPr="00613593">
              <w:rPr>
                <w:b/>
                <w:bCs/>
                <w:color w:val="000000" w:themeColor="text1"/>
                <w:sz w:val="20"/>
              </w:rPr>
              <w:t>2032</w:t>
            </w:r>
          </w:p>
        </w:tc>
        <w:tc>
          <w:tcPr>
            <w:tcW w:w="1036" w:type="dxa"/>
            <w:shd w:val="clear" w:color="auto" w:fill="auto"/>
            <w:vAlign w:val="center"/>
            <w:hideMark/>
          </w:tcPr>
          <w:p w14:paraId="3AFE922E" w14:textId="1AD5856F" w:rsidR="005977EA" w:rsidRPr="00613593" w:rsidRDefault="00366AAC" w:rsidP="00D13D1C">
            <w:pPr>
              <w:ind w:right="0"/>
              <w:rPr>
                <w:b/>
                <w:bCs/>
                <w:color w:val="000000" w:themeColor="text1"/>
                <w:sz w:val="20"/>
              </w:rPr>
            </w:pPr>
            <w:r w:rsidRPr="00613593">
              <w:rPr>
                <w:b/>
                <w:bCs/>
                <w:color w:val="000000" w:themeColor="text1"/>
                <w:sz w:val="20"/>
              </w:rPr>
              <w:t>2033 - 2035</w:t>
            </w:r>
          </w:p>
        </w:tc>
      </w:tr>
      <w:tr w:rsidR="005977EA" w:rsidRPr="00613593" w14:paraId="7AD0B1FB" w14:textId="77777777" w:rsidTr="00D13D1C">
        <w:trPr>
          <w:trHeight w:val="454"/>
        </w:trPr>
        <w:tc>
          <w:tcPr>
            <w:tcW w:w="22103" w:type="dxa"/>
            <w:gridSpan w:val="17"/>
            <w:shd w:val="clear" w:color="auto" w:fill="auto"/>
            <w:vAlign w:val="center"/>
            <w:hideMark/>
          </w:tcPr>
          <w:p w14:paraId="1071DA4F" w14:textId="77777777" w:rsidR="005977EA" w:rsidRPr="00613593" w:rsidRDefault="005977EA" w:rsidP="00B77DD6">
            <w:pPr>
              <w:ind w:right="0"/>
              <w:rPr>
                <w:b/>
                <w:bCs/>
                <w:color w:val="000000" w:themeColor="text1"/>
                <w:sz w:val="24"/>
                <w:szCs w:val="24"/>
                <w:lang w:eastAsia="ru-RU"/>
              </w:rPr>
            </w:pPr>
            <w:proofErr w:type="spellStart"/>
            <w:r w:rsidRPr="00613593">
              <w:rPr>
                <w:b/>
                <w:bCs/>
                <w:color w:val="000000" w:themeColor="text1"/>
                <w:sz w:val="24"/>
                <w:szCs w:val="24"/>
                <w:lang w:eastAsia="ru-RU"/>
              </w:rPr>
              <w:t>Обнинск</w:t>
            </w:r>
            <w:r w:rsidR="00B77DD6" w:rsidRPr="00613593">
              <w:rPr>
                <w:b/>
                <w:bCs/>
                <w:color w:val="000000" w:themeColor="text1"/>
                <w:sz w:val="24"/>
                <w:szCs w:val="24"/>
                <w:lang w:eastAsia="ru-RU"/>
              </w:rPr>
              <w:t>ая</w:t>
            </w:r>
            <w:proofErr w:type="spellEnd"/>
            <w:r w:rsidRPr="00613593">
              <w:rPr>
                <w:b/>
                <w:bCs/>
                <w:color w:val="000000" w:themeColor="text1"/>
                <w:sz w:val="24"/>
                <w:szCs w:val="24"/>
                <w:lang w:eastAsia="ru-RU"/>
              </w:rPr>
              <w:t xml:space="preserve"> ГТУ ТЭЦ №1</w:t>
            </w:r>
          </w:p>
        </w:tc>
      </w:tr>
      <w:tr w:rsidR="005977EA" w:rsidRPr="00613593" w14:paraId="7F1E9B95" w14:textId="77777777" w:rsidTr="00D13D1C">
        <w:trPr>
          <w:trHeight w:val="454"/>
        </w:trPr>
        <w:tc>
          <w:tcPr>
            <w:tcW w:w="5526" w:type="dxa"/>
            <w:shd w:val="clear" w:color="auto" w:fill="auto"/>
            <w:vAlign w:val="center"/>
            <w:hideMark/>
          </w:tcPr>
          <w:p w14:paraId="3348ED9C" w14:textId="77777777" w:rsidR="005977EA" w:rsidRPr="00613593" w:rsidRDefault="005977EA" w:rsidP="005977EA">
            <w:pPr>
              <w:ind w:right="0"/>
              <w:jc w:val="left"/>
              <w:rPr>
                <w:color w:val="000000" w:themeColor="text1"/>
                <w:sz w:val="20"/>
                <w:lang w:eastAsia="ru-RU"/>
              </w:rPr>
            </w:pPr>
            <w:r w:rsidRPr="00613593">
              <w:rPr>
                <w:color w:val="000000" w:themeColor="text1"/>
                <w:sz w:val="20"/>
                <w:lang w:eastAsia="ru-RU"/>
              </w:rPr>
              <w:t>Время работы сети (отопительный период)</w:t>
            </w:r>
          </w:p>
        </w:tc>
        <w:tc>
          <w:tcPr>
            <w:tcW w:w="1037" w:type="dxa"/>
            <w:shd w:val="clear" w:color="auto" w:fill="auto"/>
            <w:vAlign w:val="center"/>
            <w:hideMark/>
          </w:tcPr>
          <w:p w14:paraId="0FD0443B"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43D634A5"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0BAE740A"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3EA64BCB"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0CB69260"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531A285E"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2D8B8088"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5BCEA7D6"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2209B30E"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6926F2A8"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1637F751"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7C17A18F"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319DE190"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10E31979"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7354E75C" w14:textId="77777777" w:rsidR="005977EA" w:rsidRPr="00613593" w:rsidRDefault="005977EA" w:rsidP="005977EA">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1B3C9B4D" w14:textId="77777777" w:rsidR="005977EA" w:rsidRPr="00613593" w:rsidRDefault="005977EA" w:rsidP="005977EA">
            <w:pPr>
              <w:ind w:right="0"/>
              <w:rPr>
                <w:color w:val="000000" w:themeColor="text1"/>
                <w:sz w:val="20"/>
              </w:rPr>
            </w:pPr>
            <w:r w:rsidRPr="00613593">
              <w:rPr>
                <w:color w:val="000000" w:themeColor="text1"/>
                <w:sz w:val="20"/>
              </w:rPr>
              <w:t>5 328</w:t>
            </w:r>
          </w:p>
        </w:tc>
      </w:tr>
      <w:tr w:rsidR="005977EA" w:rsidRPr="00613593" w14:paraId="6C3F3F64" w14:textId="77777777" w:rsidTr="00D13D1C">
        <w:trPr>
          <w:trHeight w:val="454"/>
        </w:trPr>
        <w:tc>
          <w:tcPr>
            <w:tcW w:w="5526" w:type="dxa"/>
            <w:shd w:val="clear" w:color="auto" w:fill="auto"/>
            <w:vAlign w:val="center"/>
            <w:hideMark/>
          </w:tcPr>
          <w:p w14:paraId="54438F53" w14:textId="77777777" w:rsidR="005977EA" w:rsidRPr="00613593" w:rsidRDefault="005977EA" w:rsidP="005977EA">
            <w:pPr>
              <w:ind w:right="0"/>
              <w:jc w:val="left"/>
              <w:rPr>
                <w:color w:val="000000" w:themeColor="text1"/>
                <w:sz w:val="20"/>
                <w:lang w:eastAsia="ru-RU"/>
              </w:rPr>
            </w:pPr>
            <w:r w:rsidRPr="00613593">
              <w:rPr>
                <w:color w:val="000000" w:themeColor="text1"/>
                <w:sz w:val="20"/>
                <w:lang w:eastAsia="ru-RU"/>
              </w:rPr>
              <w:t>Время работы сети (</w:t>
            </w:r>
            <w:proofErr w:type="spellStart"/>
            <w:r w:rsidRPr="00613593">
              <w:rPr>
                <w:color w:val="000000" w:themeColor="text1"/>
                <w:sz w:val="20"/>
                <w:lang w:eastAsia="ru-RU"/>
              </w:rPr>
              <w:t>межотопительный</w:t>
            </w:r>
            <w:proofErr w:type="spellEnd"/>
            <w:r w:rsidRPr="00613593">
              <w:rPr>
                <w:color w:val="000000" w:themeColor="text1"/>
                <w:sz w:val="20"/>
                <w:lang w:eastAsia="ru-RU"/>
              </w:rPr>
              <w:t xml:space="preserve"> период)</w:t>
            </w:r>
          </w:p>
        </w:tc>
        <w:tc>
          <w:tcPr>
            <w:tcW w:w="1037" w:type="dxa"/>
            <w:shd w:val="clear" w:color="auto" w:fill="auto"/>
            <w:vAlign w:val="center"/>
            <w:hideMark/>
          </w:tcPr>
          <w:p w14:paraId="3EDE4815"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70801ACD"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7D912E1E"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45A33AA5"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220DAEA0"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01F0EC12"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129D2E02"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32FAB070"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564F7B86"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42429E6B"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10C44771"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54F561FD"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64BCF9A1"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40C183B5"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5AE69802" w14:textId="77777777" w:rsidR="005977EA" w:rsidRPr="00613593" w:rsidRDefault="005977EA" w:rsidP="005977EA">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5B627C16" w14:textId="77777777" w:rsidR="005977EA" w:rsidRPr="00613593" w:rsidRDefault="005977EA" w:rsidP="005977EA">
            <w:pPr>
              <w:ind w:right="0"/>
              <w:rPr>
                <w:color w:val="000000" w:themeColor="text1"/>
                <w:sz w:val="20"/>
              </w:rPr>
            </w:pPr>
            <w:r w:rsidRPr="00613593">
              <w:rPr>
                <w:color w:val="000000" w:themeColor="text1"/>
                <w:sz w:val="20"/>
              </w:rPr>
              <w:t>3 456</w:t>
            </w:r>
          </w:p>
        </w:tc>
      </w:tr>
      <w:tr w:rsidR="00386C02" w:rsidRPr="00613593" w14:paraId="6744CCA6" w14:textId="77777777" w:rsidTr="00D13D1C">
        <w:trPr>
          <w:trHeight w:val="454"/>
        </w:trPr>
        <w:tc>
          <w:tcPr>
            <w:tcW w:w="5526" w:type="dxa"/>
            <w:shd w:val="clear" w:color="auto" w:fill="auto"/>
            <w:vAlign w:val="center"/>
            <w:hideMark/>
          </w:tcPr>
          <w:p w14:paraId="516FD2A4"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Всего подпитка тепловой сети,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49F0CC66" w14:textId="77777777" w:rsidR="00386C02" w:rsidRPr="00613593" w:rsidRDefault="00386C02" w:rsidP="00386C02">
            <w:pPr>
              <w:ind w:right="0"/>
              <w:rPr>
                <w:color w:val="000000" w:themeColor="text1"/>
                <w:sz w:val="20"/>
              </w:rPr>
            </w:pPr>
            <w:r w:rsidRPr="00613593">
              <w:rPr>
                <w:color w:val="000000" w:themeColor="text1"/>
                <w:sz w:val="20"/>
              </w:rPr>
              <w:t>102,18</w:t>
            </w:r>
          </w:p>
        </w:tc>
        <w:tc>
          <w:tcPr>
            <w:tcW w:w="1036" w:type="dxa"/>
            <w:shd w:val="clear" w:color="auto" w:fill="auto"/>
            <w:vAlign w:val="center"/>
            <w:hideMark/>
          </w:tcPr>
          <w:p w14:paraId="35DE3155" w14:textId="77777777" w:rsidR="00386C02" w:rsidRPr="00613593" w:rsidRDefault="00386C02" w:rsidP="00386C02">
            <w:pPr>
              <w:ind w:right="0"/>
              <w:rPr>
                <w:color w:val="000000" w:themeColor="text1"/>
                <w:sz w:val="20"/>
              </w:rPr>
            </w:pPr>
            <w:r w:rsidRPr="00613593">
              <w:rPr>
                <w:color w:val="000000" w:themeColor="text1"/>
                <w:sz w:val="20"/>
              </w:rPr>
              <w:t>103,33</w:t>
            </w:r>
          </w:p>
        </w:tc>
        <w:tc>
          <w:tcPr>
            <w:tcW w:w="1036" w:type="dxa"/>
            <w:shd w:val="clear" w:color="auto" w:fill="auto"/>
            <w:vAlign w:val="center"/>
            <w:hideMark/>
          </w:tcPr>
          <w:p w14:paraId="28176046" w14:textId="77777777" w:rsidR="00386C02" w:rsidRPr="00613593" w:rsidRDefault="00386C02" w:rsidP="00386C02">
            <w:pPr>
              <w:ind w:right="0"/>
              <w:rPr>
                <w:color w:val="000000" w:themeColor="text1"/>
                <w:sz w:val="20"/>
              </w:rPr>
            </w:pPr>
            <w:r w:rsidRPr="00613593">
              <w:rPr>
                <w:color w:val="000000" w:themeColor="text1"/>
                <w:sz w:val="20"/>
              </w:rPr>
              <w:t>103,68</w:t>
            </w:r>
          </w:p>
        </w:tc>
        <w:tc>
          <w:tcPr>
            <w:tcW w:w="1036" w:type="dxa"/>
            <w:shd w:val="clear" w:color="auto" w:fill="auto"/>
            <w:vAlign w:val="center"/>
            <w:hideMark/>
          </w:tcPr>
          <w:p w14:paraId="23D52177" w14:textId="77777777" w:rsidR="00386C02" w:rsidRPr="00613593" w:rsidRDefault="00386C02" w:rsidP="00386C02">
            <w:pPr>
              <w:ind w:right="0"/>
              <w:rPr>
                <w:color w:val="000000" w:themeColor="text1"/>
                <w:sz w:val="20"/>
              </w:rPr>
            </w:pPr>
            <w:r w:rsidRPr="00613593">
              <w:rPr>
                <w:color w:val="000000" w:themeColor="text1"/>
                <w:sz w:val="20"/>
              </w:rPr>
              <w:t>108,85</w:t>
            </w:r>
          </w:p>
        </w:tc>
        <w:tc>
          <w:tcPr>
            <w:tcW w:w="1036" w:type="dxa"/>
            <w:shd w:val="clear" w:color="auto" w:fill="auto"/>
            <w:vAlign w:val="center"/>
            <w:hideMark/>
          </w:tcPr>
          <w:p w14:paraId="4271A95F" w14:textId="77777777" w:rsidR="00386C02" w:rsidRPr="00613593" w:rsidRDefault="00386C02" w:rsidP="00386C02">
            <w:pPr>
              <w:ind w:right="0"/>
              <w:rPr>
                <w:color w:val="000000" w:themeColor="text1"/>
                <w:sz w:val="20"/>
              </w:rPr>
            </w:pPr>
            <w:r w:rsidRPr="00613593">
              <w:rPr>
                <w:color w:val="000000" w:themeColor="text1"/>
                <w:sz w:val="20"/>
              </w:rPr>
              <w:t>109,23</w:t>
            </w:r>
          </w:p>
        </w:tc>
        <w:tc>
          <w:tcPr>
            <w:tcW w:w="1036" w:type="dxa"/>
            <w:shd w:val="clear" w:color="auto" w:fill="auto"/>
            <w:vAlign w:val="center"/>
            <w:hideMark/>
          </w:tcPr>
          <w:p w14:paraId="1D7B84DE" w14:textId="77777777" w:rsidR="00386C02" w:rsidRPr="00613593" w:rsidRDefault="00386C02" w:rsidP="00386C02">
            <w:pPr>
              <w:ind w:right="0"/>
              <w:rPr>
                <w:color w:val="000000" w:themeColor="text1"/>
                <w:sz w:val="20"/>
              </w:rPr>
            </w:pPr>
            <w:r w:rsidRPr="00613593">
              <w:rPr>
                <w:color w:val="000000" w:themeColor="text1"/>
                <w:sz w:val="20"/>
              </w:rPr>
              <w:t>110,07</w:t>
            </w:r>
          </w:p>
        </w:tc>
        <w:tc>
          <w:tcPr>
            <w:tcW w:w="1036" w:type="dxa"/>
            <w:shd w:val="clear" w:color="auto" w:fill="auto"/>
            <w:vAlign w:val="center"/>
            <w:hideMark/>
          </w:tcPr>
          <w:p w14:paraId="26A50CF2" w14:textId="77777777" w:rsidR="00386C02" w:rsidRPr="00613593" w:rsidRDefault="00386C02" w:rsidP="00386C02">
            <w:pPr>
              <w:ind w:right="0"/>
              <w:rPr>
                <w:color w:val="000000" w:themeColor="text1"/>
                <w:sz w:val="20"/>
              </w:rPr>
            </w:pPr>
            <w:r w:rsidRPr="00613593">
              <w:rPr>
                <w:color w:val="000000" w:themeColor="text1"/>
                <w:sz w:val="20"/>
              </w:rPr>
              <w:t>110,07</w:t>
            </w:r>
          </w:p>
        </w:tc>
        <w:tc>
          <w:tcPr>
            <w:tcW w:w="1036" w:type="dxa"/>
            <w:shd w:val="clear" w:color="auto" w:fill="auto"/>
            <w:vAlign w:val="center"/>
            <w:hideMark/>
          </w:tcPr>
          <w:p w14:paraId="24EE60A7" w14:textId="77777777" w:rsidR="00386C02" w:rsidRPr="00613593" w:rsidRDefault="00386C02" w:rsidP="00386C02">
            <w:pPr>
              <w:ind w:right="0"/>
              <w:rPr>
                <w:color w:val="000000" w:themeColor="text1"/>
                <w:sz w:val="20"/>
              </w:rPr>
            </w:pPr>
            <w:r w:rsidRPr="00613593">
              <w:rPr>
                <w:color w:val="000000" w:themeColor="text1"/>
                <w:sz w:val="20"/>
              </w:rPr>
              <w:t>111,78</w:t>
            </w:r>
          </w:p>
        </w:tc>
        <w:tc>
          <w:tcPr>
            <w:tcW w:w="1036" w:type="dxa"/>
            <w:shd w:val="clear" w:color="auto" w:fill="auto"/>
            <w:vAlign w:val="center"/>
            <w:hideMark/>
          </w:tcPr>
          <w:p w14:paraId="67FEBE1B" w14:textId="77777777" w:rsidR="00386C02" w:rsidRPr="00613593" w:rsidRDefault="00386C02" w:rsidP="00386C02">
            <w:pPr>
              <w:ind w:right="0"/>
              <w:rPr>
                <w:color w:val="000000" w:themeColor="text1"/>
                <w:sz w:val="20"/>
              </w:rPr>
            </w:pPr>
            <w:r w:rsidRPr="00613593">
              <w:rPr>
                <w:color w:val="000000" w:themeColor="text1"/>
                <w:sz w:val="20"/>
              </w:rPr>
              <w:t>113,65</w:t>
            </w:r>
          </w:p>
        </w:tc>
        <w:tc>
          <w:tcPr>
            <w:tcW w:w="1036" w:type="dxa"/>
            <w:shd w:val="clear" w:color="auto" w:fill="auto"/>
            <w:vAlign w:val="center"/>
            <w:hideMark/>
          </w:tcPr>
          <w:p w14:paraId="32D0110A" w14:textId="77777777" w:rsidR="00386C02" w:rsidRPr="00613593" w:rsidRDefault="00386C02" w:rsidP="00386C02">
            <w:pPr>
              <w:ind w:right="0"/>
              <w:rPr>
                <w:color w:val="000000" w:themeColor="text1"/>
                <w:sz w:val="20"/>
              </w:rPr>
            </w:pPr>
            <w:r w:rsidRPr="00613593">
              <w:rPr>
                <w:color w:val="000000" w:themeColor="text1"/>
                <w:sz w:val="20"/>
              </w:rPr>
              <w:t>116,04</w:t>
            </w:r>
          </w:p>
        </w:tc>
        <w:tc>
          <w:tcPr>
            <w:tcW w:w="1036" w:type="dxa"/>
            <w:shd w:val="clear" w:color="auto" w:fill="auto"/>
            <w:vAlign w:val="center"/>
            <w:hideMark/>
          </w:tcPr>
          <w:p w14:paraId="732A7071" w14:textId="77777777" w:rsidR="00386C02" w:rsidRPr="00613593" w:rsidRDefault="00386C02" w:rsidP="00386C02">
            <w:pPr>
              <w:ind w:right="0"/>
              <w:rPr>
                <w:color w:val="000000" w:themeColor="text1"/>
                <w:sz w:val="20"/>
              </w:rPr>
            </w:pPr>
            <w:r w:rsidRPr="00613593">
              <w:rPr>
                <w:color w:val="000000" w:themeColor="text1"/>
                <w:sz w:val="20"/>
              </w:rPr>
              <w:t>118,30</w:t>
            </w:r>
          </w:p>
        </w:tc>
        <w:tc>
          <w:tcPr>
            <w:tcW w:w="1036" w:type="dxa"/>
            <w:shd w:val="clear" w:color="auto" w:fill="auto"/>
            <w:vAlign w:val="center"/>
            <w:hideMark/>
          </w:tcPr>
          <w:p w14:paraId="3E2887A7" w14:textId="77777777" w:rsidR="00386C02" w:rsidRPr="00613593" w:rsidRDefault="00386C02" w:rsidP="00386C02">
            <w:pPr>
              <w:ind w:right="0"/>
              <w:rPr>
                <w:color w:val="000000" w:themeColor="text1"/>
                <w:sz w:val="20"/>
              </w:rPr>
            </w:pPr>
            <w:r w:rsidRPr="00613593">
              <w:rPr>
                <w:color w:val="000000" w:themeColor="text1"/>
                <w:sz w:val="20"/>
              </w:rPr>
              <w:t>120,33</w:t>
            </w:r>
          </w:p>
        </w:tc>
        <w:tc>
          <w:tcPr>
            <w:tcW w:w="1036" w:type="dxa"/>
            <w:shd w:val="clear" w:color="auto" w:fill="auto"/>
            <w:vAlign w:val="center"/>
            <w:hideMark/>
          </w:tcPr>
          <w:p w14:paraId="33E8DB06" w14:textId="77777777" w:rsidR="00386C02" w:rsidRPr="00613593" w:rsidRDefault="00386C02" w:rsidP="00386C02">
            <w:pPr>
              <w:ind w:right="0"/>
              <w:rPr>
                <w:color w:val="000000" w:themeColor="text1"/>
                <w:sz w:val="20"/>
              </w:rPr>
            </w:pPr>
            <w:r w:rsidRPr="00613593">
              <w:rPr>
                <w:color w:val="000000" w:themeColor="text1"/>
                <w:sz w:val="20"/>
              </w:rPr>
              <w:t>122,10</w:t>
            </w:r>
          </w:p>
        </w:tc>
        <w:tc>
          <w:tcPr>
            <w:tcW w:w="1036" w:type="dxa"/>
            <w:shd w:val="clear" w:color="auto" w:fill="auto"/>
            <w:vAlign w:val="center"/>
            <w:hideMark/>
          </w:tcPr>
          <w:p w14:paraId="0727485B" w14:textId="77777777" w:rsidR="00386C02" w:rsidRPr="00613593" w:rsidRDefault="00386C02" w:rsidP="00386C02">
            <w:pPr>
              <w:ind w:right="0"/>
              <w:rPr>
                <w:color w:val="000000" w:themeColor="text1"/>
                <w:sz w:val="20"/>
              </w:rPr>
            </w:pPr>
            <w:r w:rsidRPr="00613593">
              <w:rPr>
                <w:color w:val="000000" w:themeColor="text1"/>
                <w:sz w:val="20"/>
              </w:rPr>
              <w:t>123,99</w:t>
            </w:r>
          </w:p>
        </w:tc>
        <w:tc>
          <w:tcPr>
            <w:tcW w:w="1036" w:type="dxa"/>
            <w:shd w:val="clear" w:color="auto" w:fill="auto"/>
            <w:vAlign w:val="center"/>
            <w:hideMark/>
          </w:tcPr>
          <w:p w14:paraId="090F7000" w14:textId="77777777" w:rsidR="00386C02" w:rsidRPr="00613593" w:rsidRDefault="00386C02" w:rsidP="00386C02">
            <w:pPr>
              <w:ind w:right="0"/>
              <w:rPr>
                <w:color w:val="000000" w:themeColor="text1"/>
                <w:sz w:val="20"/>
              </w:rPr>
            </w:pPr>
            <w:r w:rsidRPr="00613593">
              <w:rPr>
                <w:color w:val="000000" w:themeColor="text1"/>
                <w:sz w:val="20"/>
              </w:rPr>
              <w:t>125,76</w:t>
            </w:r>
          </w:p>
        </w:tc>
        <w:tc>
          <w:tcPr>
            <w:tcW w:w="1036" w:type="dxa"/>
            <w:shd w:val="clear" w:color="auto" w:fill="auto"/>
            <w:vAlign w:val="center"/>
            <w:hideMark/>
          </w:tcPr>
          <w:p w14:paraId="30487888" w14:textId="77777777" w:rsidR="00386C02" w:rsidRPr="00613593" w:rsidRDefault="00386C02" w:rsidP="00386C02">
            <w:pPr>
              <w:ind w:right="0"/>
              <w:rPr>
                <w:color w:val="000000" w:themeColor="text1"/>
                <w:sz w:val="20"/>
              </w:rPr>
            </w:pPr>
            <w:r w:rsidRPr="00613593">
              <w:rPr>
                <w:color w:val="000000" w:themeColor="text1"/>
                <w:sz w:val="20"/>
              </w:rPr>
              <w:t>127,59</w:t>
            </w:r>
          </w:p>
        </w:tc>
      </w:tr>
      <w:tr w:rsidR="00386C02" w:rsidRPr="00613593" w14:paraId="33692CD5" w14:textId="77777777" w:rsidTr="00D13D1C">
        <w:trPr>
          <w:trHeight w:val="454"/>
        </w:trPr>
        <w:tc>
          <w:tcPr>
            <w:tcW w:w="5526" w:type="dxa"/>
            <w:shd w:val="clear" w:color="auto" w:fill="auto"/>
            <w:vAlign w:val="center"/>
            <w:hideMark/>
          </w:tcPr>
          <w:p w14:paraId="556BF4F0"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в том числе, нормативные утечки теплоносителя из теплосети,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29A085F6" w14:textId="77777777" w:rsidR="00386C02" w:rsidRPr="00613593" w:rsidRDefault="00386C02" w:rsidP="00386C02">
            <w:pPr>
              <w:ind w:right="0"/>
              <w:rPr>
                <w:color w:val="000000" w:themeColor="text1"/>
                <w:sz w:val="20"/>
              </w:rPr>
            </w:pPr>
            <w:r w:rsidRPr="00613593">
              <w:rPr>
                <w:color w:val="000000" w:themeColor="text1"/>
                <w:sz w:val="20"/>
              </w:rPr>
              <w:t>34,97</w:t>
            </w:r>
          </w:p>
        </w:tc>
        <w:tc>
          <w:tcPr>
            <w:tcW w:w="1036" w:type="dxa"/>
            <w:shd w:val="clear" w:color="auto" w:fill="auto"/>
            <w:vAlign w:val="center"/>
            <w:hideMark/>
          </w:tcPr>
          <w:p w14:paraId="0E4001FE" w14:textId="77777777" w:rsidR="00386C02" w:rsidRPr="00613593" w:rsidRDefault="00386C02" w:rsidP="00386C02">
            <w:pPr>
              <w:ind w:right="0"/>
              <w:rPr>
                <w:color w:val="000000" w:themeColor="text1"/>
                <w:sz w:val="20"/>
              </w:rPr>
            </w:pPr>
            <w:r w:rsidRPr="00613593">
              <w:rPr>
                <w:color w:val="000000" w:themeColor="text1"/>
                <w:sz w:val="20"/>
              </w:rPr>
              <w:t>34,97</w:t>
            </w:r>
          </w:p>
        </w:tc>
        <w:tc>
          <w:tcPr>
            <w:tcW w:w="1036" w:type="dxa"/>
            <w:shd w:val="clear" w:color="auto" w:fill="auto"/>
            <w:vAlign w:val="center"/>
            <w:hideMark/>
          </w:tcPr>
          <w:p w14:paraId="489915A9" w14:textId="77777777" w:rsidR="00386C02" w:rsidRPr="00613593" w:rsidRDefault="00386C02" w:rsidP="00386C02">
            <w:pPr>
              <w:ind w:right="0"/>
              <w:rPr>
                <w:color w:val="000000" w:themeColor="text1"/>
                <w:sz w:val="20"/>
              </w:rPr>
            </w:pPr>
            <w:r w:rsidRPr="00613593">
              <w:rPr>
                <w:color w:val="000000" w:themeColor="text1"/>
                <w:sz w:val="20"/>
              </w:rPr>
              <w:t>34,97</w:t>
            </w:r>
          </w:p>
        </w:tc>
        <w:tc>
          <w:tcPr>
            <w:tcW w:w="1036" w:type="dxa"/>
            <w:shd w:val="clear" w:color="auto" w:fill="auto"/>
            <w:vAlign w:val="center"/>
            <w:hideMark/>
          </w:tcPr>
          <w:p w14:paraId="33E0CA90" w14:textId="77777777" w:rsidR="00386C02" w:rsidRPr="00613593" w:rsidRDefault="00386C02" w:rsidP="00386C02">
            <w:pPr>
              <w:ind w:right="0"/>
              <w:rPr>
                <w:color w:val="000000" w:themeColor="text1"/>
                <w:sz w:val="20"/>
              </w:rPr>
            </w:pPr>
            <w:r w:rsidRPr="00613593">
              <w:rPr>
                <w:color w:val="000000" w:themeColor="text1"/>
                <w:sz w:val="20"/>
              </w:rPr>
              <w:t>39,25</w:t>
            </w:r>
          </w:p>
        </w:tc>
        <w:tc>
          <w:tcPr>
            <w:tcW w:w="1036" w:type="dxa"/>
            <w:shd w:val="clear" w:color="auto" w:fill="auto"/>
            <w:vAlign w:val="center"/>
            <w:hideMark/>
          </w:tcPr>
          <w:p w14:paraId="51C7CBCE" w14:textId="77777777" w:rsidR="00386C02" w:rsidRPr="00613593" w:rsidRDefault="00386C02" w:rsidP="00386C02">
            <w:pPr>
              <w:ind w:right="0"/>
              <w:rPr>
                <w:color w:val="000000" w:themeColor="text1"/>
                <w:sz w:val="20"/>
              </w:rPr>
            </w:pPr>
            <w:r w:rsidRPr="00613593">
              <w:rPr>
                <w:color w:val="000000" w:themeColor="text1"/>
                <w:sz w:val="20"/>
              </w:rPr>
              <w:t>39,25</w:t>
            </w:r>
          </w:p>
        </w:tc>
        <w:tc>
          <w:tcPr>
            <w:tcW w:w="1036" w:type="dxa"/>
            <w:shd w:val="clear" w:color="auto" w:fill="auto"/>
            <w:vAlign w:val="center"/>
            <w:hideMark/>
          </w:tcPr>
          <w:p w14:paraId="78E28156" w14:textId="77777777" w:rsidR="00386C02" w:rsidRPr="00613593" w:rsidRDefault="00386C02" w:rsidP="00386C02">
            <w:pPr>
              <w:ind w:right="0"/>
              <w:rPr>
                <w:color w:val="000000" w:themeColor="text1"/>
                <w:sz w:val="20"/>
              </w:rPr>
            </w:pPr>
            <w:r w:rsidRPr="00613593">
              <w:rPr>
                <w:color w:val="000000" w:themeColor="text1"/>
                <w:sz w:val="20"/>
              </w:rPr>
              <w:t>39,25</w:t>
            </w:r>
          </w:p>
        </w:tc>
        <w:tc>
          <w:tcPr>
            <w:tcW w:w="1036" w:type="dxa"/>
            <w:shd w:val="clear" w:color="auto" w:fill="auto"/>
            <w:vAlign w:val="center"/>
            <w:hideMark/>
          </w:tcPr>
          <w:p w14:paraId="2488C8D7" w14:textId="77777777" w:rsidR="00386C02" w:rsidRPr="00613593" w:rsidRDefault="00386C02" w:rsidP="00386C02">
            <w:pPr>
              <w:ind w:right="0"/>
              <w:rPr>
                <w:color w:val="000000" w:themeColor="text1"/>
                <w:sz w:val="20"/>
              </w:rPr>
            </w:pPr>
            <w:r w:rsidRPr="00613593">
              <w:rPr>
                <w:color w:val="000000" w:themeColor="text1"/>
                <w:sz w:val="20"/>
              </w:rPr>
              <w:t>39,25</w:t>
            </w:r>
          </w:p>
        </w:tc>
        <w:tc>
          <w:tcPr>
            <w:tcW w:w="1036" w:type="dxa"/>
            <w:shd w:val="clear" w:color="auto" w:fill="auto"/>
            <w:vAlign w:val="center"/>
            <w:hideMark/>
          </w:tcPr>
          <w:p w14:paraId="2E8D98AD" w14:textId="77777777" w:rsidR="00386C02" w:rsidRPr="00613593" w:rsidRDefault="00386C02" w:rsidP="00386C02">
            <w:pPr>
              <w:ind w:right="0"/>
              <w:rPr>
                <w:color w:val="000000" w:themeColor="text1"/>
                <w:sz w:val="20"/>
              </w:rPr>
            </w:pPr>
            <w:r w:rsidRPr="00613593">
              <w:rPr>
                <w:color w:val="000000" w:themeColor="text1"/>
                <w:sz w:val="20"/>
              </w:rPr>
              <w:t>39,25</w:t>
            </w:r>
          </w:p>
        </w:tc>
        <w:tc>
          <w:tcPr>
            <w:tcW w:w="1036" w:type="dxa"/>
            <w:shd w:val="clear" w:color="auto" w:fill="auto"/>
            <w:vAlign w:val="center"/>
            <w:hideMark/>
          </w:tcPr>
          <w:p w14:paraId="09270403" w14:textId="77777777" w:rsidR="00386C02" w:rsidRPr="00613593" w:rsidRDefault="00386C02" w:rsidP="00386C02">
            <w:pPr>
              <w:ind w:right="0"/>
              <w:rPr>
                <w:color w:val="000000" w:themeColor="text1"/>
                <w:sz w:val="20"/>
              </w:rPr>
            </w:pPr>
            <w:r w:rsidRPr="00613593">
              <w:rPr>
                <w:color w:val="000000" w:themeColor="text1"/>
                <w:sz w:val="20"/>
              </w:rPr>
              <w:t>39,25</w:t>
            </w:r>
          </w:p>
        </w:tc>
        <w:tc>
          <w:tcPr>
            <w:tcW w:w="1036" w:type="dxa"/>
            <w:shd w:val="clear" w:color="auto" w:fill="auto"/>
            <w:vAlign w:val="center"/>
            <w:hideMark/>
          </w:tcPr>
          <w:p w14:paraId="38D18E6E" w14:textId="77777777" w:rsidR="00386C02" w:rsidRPr="00613593" w:rsidRDefault="00386C02" w:rsidP="00386C02">
            <w:pPr>
              <w:ind w:right="0"/>
              <w:rPr>
                <w:color w:val="000000" w:themeColor="text1"/>
                <w:sz w:val="20"/>
              </w:rPr>
            </w:pPr>
            <w:r w:rsidRPr="00613593">
              <w:rPr>
                <w:color w:val="000000" w:themeColor="text1"/>
                <w:sz w:val="20"/>
              </w:rPr>
              <w:t>39,25</w:t>
            </w:r>
          </w:p>
        </w:tc>
        <w:tc>
          <w:tcPr>
            <w:tcW w:w="1036" w:type="dxa"/>
            <w:shd w:val="clear" w:color="auto" w:fill="auto"/>
            <w:vAlign w:val="center"/>
            <w:hideMark/>
          </w:tcPr>
          <w:p w14:paraId="5A51D34C" w14:textId="77777777" w:rsidR="00386C02" w:rsidRPr="00613593" w:rsidRDefault="00386C02" w:rsidP="00386C02">
            <w:pPr>
              <w:ind w:right="0"/>
              <w:rPr>
                <w:color w:val="000000" w:themeColor="text1"/>
                <w:sz w:val="20"/>
              </w:rPr>
            </w:pPr>
            <w:r w:rsidRPr="00613593">
              <w:rPr>
                <w:color w:val="000000" w:themeColor="text1"/>
                <w:sz w:val="20"/>
              </w:rPr>
              <w:t>39,25</w:t>
            </w:r>
          </w:p>
        </w:tc>
        <w:tc>
          <w:tcPr>
            <w:tcW w:w="1036" w:type="dxa"/>
            <w:shd w:val="clear" w:color="auto" w:fill="auto"/>
            <w:vAlign w:val="center"/>
            <w:hideMark/>
          </w:tcPr>
          <w:p w14:paraId="1023F370" w14:textId="77777777" w:rsidR="00386C02" w:rsidRPr="00613593" w:rsidRDefault="00386C02" w:rsidP="00386C02">
            <w:pPr>
              <w:ind w:right="0"/>
              <w:rPr>
                <w:color w:val="000000" w:themeColor="text1"/>
                <w:sz w:val="20"/>
              </w:rPr>
            </w:pPr>
            <w:r w:rsidRPr="00613593">
              <w:rPr>
                <w:color w:val="000000" w:themeColor="text1"/>
                <w:sz w:val="20"/>
              </w:rPr>
              <w:t>39,25</w:t>
            </w:r>
          </w:p>
        </w:tc>
        <w:tc>
          <w:tcPr>
            <w:tcW w:w="1036" w:type="dxa"/>
            <w:shd w:val="clear" w:color="auto" w:fill="auto"/>
            <w:vAlign w:val="center"/>
            <w:hideMark/>
          </w:tcPr>
          <w:p w14:paraId="4E3EC795" w14:textId="77777777" w:rsidR="00386C02" w:rsidRPr="00613593" w:rsidRDefault="00386C02" w:rsidP="00386C02">
            <w:pPr>
              <w:ind w:right="0"/>
              <w:rPr>
                <w:color w:val="000000" w:themeColor="text1"/>
                <w:sz w:val="20"/>
              </w:rPr>
            </w:pPr>
            <w:r w:rsidRPr="00613593">
              <w:rPr>
                <w:color w:val="000000" w:themeColor="text1"/>
                <w:sz w:val="20"/>
              </w:rPr>
              <w:t>39,25</w:t>
            </w:r>
          </w:p>
        </w:tc>
        <w:tc>
          <w:tcPr>
            <w:tcW w:w="1036" w:type="dxa"/>
            <w:shd w:val="clear" w:color="auto" w:fill="auto"/>
            <w:vAlign w:val="center"/>
            <w:hideMark/>
          </w:tcPr>
          <w:p w14:paraId="597B8C4C" w14:textId="77777777" w:rsidR="00386C02" w:rsidRPr="00613593" w:rsidRDefault="00386C02" w:rsidP="00386C02">
            <w:pPr>
              <w:ind w:right="0"/>
              <w:rPr>
                <w:color w:val="000000" w:themeColor="text1"/>
                <w:sz w:val="20"/>
              </w:rPr>
            </w:pPr>
            <w:r w:rsidRPr="00613593">
              <w:rPr>
                <w:color w:val="000000" w:themeColor="text1"/>
                <w:sz w:val="20"/>
              </w:rPr>
              <w:t>39,25</w:t>
            </w:r>
          </w:p>
        </w:tc>
        <w:tc>
          <w:tcPr>
            <w:tcW w:w="1036" w:type="dxa"/>
            <w:shd w:val="clear" w:color="auto" w:fill="auto"/>
            <w:vAlign w:val="center"/>
            <w:hideMark/>
          </w:tcPr>
          <w:p w14:paraId="73C23266" w14:textId="77777777" w:rsidR="00386C02" w:rsidRPr="00613593" w:rsidRDefault="00386C02" w:rsidP="00386C02">
            <w:pPr>
              <w:ind w:right="0"/>
              <w:rPr>
                <w:color w:val="000000" w:themeColor="text1"/>
                <w:sz w:val="20"/>
              </w:rPr>
            </w:pPr>
            <w:r w:rsidRPr="00613593">
              <w:rPr>
                <w:color w:val="000000" w:themeColor="text1"/>
                <w:sz w:val="20"/>
              </w:rPr>
              <w:t>39,25</w:t>
            </w:r>
          </w:p>
        </w:tc>
        <w:tc>
          <w:tcPr>
            <w:tcW w:w="1036" w:type="dxa"/>
            <w:shd w:val="clear" w:color="auto" w:fill="auto"/>
            <w:vAlign w:val="center"/>
            <w:hideMark/>
          </w:tcPr>
          <w:p w14:paraId="7C145761" w14:textId="77777777" w:rsidR="00386C02" w:rsidRPr="00613593" w:rsidRDefault="00386C02" w:rsidP="00386C02">
            <w:pPr>
              <w:ind w:right="0"/>
              <w:rPr>
                <w:color w:val="000000" w:themeColor="text1"/>
                <w:sz w:val="20"/>
              </w:rPr>
            </w:pPr>
            <w:r w:rsidRPr="00613593">
              <w:rPr>
                <w:color w:val="000000" w:themeColor="text1"/>
                <w:sz w:val="20"/>
              </w:rPr>
              <w:t>39,25</w:t>
            </w:r>
          </w:p>
        </w:tc>
      </w:tr>
      <w:tr w:rsidR="00386C02" w:rsidRPr="00613593" w14:paraId="59BBDE8D" w14:textId="77777777" w:rsidTr="00D13D1C">
        <w:trPr>
          <w:trHeight w:val="454"/>
        </w:trPr>
        <w:tc>
          <w:tcPr>
            <w:tcW w:w="5526" w:type="dxa"/>
            <w:shd w:val="clear" w:color="auto" w:fill="auto"/>
            <w:vAlign w:val="center"/>
            <w:hideMark/>
          </w:tcPr>
          <w:p w14:paraId="64E9C650"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в том числе, из систем теплопотребления,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7769CA38" w14:textId="77777777" w:rsidR="00386C02" w:rsidRPr="00613593" w:rsidRDefault="00386C02" w:rsidP="00386C02">
            <w:pPr>
              <w:ind w:right="0"/>
              <w:rPr>
                <w:color w:val="000000" w:themeColor="text1"/>
                <w:sz w:val="20"/>
              </w:rPr>
            </w:pPr>
            <w:r w:rsidRPr="00613593">
              <w:rPr>
                <w:color w:val="000000" w:themeColor="text1"/>
                <w:sz w:val="20"/>
              </w:rPr>
              <w:t>12,08</w:t>
            </w:r>
          </w:p>
        </w:tc>
        <w:tc>
          <w:tcPr>
            <w:tcW w:w="1036" w:type="dxa"/>
            <w:shd w:val="clear" w:color="auto" w:fill="auto"/>
            <w:vAlign w:val="center"/>
            <w:hideMark/>
          </w:tcPr>
          <w:p w14:paraId="307FBA69" w14:textId="77777777" w:rsidR="00386C02" w:rsidRPr="00613593" w:rsidRDefault="00386C02" w:rsidP="00386C02">
            <w:pPr>
              <w:ind w:right="0"/>
              <w:rPr>
                <w:color w:val="000000" w:themeColor="text1"/>
                <w:sz w:val="20"/>
              </w:rPr>
            </w:pPr>
            <w:r w:rsidRPr="00613593">
              <w:rPr>
                <w:color w:val="000000" w:themeColor="text1"/>
                <w:sz w:val="20"/>
              </w:rPr>
              <w:t>12,91</w:t>
            </w:r>
          </w:p>
        </w:tc>
        <w:tc>
          <w:tcPr>
            <w:tcW w:w="1036" w:type="dxa"/>
            <w:shd w:val="clear" w:color="auto" w:fill="auto"/>
            <w:vAlign w:val="center"/>
            <w:hideMark/>
          </w:tcPr>
          <w:p w14:paraId="2F1F0F8F" w14:textId="77777777" w:rsidR="00386C02" w:rsidRPr="00613593" w:rsidRDefault="00386C02" w:rsidP="00386C02">
            <w:pPr>
              <w:ind w:right="0"/>
              <w:rPr>
                <w:color w:val="000000" w:themeColor="text1"/>
                <w:sz w:val="20"/>
              </w:rPr>
            </w:pPr>
            <w:r w:rsidRPr="00613593">
              <w:rPr>
                <w:color w:val="000000" w:themeColor="text1"/>
                <w:sz w:val="20"/>
              </w:rPr>
              <w:t>13,16</w:t>
            </w:r>
          </w:p>
        </w:tc>
        <w:tc>
          <w:tcPr>
            <w:tcW w:w="1036" w:type="dxa"/>
            <w:shd w:val="clear" w:color="auto" w:fill="auto"/>
            <w:vAlign w:val="center"/>
            <w:hideMark/>
          </w:tcPr>
          <w:p w14:paraId="55A4AA61" w14:textId="77777777" w:rsidR="00386C02" w:rsidRPr="00613593" w:rsidRDefault="00386C02" w:rsidP="00386C02">
            <w:pPr>
              <w:ind w:right="0"/>
              <w:rPr>
                <w:color w:val="000000" w:themeColor="text1"/>
                <w:sz w:val="20"/>
              </w:rPr>
            </w:pPr>
            <w:r w:rsidRPr="00613593">
              <w:rPr>
                <w:color w:val="000000" w:themeColor="text1"/>
                <w:sz w:val="20"/>
              </w:rPr>
              <w:t>13,60</w:t>
            </w:r>
          </w:p>
        </w:tc>
        <w:tc>
          <w:tcPr>
            <w:tcW w:w="1036" w:type="dxa"/>
            <w:shd w:val="clear" w:color="auto" w:fill="auto"/>
            <w:vAlign w:val="center"/>
            <w:hideMark/>
          </w:tcPr>
          <w:p w14:paraId="29292561" w14:textId="77777777" w:rsidR="00386C02" w:rsidRPr="00613593" w:rsidRDefault="00386C02" w:rsidP="00386C02">
            <w:pPr>
              <w:ind w:right="0"/>
              <w:rPr>
                <w:color w:val="000000" w:themeColor="text1"/>
                <w:sz w:val="20"/>
              </w:rPr>
            </w:pPr>
            <w:r w:rsidRPr="00613593">
              <w:rPr>
                <w:color w:val="000000" w:themeColor="text1"/>
                <w:sz w:val="20"/>
              </w:rPr>
              <w:t>13,88</w:t>
            </w:r>
          </w:p>
        </w:tc>
        <w:tc>
          <w:tcPr>
            <w:tcW w:w="1036" w:type="dxa"/>
            <w:shd w:val="clear" w:color="auto" w:fill="auto"/>
            <w:vAlign w:val="center"/>
            <w:hideMark/>
          </w:tcPr>
          <w:p w14:paraId="2A8BC16C" w14:textId="77777777" w:rsidR="00386C02" w:rsidRPr="00613593" w:rsidRDefault="00386C02" w:rsidP="00386C02">
            <w:pPr>
              <w:ind w:right="0"/>
              <w:rPr>
                <w:color w:val="000000" w:themeColor="text1"/>
                <w:sz w:val="20"/>
              </w:rPr>
            </w:pPr>
            <w:r w:rsidRPr="00613593">
              <w:rPr>
                <w:color w:val="000000" w:themeColor="text1"/>
                <w:sz w:val="20"/>
              </w:rPr>
              <w:t>14,48</w:t>
            </w:r>
          </w:p>
        </w:tc>
        <w:tc>
          <w:tcPr>
            <w:tcW w:w="1036" w:type="dxa"/>
            <w:shd w:val="clear" w:color="auto" w:fill="auto"/>
            <w:vAlign w:val="center"/>
            <w:hideMark/>
          </w:tcPr>
          <w:p w14:paraId="4E881524" w14:textId="77777777" w:rsidR="00386C02" w:rsidRPr="00613593" w:rsidRDefault="00386C02" w:rsidP="00386C02">
            <w:pPr>
              <w:ind w:right="0"/>
              <w:rPr>
                <w:color w:val="000000" w:themeColor="text1"/>
                <w:sz w:val="20"/>
              </w:rPr>
            </w:pPr>
            <w:r w:rsidRPr="00613593">
              <w:rPr>
                <w:color w:val="000000" w:themeColor="text1"/>
                <w:sz w:val="20"/>
              </w:rPr>
              <w:t>14,48</w:t>
            </w:r>
          </w:p>
        </w:tc>
        <w:tc>
          <w:tcPr>
            <w:tcW w:w="1036" w:type="dxa"/>
            <w:shd w:val="clear" w:color="auto" w:fill="auto"/>
            <w:vAlign w:val="center"/>
            <w:hideMark/>
          </w:tcPr>
          <w:p w14:paraId="559FD5CD" w14:textId="77777777" w:rsidR="00386C02" w:rsidRPr="00613593" w:rsidRDefault="00386C02" w:rsidP="00386C02">
            <w:pPr>
              <w:ind w:right="0"/>
              <w:rPr>
                <w:color w:val="000000" w:themeColor="text1"/>
                <w:sz w:val="20"/>
              </w:rPr>
            </w:pPr>
            <w:r w:rsidRPr="00613593">
              <w:rPr>
                <w:color w:val="000000" w:themeColor="text1"/>
                <w:sz w:val="20"/>
              </w:rPr>
              <w:t>15,70</w:t>
            </w:r>
          </w:p>
        </w:tc>
        <w:tc>
          <w:tcPr>
            <w:tcW w:w="1036" w:type="dxa"/>
            <w:shd w:val="clear" w:color="auto" w:fill="auto"/>
            <w:vAlign w:val="center"/>
            <w:hideMark/>
          </w:tcPr>
          <w:p w14:paraId="6FD9FD80" w14:textId="77777777" w:rsidR="00386C02" w:rsidRPr="00613593" w:rsidRDefault="00386C02" w:rsidP="00386C02">
            <w:pPr>
              <w:ind w:right="0"/>
              <w:rPr>
                <w:color w:val="000000" w:themeColor="text1"/>
                <w:sz w:val="20"/>
              </w:rPr>
            </w:pPr>
            <w:r w:rsidRPr="00613593">
              <w:rPr>
                <w:color w:val="000000" w:themeColor="text1"/>
                <w:sz w:val="20"/>
              </w:rPr>
              <w:t>17,05</w:t>
            </w:r>
          </w:p>
        </w:tc>
        <w:tc>
          <w:tcPr>
            <w:tcW w:w="1036" w:type="dxa"/>
            <w:shd w:val="clear" w:color="auto" w:fill="auto"/>
            <w:vAlign w:val="center"/>
            <w:hideMark/>
          </w:tcPr>
          <w:p w14:paraId="18DF0426" w14:textId="77777777" w:rsidR="00386C02" w:rsidRPr="00613593" w:rsidRDefault="00386C02" w:rsidP="00386C02">
            <w:pPr>
              <w:ind w:right="0"/>
              <w:rPr>
                <w:color w:val="000000" w:themeColor="text1"/>
                <w:sz w:val="20"/>
              </w:rPr>
            </w:pPr>
            <w:r w:rsidRPr="00613593">
              <w:rPr>
                <w:color w:val="000000" w:themeColor="text1"/>
                <w:sz w:val="20"/>
              </w:rPr>
              <w:t>18,76</w:t>
            </w:r>
          </w:p>
        </w:tc>
        <w:tc>
          <w:tcPr>
            <w:tcW w:w="1036" w:type="dxa"/>
            <w:shd w:val="clear" w:color="auto" w:fill="auto"/>
            <w:vAlign w:val="center"/>
            <w:hideMark/>
          </w:tcPr>
          <w:p w14:paraId="3EAEE7F7" w14:textId="77777777" w:rsidR="00386C02" w:rsidRPr="00613593" w:rsidRDefault="00386C02" w:rsidP="00386C02">
            <w:pPr>
              <w:ind w:right="0"/>
              <w:rPr>
                <w:color w:val="000000" w:themeColor="text1"/>
                <w:sz w:val="20"/>
              </w:rPr>
            </w:pPr>
            <w:r w:rsidRPr="00613593">
              <w:rPr>
                <w:color w:val="000000" w:themeColor="text1"/>
                <w:sz w:val="20"/>
              </w:rPr>
              <w:t>20,38</w:t>
            </w:r>
          </w:p>
        </w:tc>
        <w:tc>
          <w:tcPr>
            <w:tcW w:w="1036" w:type="dxa"/>
            <w:shd w:val="clear" w:color="auto" w:fill="auto"/>
            <w:vAlign w:val="center"/>
            <w:hideMark/>
          </w:tcPr>
          <w:p w14:paraId="5705D77B" w14:textId="77777777" w:rsidR="00386C02" w:rsidRPr="00613593" w:rsidRDefault="00386C02" w:rsidP="00386C02">
            <w:pPr>
              <w:ind w:right="0"/>
              <w:rPr>
                <w:color w:val="000000" w:themeColor="text1"/>
                <w:sz w:val="20"/>
              </w:rPr>
            </w:pPr>
            <w:r w:rsidRPr="00613593">
              <w:rPr>
                <w:color w:val="000000" w:themeColor="text1"/>
                <w:sz w:val="20"/>
              </w:rPr>
              <w:t>21,83</w:t>
            </w:r>
          </w:p>
        </w:tc>
        <w:tc>
          <w:tcPr>
            <w:tcW w:w="1036" w:type="dxa"/>
            <w:shd w:val="clear" w:color="auto" w:fill="auto"/>
            <w:vAlign w:val="center"/>
            <w:hideMark/>
          </w:tcPr>
          <w:p w14:paraId="162860FA" w14:textId="77777777" w:rsidR="00386C02" w:rsidRPr="00613593" w:rsidRDefault="00386C02" w:rsidP="00386C02">
            <w:pPr>
              <w:ind w:right="0"/>
              <w:rPr>
                <w:color w:val="000000" w:themeColor="text1"/>
                <w:sz w:val="20"/>
              </w:rPr>
            </w:pPr>
            <w:r w:rsidRPr="00613593">
              <w:rPr>
                <w:color w:val="000000" w:themeColor="text1"/>
                <w:sz w:val="20"/>
              </w:rPr>
              <w:t>23,10</w:t>
            </w:r>
          </w:p>
        </w:tc>
        <w:tc>
          <w:tcPr>
            <w:tcW w:w="1036" w:type="dxa"/>
            <w:shd w:val="clear" w:color="auto" w:fill="auto"/>
            <w:vAlign w:val="center"/>
            <w:hideMark/>
          </w:tcPr>
          <w:p w14:paraId="261D21C0" w14:textId="77777777" w:rsidR="00386C02" w:rsidRPr="00613593" w:rsidRDefault="00386C02" w:rsidP="00386C02">
            <w:pPr>
              <w:ind w:right="0"/>
              <w:rPr>
                <w:color w:val="000000" w:themeColor="text1"/>
                <w:sz w:val="20"/>
              </w:rPr>
            </w:pPr>
            <w:r w:rsidRPr="00613593">
              <w:rPr>
                <w:color w:val="000000" w:themeColor="text1"/>
                <w:sz w:val="20"/>
              </w:rPr>
              <w:t>24,46</w:t>
            </w:r>
          </w:p>
        </w:tc>
        <w:tc>
          <w:tcPr>
            <w:tcW w:w="1036" w:type="dxa"/>
            <w:shd w:val="clear" w:color="auto" w:fill="auto"/>
            <w:vAlign w:val="center"/>
            <w:hideMark/>
          </w:tcPr>
          <w:p w14:paraId="46A48ECD" w14:textId="77777777" w:rsidR="00386C02" w:rsidRPr="00613593" w:rsidRDefault="00386C02" w:rsidP="00386C02">
            <w:pPr>
              <w:ind w:right="0"/>
              <w:rPr>
                <w:color w:val="000000" w:themeColor="text1"/>
                <w:sz w:val="20"/>
              </w:rPr>
            </w:pPr>
            <w:r w:rsidRPr="00613593">
              <w:rPr>
                <w:color w:val="000000" w:themeColor="text1"/>
                <w:sz w:val="20"/>
              </w:rPr>
              <w:t>25,72</w:t>
            </w:r>
          </w:p>
        </w:tc>
        <w:tc>
          <w:tcPr>
            <w:tcW w:w="1036" w:type="dxa"/>
            <w:shd w:val="clear" w:color="auto" w:fill="auto"/>
            <w:vAlign w:val="center"/>
            <w:hideMark/>
          </w:tcPr>
          <w:p w14:paraId="32073653" w14:textId="77777777" w:rsidR="00386C02" w:rsidRPr="00613593" w:rsidRDefault="00386C02" w:rsidP="00386C02">
            <w:pPr>
              <w:ind w:right="0"/>
              <w:rPr>
                <w:color w:val="000000" w:themeColor="text1"/>
                <w:sz w:val="20"/>
              </w:rPr>
            </w:pPr>
            <w:r w:rsidRPr="00613593">
              <w:rPr>
                <w:color w:val="000000" w:themeColor="text1"/>
                <w:sz w:val="20"/>
              </w:rPr>
              <w:t>27,03</w:t>
            </w:r>
          </w:p>
        </w:tc>
      </w:tr>
      <w:tr w:rsidR="00386C02" w:rsidRPr="00613593" w14:paraId="28CDFC21" w14:textId="77777777" w:rsidTr="00D13D1C">
        <w:trPr>
          <w:trHeight w:val="454"/>
        </w:trPr>
        <w:tc>
          <w:tcPr>
            <w:tcW w:w="5526" w:type="dxa"/>
            <w:shd w:val="clear" w:color="auto" w:fill="auto"/>
            <w:vAlign w:val="center"/>
            <w:hideMark/>
          </w:tcPr>
          <w:p w14:paraId="17559D3E"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в том числе, пусковое заполнение и регламентные испытания,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4A7E1B14" w14:textId="77777777" w:rsidR="00386C02" w:rsidRPr="00613593" w:rsidRDefault="00386C02" w:rsidP="00386C02">
            <w:pPr>
              <w:ind w:right="0"/>
              <w:rPr>
                <w:color w:val="000000" w:themeColor="text1"/>
                <w:sz w:val="20"/>
              </w:rPr>
            </w:pPr>
            <w:r w:rsidRPr="00613593">
              <w:rPr>
                <w:color w:val="000000" w:themeColor="text1"/>
                <w:sz w:val="20"/>
              </w:rPr>
              <w:t>3,15</w:t>
            </w:r>
          </w:p>
        </w:tc>
        <w:tc>
          <w:tcPr>
            <w:tcW w:w="1036" w:type="dxa"/>
            <w:shd w:val="clear" w:color="auto" w:fill="auto"/>
            <w:vAlign w:val="center"/>
            <w:hideMark/>
          </w:tcPr>
          <w:p w14:paraId="62E1BA03" w14:textId="77777777" w:rsidR="00386C02" w:rsidRPr="00613593" w:rsidRDefault="00386C02" w:rsidP="00386C02">
            <w:pPr>
              <w:ind w:right="0"/>
              <w:rPr>
                <w:color w:val="000000" w:themeColor="text1"/>
                <w:sz w:val="20"/>
              </w:rPr>
            </w:pPr>
            <w:r w:rsidRPr="00613593">
              <w:rPr>
                <w:color w:val="000000" w:themeColor="text1"/>
                <w:sz w:val="20"/>
              </w:rPr>
              <w:t>3,47</w:t>
            </w:r>
          </w:p>
        </w:tc>
        <w:tc>
          <w:tcPr>
            <w:tcW w:w="1036" w:type="dxa"/>
            <w:shd w:val="clear" w:color="auto" w:fill="auto"/>
            <w:vAlign w:val="center"/>
            <w:hideMark/>
          </w:tcPr>
          <w:p w14:paraId="08A9E693" w14:textId="77777777" w:rsidR="00386C02" w:rsidRPr="00613593" w:rsidRDefault="00386C02" w:rsidP="00386C02">
            <w:pPr>
              <w:ind w:right="0"/>
              <w:rPr>
                <w:color w:val="000000" w:themeColor="text1"/>
                <w:sz w:val="20"/>
              </w:rPr>
            </w:pPr>
            <w:r w:rsidRPr="00613593">
              <w:rPr>
                <w:color w:val="000000" w:themeColor="text1"/>
                <w:sz w:val="20"/>
              </w:rPr>
              <w:t>3,57</w:t>
            </w:r>
          </w:p>
        </w:tc>
        <w:tc>
          <w:tcPr>
            <w:tcW w:w="1036" w:type="dxa"/>
            <w:shd w:val="clear" w:color="auto" w:fill="auto"/>
            <w:vAlign w:val="center"/>
            <w:hideMark/>
          </w:tcPr>
          <w:p w14:paraId="78FF54F0" w14:textId="77777777" w:rsidR="00386C02" w:rsidRPr="00613593" w:rsidRDefault="00386C02" w:rsidP="00386C02">
            <w:pPr>
              <w:ind w:right="0"/>
              <w:rPr>
                <w:color w:val="000000" w:themeColor="text1"/>
                <w:sz w:val="20"/>
              </w:rPr>
            </w:pPr>
            <w:r w:rsidRPr="00613593">
              <w:rPr>
                <w:color w:val="000000" w:themeColor="text1"/>
                <w:sz w:val="20"/>
              </w:rPr>
              <w:t>4,03</w:t>
            </w:r>
          </w:p>
        </w:tc>
        <w:tc>
          <w:tcPr>
            <w:tcW w:w="1036" w:type="dxa"/>
            <w:shd w:val="clear" w:color="auto" w:fill="auto"/>
            <w:vAlign w:val="center"/>
            <w:hideMark/>
          </w:tcPr>
          <w:p w14:paraId="766A7C96" w14:textId="77777777" w:rsidR="00386C02" w:rsidRPr="00613593" w:rsidRDefault="00386C02" w:rsidP="00386C02">
            <w:pPr>
              <w:ind w:right="0"/>
              <w:rPr>
                <w:color w:val="000000" w:themeColor="text1"/>
                <w:sz w:val="20"/>
              </w:rPr>
            </w:pPr>
            <w:r w:rsidRPr="00613593">
              <w:rPr>
                <w:color w:val="000000" w:themeColor="text1"/>
                <w:sz w:val="20"/>
              </w:rPr>
              <w:t>4,14</w:t>
            </w:r>
          </w:p>
        </w:tc>
        <w:tc>
          <w:tcPr>
            <w:tcW w:w="1036" w:type="dxa"/>
            <w:shd w:val="clear" w:color="auto" w:fill="auto"/>
            <w:vAlign w:val="center"/>
            <w:hideMark/>
          </w:tcPr>
          <w:p w14:paraId="6E3A7B01" w14:textId="77777777" w:rsidR="00386C02" w:rsidRPr="00613593" w:rsidRDefault="00386C02" w:rsidP="00386C02">
            <w:pPr>
              <w:ind w:right="0"/>
              <w:rPr>
                <w:color w:val="000000" w:themeColor="text1"/>
                <w:sz w:val="20"/>
              </w:rPr>
            </w:pPr>
            <w:r w:rsidRPr="00613593">
              <w:rPr>
                <w:color w:val="000000" w:themeColor="text1"/>
                <w:sz w:val="20"/>
              </w:rPr>
              <w:t>4,37</w:t>
            </w:r>
          </w:p>
        </w:tc>
        <w:tc>
          <w:tcPr>
            <w:tcW w:w="1036" w:type="dxa"/>
            <w:shd w:val="clear" w:color="auto" w:fill="auto"/>
            <w:vAlign w:val="center"/>
            <w:hideMark/>
          </w:tcPr>
          <w:p w14:paraId="548DC096" w14:textId="77777777" w:rsidR="00386C02" w:rsidRPr="00613593" w:rsidRDefault="00386C02" w:rsidP="00386C02">
            <w:pPr>
              <w:ind w:right="0"/>
              <w:rPr>
                <w:color w:val="000000" w:themeColor="text1"/>
                <w:sz w:val="20"/>
              </w:rPr>
            </w:pPr>
            <w:r w:rsidRPr="00613593">
              <w:rPr>
                <w:color w:val="000000" w:themeColor="text1"/>
                <w:sz w:val="20"/>
              </w:rPr>
              <w:t>4,37</w:t>
            </w:r>
          </w:p>
        </w:tc>
        <w:tc>
          <w:tcPr>
            <w:tcW w:w="1036" w:type="dxa"/>
            <w:shd w:val="clear" w:color="auto" w:fill="auto"/>
            <w:vAlign w:val="center"/>
            <w:hideMark/>
          </w:tcPr>
          <w:p w14:paraId="5D2211A2" w14:textId="77777777" w:rsidR="00386C02" w:rsidRPr="00613593" w:rsidRDefault="00386C02" w:rsidP="00386C02">
            <w:pPr>
              <w:ind w:right="0"/>
              <w:rPr>
                <w:color w:val="000000" w:themeColor="text1"/>
                <w:sz w:val="20"/>
              </w:rPr>
            </w:pPr>
            <w:r w:rsidRPr="00613593">
              <w:rPr>
                <w:color w:val="000000" w:themeColor="text1"/>
                <w:sz w:val="20"/>
              </w:rPr>
              <w:t>4,85</w:t>
            </w:r>
          </w:p>
        </w:tc>
        <w:tc>
          <w:tcPr>
            <w:tcW w:w="1036" w:type="dxa"/>
            <w:shd w:val="clear" w:color="auto" w:fill="auto"/>
            <w:vAlign w:val="center"/>
            <w:hideMark/>
          </w:tcPr>
          <w:p w14:paraId="7F0B5734" w14:textId="77777777" w:rsidR="00386C02" w:rsidRPr="00613593" w:rsidRDefault="00386C02" w:rsidP="00386C02">
            <w:pPr>
              <w:ind w:right="0"/>
              <w:rPr>
                <w:color w:val="000000" w:themeColor="text1"/>
                <w:sz w:val="20"/>
              </w:rPr>
            </w:pPr>
            <w:r w:rsidRPr="00613593">
              <w:rPr>
                <w:color w:val="000000" w:themeColor="text1"/>
                <w:sz w:val="20"/>
              </w:rPr>
              <w:t>5,38</w:t>
            </w:r>
          </w:p>
        </w:tc>
        <w:tc>
          <w:tcPr>
            <w:tcW w:w="1036" w:type="dxa"/>
            <w:shd w:val="clear" w:color="auto" w:fill="auto"/>
            <w:vAlign w:val="center"/>
            <w:hideMark/>
          </w:tcPr>
          <w:p w14:paraId="711D608C" w14:textId="77777777" w:rsidR="00386C02" w:rsidRPr="00613593" w:rsidRDefault="00386C02" w:rsidP="00386C02">
            <w:pPr>
              <w:ind w:right="0"/>
              <w:rPr>
                <w:color w:val="000000" w:themeColor="text1"/>
                <w:sz w:val="20"/>
              </w:rPr>
            </w:pPr>
            <w:r w:rsidRPr="00613593">
              <w:rPr>
                <w:color w:val="000000" w:themeColor="text1"/>
                <w:sz w:val="20"/>
              </w:rPr>
              <w:t>6,06</w:t>
            </w:r>
          </w:p>
        </w:tc>
        <w:tc>
          <w:tcPr>
            <w:tcW w:w="1036" w:type="dxa"/>
            <w:shd w:val="clear" w:color="auto" w:fill="auto"/>
            <w:vAlign w:val="center"/>
            <w:hideMark/>
          </w:tcPr>
          <w:p w14:paraId="0F0DC20A" w14:textId="77777777" w:rsidR="00386C02" w:rsidRPr="00613593" w:rsidRDefault="00386C02" w:rsidP="00386C02">
            <w:pPr>
              <w:ind w:right="0"/>
              <w:rPr>
                <w:color w:val="000000" w:themeColor="text1"/>
                <w:sz w:val="20"/>
              </w:rPr>
            </w:pPr>
            <w:r w:rsidRPr="00613593">
              <w:rPr>
                <w:color w:val="000000" w:themeColor="text1"/>
                <w:sz w:val="20"/>
              </w:rPr>
              <w:t>6,70</w:t>
            </w:r>
          </w:p>
        </w:tc>
        <w:tc>
          <w:tcPr>
            <w:tcW w:w="1036" w:type="dxa"/>
            <w:shd w:val="clear" w:color="auto" w:fill="auto"/>
            <w:vAlign w:val="center"/>
            <w:hideMark/>
          </w:tcPr>
          <w:p w14:paraId="1DD9B1C2" w14:textId="77777777" w:rsidR="00386C02" w:rsidRPr="00613593" w:rsidRDefault="00386C02" w:rsidP="00386C02">
            <w:pPr>
              <w:ind w:right="0"/>
              <w:rPr>
                <w:color w:val="000000" w:themeColor="text1"/>
                <w:sz w:val="20"/>
              </w:rPr>
            </w:pPr>
            <w:r w:rsidRPr="00613593">
              <w:rPr>
                <w:color w:val="000000" w:themeColor="text1"/>
                <w:sz w:val="20"/>
              </w:rPr>
              <w:t>7,27</w:t>
            </w:r>
          </w:p>
        </w:tc>
        <w:tc>
          <w:tcPr>
            <w:tcW w:w="1036" w:type="dxa"/>
            <w:shd w:val="clear" w:color="auto" w:fill="auto"/>
            <w:vAlign w:val="center"/>
            <w:hideMark/>
          </w:tcPr>
          <w:p w14:paraId="438514D3" w14:textId="77777777" w:rsidR="00386C02" w:rsidRPr="00613593" w:rsidRDefault="00386C02" w:rsidP="00386C02">
            <w:pPr>
              <w:ind w:right="0"/>
              <w:rPr>
                <w:color w:val="000000" w:themeColor="text1"/>
                <w:sz w:val="20"/>
              </w:rPr>
            </w:pPr>
            <w:r w:rsidRPr="00613593">
              <w:rPr>
                <w:color w:val="000000" w:themeColor="text1"/>
                <w:sz w:val="20"/>
              </w:rPr>
              <w:t>7,77</w:t>
            </w:r>
          </w:p>
        </w:tc>
        <w:tc>
          <w:tcPr>
            <w:tcW w:w="1036" w:type="dxa"/>
            <w:shd w:val="clear" w:color="auto" w:fill="auto"/>
            <w:vAlign w:val="center"/>
            <w:hideMark/>
          </w:tcPr>
          <w:p w14:paraId="637CC914" w14:textId="77777777" w:rsidR="00386C02" w:rsidRPr="00613593" w:rsidRDefault="00386C02" w:rsidP="00386C02">
            <w:pPr>
              <w:ind w:right="0"/>
              <w:rPr>
                <w:color w:val="000000" w:themeColor="text1"/>
                <w:sz w:val="20"/>
              </w:rPr>
            </w:pPr>
            <w:r w:rsidRPr="00613593">
              <w:rPr>
                <w:color w:val="000000" w:themeColor="text1"/>
                <w:sz w:val="20"/>
              </w:rPr>
              <w:t>8,31</w:t>
            </w:r>
          </w:p>
        </w:tc>
        <w:tc>
          <w:tcPr>
            <w:tcW w:w="1036" w:type="dxa"/>
            <w:shd w:val="clear" w:color="auto" w:fill="auto"/>
            <w:vAlign w:val="center"/>
            <w:hideMark/>
          </w:tcPr>
          <w:p w14:paraId="453AE9B8" w14:textId="77777777" w:rsidR="00386C02" w:rsidRPr="00613593" w:rsidRDefault="00386C02" w:rsidP="00386C02">
            <w:pPr>
              <w:ind w:right="0"/>
              <w:rPr>
                <w:color w:val="000000" w:themeColor="text1"/>
                <w:sz w:val="20"/>
              </w:rPr>
            </w:pPr>
            <w:r w:rsidRPr="00613593">
              <w:rPr>
                <w:color w:val="000000" w:themeColor="text1"/>
                <w:sz w:val="20"/>
              </w:rPr>
              <w:t>8,81</w:t>
            </w:r>
          </w:p>
        </w:tc>
        <w:tc>
          <w:tcPr>
            <w:tcW w:w="1036" w:type="dxa"/>
            <w:shd w:val="clear" w:color="auto" w:fill="auto"/>
            <w:vAlign w:val="center"/>
            <w:hideMark/>
          </w:tcPr>
          <w:p w14:paraId="00250F70" w14:textId="77777777" w:rsidR="00386C02" w:rsidRPr="00613593" w:rsidRDefault="00386C02" w:rsidP="00386C02">
            <w:pPr>
              <w:ind w:right="0"/>
              <w:rPr>
                <w:color w:val="000000" w:themeColor="text1"/>
                <w:sz w:val="20"/>
              </w:rPr>
            </w:pPr>
            <w:r w:rsidRPr="00613593">
              <w:rPr>
                <w:color w:val="000000" w:themeColor="text1"/>
                <w:sz w:val="20"/>
              </w:rPr>
              <w:t>9,33</w:t>
            </w:r>
          </w:p>
        </w:tc>
      </w:tr>
      <w:tr w:rsidR="00386C02" w:rsidRPr="00613593" w14:paraId="3621A916" w14:textId="77777777" w:rsidTr="00D13D1C">
        <w:trPr>
          <w:trHeight w:val="454"/>
        </w:trPr>
        <w:tc>
          <w:tcPr>
            <w:tcW w:w="5526" w:type="dxa"/>
            <w:shd w:val="clear" w:color="auto" w:fill="auto"/>
            <w:vAlign w:val="center"/>
            <w:hideMark/>
          </w:tcPr>
          <w:p w14:paraId="014E3990"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в том числе, отпуск теплоносителя из тепловых сетей на цели ГВС (для открытых) систем теплоснабжения,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3102F453"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5963D1AB"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656F7754"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0041D0C0"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77F1F332"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180BADC5"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13160FF2"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506E854A"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3AFC4193"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7A6C6822"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2BE3E859"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61556BE2"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251896DE"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3B608D5A"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021B9336" w14:textId="77777777" w:rsidR="00386C02" w:rsidRPr="00613593" w:rsidRDefault="00386C02" w:rsidP="00386C02">
            <w:pPr>
              <w:ind w:right="0"/>
              <w:rPr>
                <w:color w:val="000000" w:themeColor="text1"/>
                <w:sz w:val="20"/>
              </w:rPr>
            </w:pPr>
            <w:r w:rsidRPr="00613593">
              <w:rPr>
                <w:color w:val="000000" w:themeColor="text1"/>
                <w:sz w:val="20"/>
              </w:rPr>
              <w:t>51,98</w:t>
            </w:r>
          </w:p>
        </w:tc>
        <w:tc>
          <w:tcPr>
            <w:tcW w:w="1036" w:type="dxa"/>
            <w:shd w:val="clear" w:color="auto" w:fill="auto"/>
            <w:vAlign w:val="center"/>
            <w:hideMark/>
          </w:tcPr>
          <w:p w14:paraId="76EB261A" w14:textId="77777777" w:rsidR="00386C02" w:rsidRPr="00613593" w:rsidRDefault="00386C02" w:rsidP="00386C02">
            <w:pPr>
              <w:ind w:right="0"/>
              <w:rPr>
                <w:color w:val="000000" w:themeColor="text1"/>
                <w:sz w:val="20"/>
              </w:rPr>
            </w:pPr>
            <w:r w:rsidRPr="00613593">
              <w:rPr>
                <w:color w:val="000000" w:themeColor="text1"/>
                <w:sz w:val="20"/>
              </w:rPr>
              <w:t>51,98</w:t>
            </w:r>
          </w:p>
        </w:tc>
      </w:tr>
    </w:tbl>
    <w:p w14:paraId="4460824A" w14:textId="77777777" w:rsidR="005977EA" w:rsidRPr="00613593" w:rsidRDefault="00386C02" w:rsidP="005977EA">
      <w:pPr>
        <w:pStyle w:val="affffffffa"/>
        <w:rPr>
          <w:color w:val="000000" w:themeColor="text1"/>
        </w:rPr>
      </w:pPr>
      <w:r w:rsidRPr="00613593">
        <w:rPr>
          <w:color w:val="000000" w:themeColor="text1"/>
        </w:rPr>
        <w:drawing>
          <wp:inline distT="0" distB="0" distL="0" distR="0" wp14:anchorId="47ADAB19" wp14:editId="6C89B106">
            <wp:extent cx="13810593" cy="5470525"/>
            <wp:effectExtent l="0" t="0" r="1270" b="15875"/>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5732DCB" w14:textId="77777777" w:rsidR="005977EA" w:rsidRPr="00613593" w:rsidRDefault="005977EA" w:rsidP="005977EA">
      <w:pPr>
        <w:pStyle w:val="afffffa"/>
        <w:rPr>
          <w:color w:val="000000" w:themeColor="text1"/>
        </w:rPr>
      </w:pPr>
      <w:bookmarkStart w:id="78" w:name="_Toc508043988"/>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21</w:t>
      </w:r>
      <w:r w:rsidR="00BD6A37" w:rsidRPr="00613593">
        <w:rPr>
          <w:noProof/>
          <w:color w:val="000000" w:themeColor="text1"/>
        </w:rPr>
        <w:fldChar w:fldCharType="end"/>
      </w:r>
      <w:r w:rsidRPr="00613593">
        <w:rPr>
          <w:color w:val="000000" w:themeColor="text1"/>
        </w:rPr>
        <w:t xml:space="preserve"> – Годовые затраты воды на восполнение потерь от нормативной утечки в системе теплоснабжения от </w:t>
      </w:r>
      <w:proofErr w:type="spellStart"/>
      <w:r w:rsidRPr="00613593">
        <w:rPr>
          <w:color w:val="000000" w:themeColor="text1"/>
        </w:rPr>
        <w:t>Обнинской</w:t>
      </w:r>
      <w:proofErr w:type="spellEnd"/>
      <w:r w:rsidRPr="00613593">
        <w:rPr>
          <w:color w:val="000000" w:themeColor="text1"/>
        </w:rPr>
        <w:t xml:space="preserve"> ГТУ ТЭЦ №1</w:t>
      </w:r>
      <w:bookmarkEnd w:id="78"/>
    </w:p>
    <w:p w14:paraId="6EB0A793" w14:textId="77777777" w:rsidR="005977EA" w:rsidRPr="00613593" w:rsidRDefault="005977EA" w:rsidP="005977EA">
      <w:pPr>
        <w:ind w:right="0"/>
        <w:jc w:val="left"/>
        <w:rPr>
          <w:color w:val="000000" w:themeColor="text1"/>
        </w:rPr>
        <w:sectPr w:rsidR="005977EA" w:rsidRPr="00613593" w:rsidSect="000A2099">
          <w:pgSz w:w="23814" w:h="16839" w:orient="landscape" w:code="8"/>
          <w:pgMar w:top="1559" w:right="680" w:bottom="851" w:left="1021" w:header="567" w:footer="284" w:gutter="0"/>
          <w:cols w:space="720"/>
          <w:docGrid w:linePitch="381"/>
        </w:sectPr>
      </w:pPr>
    </w:p>
    <w:p w14:paraId="0A19A2A6" w14:textId="77777777" w:rsidR="00B77DD6" w:rsidRPr="00613593" w:rsidRDefault="00B77DD6" w:rsidP="002F4AFD">
      <w:pPr>
        <w:pStyle w:val="114"/>
        <w:numPr>
          <w:ilvl w:val="1"/>
          <w:numId w:val="17"/>
        </w:numPr>
        <w:spacing w:before="360" w:after="360" w:line="360" w:lineRule="auto"/>
        <w:ind w:right="0"/>
        <w:jc w:val="center"/>
        <w:rPr>
          <w:color w:val="000000" w:themeColor="text1"/>
          <w:sz w:val="28"/>
          <w:szCs w:val="28"/>
        </w:rPr>
      </w:pPr>
      <w:bookmarkStart w:id="79" w:name="_Toc508044089"/>
      <w:r w:rsidRPr="00613593">
        <w:rPr>
          <w:color w:val="000000" w:themeColor="text1"/>
          <w:sz w:val="28"/>
          <w:szCs w:val="28"/>
        </w:rPr>
        <w:lastRenderedPageBreak/>
        <w:t>Прогнозы годовых затрат воды для нужд подпитки тепловой сети от котельной ФГБНУ ВНИИРАЭ</w:t>
      </w:r>
      <w:bookmarkEnd w:id="79"/>
    </w:p>
    <w:p w14:paraId="148171AE" w14:textId="77777777" w:rsidR="00B77DD6" w:rsidRPr="00613593" w:rsidRDefault="00B77DD6" w:rsidP="00B77DD6">
      <w:pPr>
        <w:pStyle w:val="affffffff5"/>
        <w:rPr>
          <w:color w:val="000000" w:themeColor="text1"/>
        </w:rPr>
      </w:pPr>
      <w:r w:rsidRPr="00613593">
        <w:rPr>
          <w:color w:val="000000" w:themeColor="text1"/>
        </w:rPr>
        <w:t xml:space="preserve">Прогнозы годовых затрат воды на восполнение потерь от нормативной утечки в системе теплоснабжения от котельной ФГБНУ ВНИИРАЭ представлены в таблице </w:t>
      </w:r>
      <w:r w:rsidR="009B5EFE" w:rsidRPr="00613593">
        <w:rPr>
          <w:color w:val="000000" w:themeColor="text1"/>
        </w:rPr>
        <w:t>16</w:t>
      </w:r>
      <w:r w:rsidRPr="00613593">
        <w:rPr>
          <w:color w:val="000000" w:themeColor="text1"/>
        </w:rPr>
        <w:t xml:space="preserve"> и на рисунке </w:t>
      </w:r>
      <w:r w:rsidR="009B5EFE" w:rsidRPr="00613593">
        <w:rPr>
          <w:color w:val="000000" w:themeColor="text1"/>
        </w:rPr>
        <w:t>22</w:t>
      </w:r>
      <w:r w:rsidRPr="00613593">
        <w:rPr>
          <w:color w:val="000000" w:themeColor="text1"/>
        </w:rPr>
        <w:t xml:space="preserve">. </w:t>
      </w:r>
    </w:p>
    <w:p w14:paraId="44F2DC9A" w14:textId="77777777" w:rsidR="00B77DD6" w:rsidRPr="00613593" w:rsidRDefault="00B77DD6" w:rsidP="00B77DD6">
      <w:pPr>
        <w:pStyle w:val="affffffff5"/>
        <w:rPr>
          <w:color w:val="000000" w:themeColor="text1"/>
        </w:rPr>
      </w:pPr>
    </w:p>
    <w:p w14:paraId="3405E938" w14:textId="77777777" w:rsidR="00B77DD6" w:rsidRPr="00613593" w:rsidRDefault="00B77DD6" w:rsidP="00B77DD6">
      <w:pPr>
        <w:pStyle w:val="affffffff5"/>
        <w:rPr>
          <w:color w:val="000000" w:themeColor="text1"/>
        </w:rPr>
      </w:pPr>
    </w:p>
    <w:p w14:paraId="61D0EB0C" w14:textId="77777777" w:rsidR="00B77DD6" w:rsidRPr="00613593" w:rsidRDefault="00B77DD6" w:rsidP="00B77DD6">
      <w:pPr>
        <w:pStyle w:val="affffffff5"/>
        <w:rPr>
          <w:color w:val="000000" w:themeColor="text1"/>
        </w:rPr>
        <w:sectPr w:rsidR="00B77DD6" w:rsidRPr="00613593" w:rsidSect="000A2099">
          <w:pgSz w:w="11906" w:h="16838" w:code="9"/>
          <w:pgMar w:top="1418" w:right="851" w:bottom="851" w:left="1559" w:header="567" w:footer="284" w:gutter="0"/>
          <w:cols w:space="720"/>
          <w:docGrid w:linePitch="381"/>
        </w:sectPr>
      </w:pPr>
    </w:p>
    <w:p w14:paraId="26D6262B" w14:textId="77777777" w:rsidR="00B77DD6" w:rsidRPr="00613593" w:rsidRDefault="00B77DD6" w:rsidP="00B77DD6">
      <w:pPr>
        <w:pStyle w:val="afffffa"/>
        <w:rPr>
          <w:color w:val="000000" w:themeColor="text1"/>
        </w:rPr>
      </w:pPr>
      <w:bookmarkStart w:id="80" w:name="_Toc508043932"/>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16</w:t>
      </w:r>
      <w:r w:rsidR="00BD6A37" w:rsidRPr="00613593">
        <w:rPr>
          <w:noProof/>
          <w:color w:val="000000" w:themeColor="text1"/>
        </w:rPr>
        <w:fldChar w:fldCharType="end"/>
      </w:r>
      <w:r w:rsidRPr="00613593">
        <w:rPr>
          <w:color w:val="000000" w:themeColor="text1"/>
        </w:rPr>
        <w:t xml:space="preserve"> – Годовые затраты воды на восполнение потерь от нормативной утечки в системе теплоснабжения от котельной ФГБНУ ВНИИРАЭ</w:t>
      </w:r>
      <w:bookmarkEnd w:id="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6"/>
        <w:gridCol w:w="1037"/>
        <w:gridCol w:w="1036"/>
        <w:gridCol w:w="1036"/>
        <w:gridCol w:w="1036"/>
        <w:gridCol w:w="1036"/>
        <w:gridCol w:w="1036"/>
        <w:gridCol w:w="1036"/>
        <w:gridCol w:w="1036"/>
        <w:gridCol w:w="1036"/>
        <w:gridCol w:w="1036"/>
        <w:gridCol w:w="1036"/>
        <w:gridCol w:w="1036"/>
        <w:gridCol w:w="1036"/>
        <w:gridCol w:w="1036"/>
        <w:gridCol w:w="1036"/>
        <w:gridCol w:w="1036"/>
      </w:tblGrid>
      <w:tr w:rsidR="00B77DD6" w:rsidRPr="00613593" w14:paraId="0DE05896" w14:textId="77777777" w:rsidTr="00D13D1C">
        <w:trPr>
          <w:trHeight w:val="454"/>
        </w:trPr>
        <w:tc>
          <w:tcPr>
            <w:tcW w:w="5526" w:type="dxa"/>
            <w:shd w:val="clear" w:color="auto" w:fill="auto"/>
            <w:vAlign w:val="center"/>
            <w:hideMark/>
          </w:tcPr>
          <w:p w14:paraId="00830E4D" w14:textId="77777777" w:rsidR="00B77DD6" w:rsidRPr="00613593" w:rsidRDefault="00B77DD6" w:rsidP="00D13D1C">
            <w:pPr>
              <w:ind w:right="0"/>
              <w:rPr>
                <w:b/>
                <w:bCs/>
                <w:color w:val="000000" w:themeColor="text1"/>
                <w:sz w:val="20"/>
                <w:lang w:eastAsia="ru-RU"/>
              </w:rPr>
            </w:pPr>
            <w:r w:rsidRPr="00613593">
              <w:rPr>
                <w:b/>
                <w:bCs/>
                <w:color w:val="000000" w:themeColor="text1"/>
                <w:sz w:val="20"/>
                <w:lang w:eastAsia="ru-RU"/>
              </w:rPr>
              <w:t>Показатель</w:t>
            </w:r>
          </w:p>
        </w:tc>
        <w:tc>
          <w:tcPr>
            <w:tcW w:w="1037" w:type="dxa"/>
            <w:shd w:val="clear" w:color="auto" w:fill="auto"/>
            <w:vAlign w:val="center"/>
            <w:hideMark/>
          </w:tcPr>
          <w:p w14:paraId="3EC848CF" w14:textId="77777777" w:rsidR="00B77DD6" w:rsidRPr="00613593" w:rsidRDefault="00B77DD6" w:rsidP="00D13D1C">
            <w:pPr>
              <w:ind w:right="0"/>
              <w:rPr>
                <w:b/>
                <w:bCs/>
                <w:color w:val="000000" w:themeColor="text1"/>
                <w:sz w:val="20"/>
              </w:rPr>
            </w:pPr>
            <w:r w:rsidRPr="00613593">
              <w:rPr>
                <w:b/>
                <w:bCs/>
                <w:color w:val="000000" w:themeColor="text1"/>
                <w:sz w:val="20"/>
              </w:rPr>
              <w:t>2018</w:t>
            </w:r>
          </w:p>
        </w:tc>
        <w:tc>
          <w:tcPr>
            <w:tcW w:w="1036" w:type="dxa"/>
            <w:shd w:val="clear" w:color="auto" w:fill="auto"/>
            <w:vAlign w:val="center"/>
            <w:hideMark/>
          </w:tcPr>
          <w:p w14:paraId="249E06D1" w14:textId="77777777" w:rsidR="00B77DD6" w:rsidRPr="00613593" w:rsidRDefault="00B77DD6" w:rsidP="00D13D1C">
            <w:pPr>
              <w:ind w:right="0"/>
              <w:rPr>
                <w:b/>
                <w:bCs/>
                <w:color w:val="000000" w:themeColor="text1"/>
                <w:sz w:val="20"/>
              </w:rPr>
            </w:pPr>
            <w:r w:rsidRPr="00613593">
              <w:rPr>
                <w:b/>
                <w:bCs/>
                <w:color w:val="000000" w:themeColor="text1"/>
                <w:sz w:val="20"/>
              </w:rPr>
              <w:t>2019</w:t>
            </w:r>
          </w:p>
        </w:tc>
        <w:tc>
          <w:tcPr>
            <w:tcW w:w="1036" w:type="dxa"/>
            <w:shd w:val="clear" w:color="auto" w:fill="auto"/>
            <w:vAlign w:val="center"/>
            <w:hideMark/>
          </w:tcPr>
          <w:p w14:paraId="5D784828" w14:textId="77777777" w:rsidR="00B77DD6" w:rsidRPr="00613593" w:rsidRDefault="00B77DD6" w:rsidP="00D13D1C">
            <w:pPr>
              <w:ind w:right="0"/>
              <w:rPr>
                <w:b/>
                <w:bCs/>
                <w:color w:val="000000" w:themeColor="text1"/>
                <w:sz w:val="20"/>
              </w:rPr>
            </w:pPr>
            <w:r w:rsidRPr="00613593">
              <w:rPr>
                <w:b/>
                <w:bCs/>
                <w:color w:val="000000" w:themeColor="text1"/>
                <w:sz w:val="20"/>
              </w:rPr>
              <w:t>2020</w:t>
            </w:r>
          </w:p>
        </w:tc>
        <w:tc>
          <w:tcPr>
            <w:tcW w:w="1036" w:type="dxa"/>
            <w:shd w:val="clear" w:color="auto" w:fill="auto"/>
            <w:vAlign w:val="center"/>
            <w:hideMark/>
          </w:tcPr>
          <w:p w14:paraId="6A750444" w14:textId="77777777" w:rsidR="00B77DD6" w:rsidRPr="00613593" w:rsidRDefault="00B77DD6" w:rsidP="00D13D1C">
            <w:pPr>
              <w:ind w:right="0"/>
              <w:rPr>
                <w:b/>
                <w:bCs/>
                <w:color w:val="000000" w:themeColor="text1"/>
                <w:sz w:val="20"/>
              </w:rPr>
            </w:pPr>
            <w:r w:rsidRPr="00613593">
              <w:rPr>
                <w:b/>
                <w:bCs/>
                <w:color w:val="000000" w:themeColor="text1"/>
                <w:sz w:val="20"/>
              </w:rPr>
              <w:t>2021</w:t>
            </w:r>
          </w:p>
        </w:tc>
        <w:tc>
          <w:tcPr>
            <w:tcW w:w="1036" w:type="dxa"/>
            <w:shd w:val="clear" w:color="auto" w:fill="auto"/>
            <w:vAlign w:val="center"/>
            <w:hideMark/>
          </w:tcPr>
          <w:p w14:paraId="26318776" w14:textId="77777777" w:rsidR="00B77DD6" w:rsidRPr="00613593" w:rsidRDefault="00B77DD6" w:rsidP="00D13D1C">
            <w:pPr>
              <w:ind w:right="0"/>
              <w:rPr>
                <w:b/>
                <w:bCs/>
                <w:color w:val="000000" w:themeColor="text1"/>
                <w:sz w:val="20"/>
              </w:rPr>
            </w:pPr>
            <w:r w:rsidRPr="00613593">
              <w:rPr>
                <w:b/>
                <w:bCs/>
                <w:color w:val="000000" w:themeColor="text1"/>
                <w:sz w:val="20"/>
              </w:rPr>
              <w:t>2022</w:t>
            </w:r>
          </w:p>
        </w:tc>
        <w:tc>
          <w:tcPr>
            <w:tcW w:w="1036" w:type="dxa"/>
            <w:shd w:val="clear" w:color="auto" w:fill="auto"/>
            <w:vAlign w:val="center"/>
            <w:hideMark/>
          </w:tcPr>
          <w:p w14:paraId="55267CC7" w14:textId="77777777" w:rsidR="00B77DD6" w:rsidRPr="00613593" w:rsidRDefault="00B77DD6" w:rsidP="00D13D1C">
            <w:pPr>
              <w:ind w:right="0"/>
              <w:rPr>
                <w:b/>
                <w:bCs/>
                <w:color w:val="000000" w:themeColor="text1"/>
                <w:sz w:val="20"/>
              </w:rPr>
            </w:pPr>
            <w:r w:rsidRPr="00613593">
              <w:rPr>
                <w:b/>
                <w:bCs/>
                <w:color w:val="000000" w:themeColor="text1"/>
                <w:sz w:val="20"/>
              </w:rPr>
              <w:t>2023</w:t>
            </w:r>
          </w:p>
        </w:tc>
        <w:tc>
          <w:tcPr>
            <w:tcW w:w="1036" w:type="dxa"/>
            <w:shd w:val="clear" w:color="auto" w:fill="auto"/>
            <w:vAlign w:val="center"/>
            <w:hideMark/>
          </w:tcPr>
          <w:p w14:paraId="408DC000" w14:textId="77777777" w:rsidR="00B77DD6" w:rsidRPr="00613593" w:rsidRDefault="00B77DD6" w:rsidP="00D13D1C">
            <w:pPr>
              <w:ind w:right="0"/>
              <w:rPr>
                <w:b/>
                <w:bCs/>
                <w:color w:val="000000" w:themeColor="text1"/>
                <w:sz w:val="20"/>
              </w:rPr>
            </w:pPr>
            <w:r w:rsidRPr="00613593">
              <w:rPr>
                <w:b/>
                <w:bCs/>
                <w:color w:val="000000" w:themeColor="text1"/>
                <w:sz w:val="20"/>
              </w:rPr>
              <w:t>2024</w:t>
            </w:r>
          </w:p>
        </w:tc>
        <w:tc>
          <w:tcPr>
            <w:tcW w:w="1036" w:type="dxa"/>
            <w:shd w:val="clear" w:color="auto" w:fill="auto"/>
            <w:vAlign w:val="center"/>
            <w:hideMark/>
          </w:tcPr>
          <w:p w14:paraId="190B9472" w14:textId="77777777" w:rsidR="00B77DD6" w:rsidRPr="00613593" w:rsidRDefault="00B77DD6" w:rsidP="00D13D1C">
            <w:pPr>
              <w:ind w:right="0"/>
              <w:rPr>
                <w:b/>
                <w:bCs/>
                <w:color w:val="000000" w:themeColor="text1"/>
                <w:sz w:val="20"/>
              </w:rPr>
            </w:pPr>
            <w:r w:rsidRPr="00613593">
              <w:rPr>
                <w:b/>
                <w:bCs/>
                <w:color w:val="000000" w:themeColor="text1"/>
                <w:sz w:val="20"/>
              </w:rPr>
              <w:t>2025</w:t>
            </w:r>
          </w:p>
        </w:tc>
        <w:tc>
          <w:tcPr>
            <w:tcW w:w="1036" w:type="dxa"/>
            <w:shd w:val="clear" w:color="auto" w:fill="auto"/>
            <w:vAlign w:val="center"/>
            <w:hideMark/>
          </w:tcPr>
          <w:p w14:paraId="6C4AA816" w14:textId="77777777" w:rsidR="00B77DD6" w:rsidRPr="00613593" w:rsidRDefault="00B77DD6" w:rsidP="00D13D1C">
            <w:pPr>
              <w:ind w:right="0"/>
              <w:rPr>
                <w:b/>
                <w:bCs/>
                <w:color w:val="000000" w:themeColor="text1"/>
                <w:sz w:val="20"/>
              </w:rPr>
            </w:pPr>
            <w:r w:rsidRPr="00613593">
              <w:rPr>
                <w:b/>
                <w:bCs/>
                <w:color w:val="000000" w:themeColor="text1"/>
                <w:sz w:val="20"/>
              </w:rPr>
              <w:t>2026</w:t>
            </w:r>
          </w:p>
        </w:tc>
        <w:tc>
          <w:tcPr>
            <w:tcW w:w="1036" w:type="dxa"/>
            <w:shd w:val="clear" w:color="auto" w:fill="auto"/>
            <w:vAlign w:val="center"/>
            <w:hideMark/>
          </w:tcPr>
          <w:p w14:paraId="071F498F" w14:textId="77777777" w:rsidR="00B77DD6" w:rsidRPr="00613593" w:rsidRDefault="00B77DD6" w:rsidP="00D13D1C">
            <w:pPr>
              <w:ind w:right="0"/>
              <w:rPr>
                <w:b/>
                <w:bCs/>
                <w:color w:val="000000" w:themeColor="text1"/>
                <w:sz w:val="20"/>
              </w:rPr>
            </w:pPr>
            <w:r w:rsidRPr="00613593">
              <w:rPr>
                <w:b/>
                <w:bCs/>
                <w:color w:val="000000" w:themeColor="text1"/>
                <w:sz w:val="20"/>
              </w:rPr>
              <w:t>2027</w:t>
            </w:r>
          </w:p>
        </w:tc>
        <w:tc>
          <w:tcPr>
            <w:tcW w:w="1036" w:type="dxa"/>
            <w:shd w:val="clear" w:color="auto" w:fill="auto"/>
            <w:vAlign w:val="center"/>
            <w:hideMark/>
          </w:tcPr>
          <w:p w14:paraId="5655A646" w14:textId="77777777" w:rsidR="00B77DD6" w:rsidRPr="00613593" w:rsidRDefault="00B77DD6" w:rsidP="00D13D1C">
            <w:pPr>
              <w:ind w:right="0"/>
              <w:rPr>
                <w:b/>
                <w:bCs/>
                <w:color w:val="000000" w:themeColor="text1"/>
                <w:sz w:val="20"/>
              </w:rPr>
            </w:pPr>
            <w:r w:rsidRPr="00613593">
              <w:rPr>
                <w:b/>
                <w:bCs/>
                <w:color w:val="000000" w:themeColor="text1"/>
                <w:sz w:val="20"/>
              </w:rPr>
              <w:t>2028</w:t>
            </w:r>
          </w:p>
        </w:tc>
        <w:tc>
          <w:tcPr>
            <w:tcW w:w="1036" w:type="dxa"/>
            <w:shd w:val="clear" w:color="auto" w:fill="auto"/>
            <w:vAlign w:val="center"/>
            <w:hideMark/>
          </w:tcPr>
          <w:p w14:paraId="2ED8B588" w14:textId="77777777" w:rsidR="00B77DD6" w:rsidRPr="00613593" w:rsidRDefault="00B77DD6" w:rsidP="00D13D1C">
            <w:pPr>
              <w:ind w:right="0"/>
              <w:rPr>
                <w:b/>
                <w:bCs/>
                <w:color w:val="000000" w:themeColor="text1"/>
                <w:sz w:val="20"/>
              </w:rPr>
            </w:pPr>
            <w:r w:rsidRPr="00613593">
              <w:rPr>
                <w:b/>
                <w:bCs/>
                <w:color w:val="000000" w:themeColor="text1"/>
                <w:sz w:val="20"/>
              </w:rPr>
              <w:t>2029</w:t>
            </w:r>
          </w:p>
        </w:tc>
        <w:tc>
          <w:tcPr>
            <w:tcW w:w="1036" w:type="dxa"/>
            <w:shd w:val="clear" w:color="auto" w:fill="auto"/>
            <w:vAlign w:val="center"/>
            <w:hideMark/>
          </w:tcPr>
          <w:p w14:paraId="4AB8DDAD" w14:textId="77777777" w:rsidR="00B77DD6" w:rsidRPr="00613593" w:rsidRDefault="00B77DD6" w:rsidP="00D13D1C">
            <w:pPr>
              <w:ind w:right="0"/>
              <w:rPr>
                <w:b/>
                <w:bCs/>
                <w:color w:val="000000" w:themeColor="text1"/>
                <w:sz w:val="20"/>
              </w:rPr>
            </w:pPr>
            <w:r w:rsidRPr="00613593">
              <w:rPr>
                <w:b/>
                <w:bCs/>
                <w:color w:val="000000" w:themeColor="text1"/>
                <w:sz w:val="20"/>
              </w:rPr>
              <w:t>2030</w:t>
            </w:r>
          </w:p>
        </w:tc>
        <w:tc>
          <w:tcPr>
            <w:tcW w:w="1036" w:type="dxa"/>
            <w:shd w:val="clear" w:color="auto" w:fill="auto"/>
            <w:vAlign w:val="center"/>
            <w:hideMark/>
          </w:tcPr>
          <w:p w14:paraId="311D0353" w14:textId="77777777" w:rsidR="00B77DD6" w:rsidRPr="00613593" w:rsidRDefault="00B77DD6" w:rsidP="00D13D1C">
            <w:pPr>
              <w:ind w:right="0"/>
              <w:rPr>
                <w:b/>
                <w:bCs/>
                <w:color w:val="000000" w:themeColor="text1"/>
                <w:sz w:val="20"/>
              </w:rPr>
            </w:pPr>
            <w:r w:rsidRPr="00613593">
              <w:rPr>
                <w:b/>
                <w:bCs/>
                <w:color w:val="000000" w:themeColor="text1"/>
                <w:sz w:val="20"/>
              </w:rPr>
              <w:t>2031</w:t>
            </w:r>
          </w:p>
        </w:tc>
        <w:tc>
          <w:tcPr>
            <w:tcW w:w="1036" w:type="dxa"/>
            <w:shd w:val="clear" w:color="auto" w:fill="auto"/>
            <w:vAlign w:val="center"/>
            <w:hideMark/>
          </w:tcPr>
          <w:p w14:paraId="411559F3" w14:textId="77777777" w:rsidR="00B77DD6" w:rsidRPr="00613593" w:rsidRDefault="00B77DD6" w:rsidP="00D13D1C">
            <w:pPr>
              <w:ind w:right="0"/>
              <w:rPr>
                <w:b/>
                <w:bCs/>
                <w:color w:val="000000" w:themeColor="text1"/>
                <w:sz w:val="20"/>
              </w:rPr>
            </w:pPr>
            <w:r w:rsidRPr="00613593">
              <w:rPr>
                <w:b/>
                <w:bCs/>
                <w:color w:val="000000" w:themeColor="text1"/>
                <w:sz w:val="20"/>
              </w:rPr>
              <w:t>2032</w:t>
            </w:r>
          </w:p>
        </w:tc>
        <w:tc>
          <w:tcPr>
            <w:tcW w:w="1036" w:type="dxa"/>
            <w:shd w:val="clear" w:color="auto" w:fill="auto"/>
            <w:vAlign w:val="center"/>
            <w:hideMark/>
          </w:tcPr>
          <w:p w14:paraId="6B288E19" w14:textId="40252E30" w:rsidR="00B77DD6" w:rsidRPr="00613593" w:rsidRDefault="00366AAC" w:rsidP="00D13D1C">
            <w:pPr>
              <w:ind w:right="0"/>
              <w:rPr>
                <w:b/>
                <w:bCs/>
                <w:color w:val="000000" w:themeColor="text1"/>
                <w:sz w:val="20"/>
              </w:rPr>
            </w:pPr>
            <w:r w:rsidRPr="00613593">
              <w:rPr>
                <w:b/>
                <w:bCs/>
                <w:color w:val="000000" w:themeColor="text1"/>
                <w:sz w:val="20"/>
              </w:rPr>
              <w:t>2033 - 2035</w:t>
            </w:r>
          </w:p>
        </w:tc>
      </w:tr>
      <w:tr w:rsidR="00B77DD6" w:rsidRPr="00613593" w14:paraId="5C827B40" w14:textId="77777777" w:rsidTr="00D13D1C">
        <w:trPr>
          <w:trHeight w:val="454"/>
        </w:trPr>
        <w:tc>
          <w:tcPr>
            <w:tcW w:w="22103" w:type="dxa"/>
            <w:gridSpan w:val="17"/>
            <w:shd w:val="clear" w:color="auto" w:fill="auto"/>
            <w:vAlign w:val="center"/>
            <w:hideMark/>
          </w:tcPr>
          <w:p w14:paraId="72B31D93" w14:textId="77777777" w:rsidR="00B77DD6" w:rsidRPr="00613593" w:rsidRDefault="00B77DD6" w:rsidP="00D13D1C">
            <w:pPr>
              <w:ind w:right="0"/>
              <w:rPr>
                <w:b/>
                <w:bCs/>
                <w:color w:val="000000" w:themeColor="text1"/>
                <w:sz w:val="24"/>
                <w:szCs w:val="24"/>
                <w:lang w:eastAsia="ru-RU"/>
              </w:rPr>
            </w:pPr>
            <w:r w:rsidRPr="00613593">
              <w:rPr>
                <w:b/>
                <w:bCs/>
                <w:color w:val="000000" w:themeColor="text1"/>
                <w:sz w:val="24"/>
                <w:szCs w:val="24"/>
                <w:lang w:eastAsia="ru-RU"/>
              </w:rPr>
              <w:t>Котельная ФГБНУ ВНИИРАЭ</w:t>
            </w:r>
          </w:p>
        </w:tc>
      </w:tr>
      <w:tr w:rsidR="00B77DD6" w:rsidRPr="00613593" w14:paraId="784003A3" w14:textId="77777777" w:rsidTr="00D13D1C">
        <w:trPr>
          <w:trHeight w:val="454"/>
        </w:trPr>
        <w:tc>
          <w:tcPr>
            <w:tcW w:w="5526" w:type="dxa"/>
            <w:shd w:val="clear" w:color="auto" w:fill="auto"/>
            <w:vAlign w:val="center"/>
            <w:hideMark/>
          </w:tcPr>
          <w:p w14:paraId="14BF20FE" w14:textId="77777777" w:rsidR="00B77DD6" w:rsidRPr="00613593" w:rsidRDefault="00B77DD6" w:rsidP="00B77DD6">
            <w:pPr>
              <w:ind w:right="0"/>
              <w:jc w:val="left"/>
              <w:rPr>
                <w:color w:val="000000" w:themeColor="text1"/>
                <w:sz w:val="20"/>
                <w:lang w:eastAsia="ru-RU"/>
              </w:rPr>
            </w:pPr>
            <w:r w:rsidRPr="00613593">
              <w:rPr>
                <w:color w:val="000000" w:themeColor="text1"/>
                <w:sz w:val="20"/>
                <w:lang w:eastAsia="ru-RU"/>
              </w:rPr>
              <w:t>Время работы сети (отопительный период)</w:t>
            </w:r>
          </w:p>
        </w:tc>
        <w:tc>
          <w:tcPr>
            <w:tcW w:w="1037" w:type="dxa"/>
            <w:shd w:val="clear" w:color="auto" w:fill="auto"/>
            <w:vAlign w:val="center"/>
            <w:hideMark/>
          </w:tcPr>
          <w:p w14:paraId="0361627B"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4A0BB09F"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3D83967C"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7C30DAE6"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794AB12C"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417BDC7F"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47C6C330"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2F3AD41E"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7EE847E7"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301B7449"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2848E8AA"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10129AED"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34CE2F6B"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64FDF3FC"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7D85FBC3" w14:textId="77777777" w:rsidR="00B77DD6" w:rsidRPr="00613593" w:rsidRDefault="00B77DD6" w:rsidP="00B77DD6">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1818534A" w14:textId="77777777" w:rsidR="00B77DD6" w:rsidRPr="00613593" w:rsidRDefault="00B77DD6" w:rsidP="00B77DD6">
            <w:pPr>
              <w:ind w:right="0"/>
              <w:rPr>
                <w:color w:val="000000" w:themeColor="text1"/>
                <w:sz w:val="20"/>
              </w:rPr>
            </w:pPr>
            <w:r w:rsidRPr="00613593">
              <w:rPr>
                <w:color w:val="000000" w:themeColor="text1"/>
                <w:sz w:val="20"/>
              </w:rPr>
              <w:t>5 328</w:t>
            </w:r>
          </w:p>
        </w:tc>
      </w:tr>
      <w:tr w:rsidR="00B77DD6" w:rsidRPr="00613593" w14:paraId="2433675B" w14:textId="77777777" w:rsidTr="00D13D1C">
        <w:trPr>
          <w:trHeight w:val="454"/>
        </w:trPr>
        <w:tc>
          <w:tcPr>
            <w:tcW w:w="5526" w:type="dxa"/>
            <w:shd w:val="clear" w:color="auto" w:fill="auto"/>
            <w:vAlign w:val="center"/>
            <w:hideMark/>
          </w:tcPr>
          <w:p w14:paraId="4AD8888A" w14:textId="77777777" w:rsidR="00B77DD6" w:rsidRPr="00613593" w:rsidRDefault="00B77DD6" w:rsidP="00B77DD6">
            <w:pPr>
              <w:ind w:right="0"/>
              <w:jc w:val="left"/>
              <w:rPr>
                <w:color w:val="000000" w:themeColor="text1"/>
                <w:sz w:val="20"/>
                <w:lang w:eastAsia="ru-RU"/>
              </w:rPr>
            </w:pPr>
            <w:r w:rsidRPr="00613593">
              <w:rPr>
                <w:color w:val="000000" w:themeColor="text1"/>
                <w:sz w:val="20"/>
                <w:lang w:eastAsia="ru-RU"/>
              </w:rPr>
              <w:t>Время работы сети (</w:t>
            </w:r>
            <w:proofErr w:type="spellStart"/>
            <w:r w:rsidRPr="00613593">
              <w:rPr>
                <w:color w:val="000000" w:themeColor="text1"/>
                <w:sz w:val="20"/>
                <w:lang w:eastAsia="ru-RU"/>
              </w:rPr>
              <w:t>межотопительный</w:t>
            </w:r>
            <w:proofErr w:type="spellEnd"/>
            <w:r w:rsidRPr="00613593">
              <w:rPr>
                <w:color w:val="000000" w:themeColor="text1"/>
                <w:sz w:val="20"/>
                <w:lang w:eastAsia="ru-RU"/>
              </w:rPr>
              <w:t xml:space="preserve"> период)</w:t>
            </w:r>
          </w:p>
        </w:tc>
        <w:tc>
          <w:tcPr>
            <w:tcW w:w="1037" w:type="dxa"/>
            <w:shd w:val="clear" w:color="auto" w:fill="auto"/>
            <w:vAlign w:val="center"/>
            <w:hideMark/>
          </w:tcPr>
          <w:p w14:paraId="6FFAE794"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0793039E"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2DFE78C6"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166C1C7F"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4C8E0270"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7F005568"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4AD96500"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11049256"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776E9ED7"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69D0A7BF"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04C03E28"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5E1D29FE"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1FE0EE96"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132DA6E5"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59684DB8" w14:textId="77777777" w:rsidR="00B77DD6" w:rsidRPr="00613593" w:rsidRDefault="00B77DD6" w:rsidP="00B77DD6">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117A8455" w14:textId="77777777" w:rsidR="00B77DD6" w:rsidRPr="00613593" w:rsidRDefault="00B77DD6" w:rsidP="00B77DD6">
            <w:pPr>
              <w:ind w:right="0"/>
              <w:rPr>
                <w:color w:val="000000" w:themeColor="text1"/>
                <w:sz w:val="20"/>
              </w:rPr>
            </w:pPr>
            <w:r w:rsidRPr="00613593">
              <w:rPr>
                <w:color w:val="000000" w:themeColor="text1"/>
                <w:sz w:val="20"/>
              </w:rPr>
              <w:t>3 456</w:t>
            </w:r>
          </w:p>
        </w:tc>
      </w:tr>
      <w:tr w:rsidR="00422FD9" w:rsidRPr="00613593" w14:paraId="78182192" w14:textId="77777777" w:rsidTr="00D13D1C">
        <w:trPr>
          <w:trHeight w:val="454"/>
        </w:trPr>
        <w:tc>
          <w:tcPr>
            <w:tcW w:w="5526" w:type="dxa"/>
            <w:shd w:val="clear" w:color="auto" w:fill="auto"/>
            <w:vAlign w:val="center"/>
            <w:hideMark/>
          </w:tcPr>
          <w:p w14:paraId="6310C38E" w14:textId="77777777" w:rsidR="00422FD9" w:rsidRPr="00613593" w:rsidRDefault="00422FD9" w:rsidP="00422FD9">
            <w:pPr>
              <w:ind w:right="0"/>
              <w:jc w:val="left"/>
              <w:rPr>
                <w:color w:val="000000" w:themeColor="text1"/>
                <w:sz w:val="20"/>
                <w:lang w:eastAsia="ru-RU"/>
              </w:rPr>
            </w:pPr>
            <w:r w:rsidRPr="00613593">
              <w:rPr>
                <w:color w:val="000000" w:themeColor="text1"/>
                <w:sz w:val="20"/>
                <w:lang w:eastAsia="ru-RU"/>
              </w:rPr>
              <w:t>Всего подпитка тепловой сети,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152B12F4"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3082D17D"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25AB80C1"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3F772582"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58E6CB4F"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291282CC"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46309191"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504D5020"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4107BD68"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60FA1A31"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75CBBAB7"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23C6F46B"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229B831E"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4301CBFF"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36FBD505" w14:textId="77777777" w:rsidR="00422FD9" w:rsidRPr="00613593" w:rsidRDefault="00422FD9" w:rsidP="00422FD9">
            <w:pPr>
              <w:ind w:right="0"/>
              <w:rPr>
                <w:color w:val="000000" w:themeColor="text1"/>
                <w:sz w:val="20"/>
              </w:rPr>
            </w:pPr>
            <w:r w:rsidRPr="00613593">
              <w:rPr>
                <w:color w:val="000000" w:themeColor="text1"/>
                <w:sz w:val="20"/>
              </w:rPr>
              <w:t>7,35</w:t>
            </w:r>
          </w:p>
        </w:tc>
        <w:tc>
          <w:tcPr>
            <w:tcW w:w="1036" w:type="dxa"/>
            <w:shd w:val="clear" w:color="auto" w:fill="auto"/>
            <w:vAlign w:val="center"/>
            <w:hideMark/>
          </w:tcPr>
          <w:p w14:paraId="7628036B" w14:textId="77777777" w:rsidR="00422FD9" w:rsidRPr="00613593" w:rsidRDefault="00422FD9" w:rsidP="00422FD9">
            <w:pPr>
              <w:ind w:right="0"/>
              <w:rPr>
                <w:color w:val="000000" w:themeColor="text1"/>
                <w:sz w:val="20"/>
              </w:rPr>
            </w:pPr>
            <w:r w:rsidRPr="00613593">
              <w:rPr>
                <w:color w:val="000000" w:themeColor="text1"/>
                <w:sz w:val="20"/>
              </w:rPr>
              <w:t>7,35</w:t>
            </w:r>
          </w:p>
        </w:tc>
      </w:tr>
      <w:tr w:rsidR="00422FD9" w:rsidRPr="00613593" w14:paraId="565C0DA4" w14:textId="77777777" w:rsidTr="00D13D1C">
        <w:trPr>
          <w:trHeight w:val="454"/>
        </w:trPr>
        <w:tc>
          <w:tcPr>
            <w:tcW w:w="5526" w:type="dxa"/>
            <w:shd w:val="clear" w:color="auto" w:fill="auto"/>
            <w:vAlign w:val="center"/>
            <w:hideMark/>
          </w:tcPr>
          <w:p w14:paraId="50CCC810" w14:textId="77777777" w:rsidR="00422FD9" w:rsidRPr="00613593" w:rsidRDefault="00422FD9" w:rsidP="00422FD9">
            <w:pPr>
              <w:ind w:right="0"/>
              <w:jc w:val="left"/>
              <w:rPr>
                <w:color w:val="000000" w:themeColor="text1"/>
                <w:sz w:val="20"/>
                <w:lang w:eastAsia="ru-RU"/>
              </w:rPr>
            </w:pPr>
            <w:r w:rsidRPr="00613593">
              <w:rPr>
                <w:color w:val="000000" w:themeColor="text1"/>
                <w:sz w:val="20"/>
                <w:lang w:eastAsia="ru-RU"/>
              </w:rPr>
              <w:t>в том числе, нормативные утечки теплоносителя из теплосети,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5B23E88D"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0B9D41CB"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2AF1B0AF"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1513FC4C"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3AC2B777"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5B05317C"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71485968"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7F9AD22E"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717E2206"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0EEC2F01"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15D3DF5B"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7C2C5D0D"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4CFAC85D"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4BE56F60"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3BEE9CAD" w14:textId="77777777" w:rsidR="00422FD9" w:rsidRPr="00613593" w:rsidRDefault="00422FD9" w:rsidP="00422FD9">
            <w:pPr>
              <w:ind w:right="0"/>
              <w:rPr>
                <w:color w:val="000000" w:themeColor="text1"/>
                <w:sz w:val="20"/>
              </w:rPr>
            </w:pPr>
            <w:r w:rsidRPr="00613593">
              <w:rPr>
                <w:color w:val="000000" w:themeColor="text1"/>
                <w:sz w:val="20"/>
              </w:rPr>
              <w:t>1,85</w:t>
            </w:r>
          </w:p>
        </w:tc>
        <w:tc>
          <w:tcPr>
            <w:tcW w:w="1036" w:type="dxa"/>
            <w:shd w:val="clear" w:color="auto" w:fill="auto"/>
            <w:vAlign w:val="center"/>
            <w:hideMark/>
          </w:tcPr>
          <w:p w14:paraId="4BFD7AC7" w14:textId="77777777" w:rsidR="00422FD9" w:rsidRPr="00613593" w:rsidRDefault="00422FD9" w:rsidP="00422FD9">
            <w:pPr>
              <w:ind w:right="0"/>
              <w:rPr>
                <w:color w:val="000000" w:themeColor="text1"/>
                <w:sz w:val="20"/>
              </w:rPr>
            </w:pPr>
            <w:r w:rsidRPr="00613593">
              <w:rPr>
                <w:color w:val="000000" w:themeColor="text1"/>
                <w:sz w:val="20"/>
              </w:rPr>
              <w:t>1,85</w:t>
            </w:r>
          </w:p>
        </w:tc>
      </w:tr>
      <w:tr w:rsidR="00422FD9" w:rsidRPr="00613593" w14:paraId="4A35E674" w14:textId="77777777" w:rsidTr="00D13D1C">
        <w:trPr>
          <w:trHeight w:val="454"/>
        </w:trPr>
        <w:tc>
          <w:tcPr>
            <w:tcW w:w="5526" w:type="dxa"/>
            <w:shd w:val="clear" w:color="auto" w:fill="auto"/>
            <w:vAlign w:val="center"/>
            <w:hideMark/>
          </w:tcPr>
          <w:p w14:paraId="24843541" w14:textId="77777777" w:rsidR="00422FD9" w:rsidRPr="00613593" w:rsidRDefault="00422FD9" w:rsidP="00422FD9">
            <w:pPr>
              <w:ind w:right="0"/>
              <w:jc w:val="left"/>
              <w:rPr>
                <w:color w:val="000000" w:themeColor="text1"/>
                <w:sz w:val="20"/>
                <w:lang w:eastAsia="ru-RU"/>
              </w:rPr>
            </w:pPr>
            <w:r w:rsidRPr="00613593">
              <w:rPr>
                <w:color w:val="000000" w:themeColor="text1"/>
                <w:sz w:val="20"/>
                <w:lang w:eastAsia="ru-RU"/>
              </w:rPr>
              <w:t>в том числе, из систем теплопотребления,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7EFBCEEF"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1D3E9C3D"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05FC9BEB"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46F62BFC"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6D02436D"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0AE1A77C"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0DE2EF54"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56043498"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7A628534"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309D21DD"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1728EC6F"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18032D4D"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4CEDA7AE"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5446ADB4"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3682B705" w14:textId="77777777" w:rsidR="00422FD9" w:rsidRPr="00613593" w:rsidRDefault="00422FD9" w:rsidP="00422FD9">
            <w:pPr>
              <w:ind w:right="0"/>
              <w:rPr>
                <w:color w:val="000000" w:themeColor="text1"/>
                <w:sz w:val="20"/>
              </w:rPr>
            </w:pPr>
            <w:r w:rsidRPr="00613593">
              <w:rPr>
                <w:color w:val="000000" w:themeColor="text1"/>
                <w:sz w:val="20"/>
              </w:rPr>
              <w:t>3,63</w:t>
            </w:r>
          </w:p>
        </w:tc>
        <w:tc>
          <w:tcPr>
            <w:tcW w:w="1036" w:type="dxa"/>
            <w:shd w:val="clear" w:color="auto" w:fill="auto"/>
            <w:vAlign w:val="center"/>
            <w:hideMark/>
          </w:tcPr>
          <w:p w14:paraId="4FB4127B" w14:textId="77777777" w:rsidR="00422FD9" w:rsidRPr="00613593" w:rsidRDefault="00422FD9" w:rsidP="00422FD9">
            <w:pPr>
              <w:ind w:right="0"/>
              <w:rPr>
                <w:color w:val="000000" w:themeColor="text1"/>
                <w:sz w:val="20"/>
              </w:rPr>
            </w:pPr>
            <w:r w:rsidRPr="00613593">
              <w:rPr>
                <w:color w:val="000000" w:themeColor="text1"/>
                <w:sz w:val="20"/>
              </w:rPr>
              <w:t>3,63</w:t>
            </w:r>
          </w:p>
        </w:tc>
      </w:tr>
      <w:tr w:rsidR="00422FD9" w:rsidRPr="00613593" w14:paraId="64B7C128" w14:textId="77777777" w:rsidTr="00D13D1C">
        <w:trPr>
          <w:trHeight w:val="454"/>
        </w:trPr>
        <w:tc>
          <w:tcPr>
            <w:tcW w:w="5526" w:type="dxa"/>
            <w:shd w:val="clear" w:color="auto" w:fill="auto"/>
            <w:vAlign w:val="center"/>
            <w:hideMark/>
          </w:tcPr>
          <w:p w14:paraId="10D6CDF4" w14:textId="77777777" w:rsidR="00422FD9" w:rsidRPr="00613593" w:rsidRDefault="00422FD9" w:rsidP="00422FD9">
            <w:pPr>
              <w:ind w:right="0"/>
              <w:jc w:val="left"/>
              <w:rPr>
                <w:color w:val="000000" w:themeColor="text1"/>
                <w:sz w:val="20"/>
                <w:lang w:eastAsia="ru-RU"/>
              </w:rPr>
            </w:pPr>
            <w:r w:rsidRPr="00613593">
              <w:rPr>
                <w:color w:val="000000" w:themeColor="text1"/>
                <w:sz w:val="20"/>
                <w:lang w:eastAsia="ru-RU"/>
              </w:rPr>
              <w:t>в том числе, пусковое заполнение и регламентные испытания,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1BA7CD01"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0F705E28"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64D8E03F"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6F1FC82C"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314F206B"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439B7A05"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3EA4E0CB"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56509074"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6BC2A1A2"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24BFA87B"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67AF4E6C"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4B6079F9"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4F341F25"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1D9BB88B"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7A0367C3" w14:textId="77777777" w:rsidR="00422FD9" w:rsidRPr="00613593" w:rsidRDefault="00422FD9" w:rsidP="00422FD9">
            <w:pPr>
              <w:ind w:right="0"/>
              <w:rPr>
                <w:color w:val="000000" w:themeColor="text1"/>
                <w:sz w:val="20"/>
              </w:rPr>
            </w:pPr>
            <w:r w:rsidRPr="00613593">
              <w:rPr>
                <w:color w:val="000000" w:themeColor="text1"/>
                <w:sz w:val="20"/>
              </w:rPr>
              <w:t>0,37</w:t>
            </w:r>
          </w:p>
        </w:tc>
        <w:tc>
          <w:tcPr>
            <w:tcW w:w="1036" w:type="dxa"/>
            <w:shd w:val="clear" w:color="auto" w:fill="auto"/>
            <w:vAlign w:val="center"/>
            <w:hideMark/>
          </w:tcPr>
          <w:p w14:paraId="6FB097AD" w14:textId="77777777" w:rsidR="00422FD9" w:rsidRPr="00613593" w:rsidRDefault="00422FD9" w:rsidP="00422FD9">
            <w:pPr>
              <w:ind w:right="0"/>
              <w:rPr>
                <w:color w:val="000000" w:themeColor="text1"/>
                <w:sz w:val="20"/>
              </w:rPr>
            </w:pPr>
            <w:r w:rsidRPr="00613593">
              <w:rPr>
                <w:color w:val="000000" w:themeColor="text1"/>
                <w:sz w:val="20"/>
              </w:rPr>
              <w:t>0,37</w:t>
            </w:r>
          </w:p>
        </w:tc>
      </w:tr>
      <w:tr w:rsidR="00422FD9" w:rsidRPr="00613593" w14:paraId="020D3623" w14:textId="77777777" w:rsidTr="00D13D1C">
        <w:trPr>
          <w:trHeight w:val="454"/>
        </w:trPr>
        <w:tc>
          <w:tcPr>
            <w:tcW w:w="5526" w:type="dxa"/>
            <w:shd w:val="clear" w:color="auto" w:fill="auto"/>
            <w:vAlign w:val="center"/>
            <w:hideMark/>
          </w:tcPr>
          <w:p w14:paraId="7879F85D" w14:textId="77777777" w:rsidR="00422FD9" w:rsidRPr="00613593" w:rsidRDefault="00422FD9" w:rsidP="00422FD9">
            <w:pPr>
              <w:ind w:right="0"/>
              <w:jc w:val="left"/>
              <w:rPr>
                <w:color w:val="000000" w:themeColor="text1"/>
                <w:sz w:val="20"/>
                <w:lang w:eastAsia="ru-RU"/>
              </w:rPr>
            </w:pPr>
            <w:r w:rsidRPr="00613593">
              <w:rPr>
                <w:color w:val="000000" w:themeColor="text1"/>
                <w:sz w:val="20"/>
                <w:lang w:eastAsia="ru-RU"/>
              </w:rPr>
              <w:t>в том числе, отпуск теплоносителя из тепловых сетей на цели ГВС (для открытых) систем теплоснабжения,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7A3A0A02"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1F9EE33E"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2D808662"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36B034AB"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20E16083"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014033A5"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170A014F"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75E0E84C"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503CA495"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4182B8D4"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4EF9688B"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512C79EE"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324E8CB5"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0A78CF27"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57AFC503" w14:textId="77777777" w:rsidR="00422FD9" w:rsidRPr="00613593" w:rsidRDefault="00422FD9" w:rsidP="00422FD9">
            <w:pPr>
              <w:ind w:right="0"/>
              <w:rPr>
                <w:color w:val="000000" w:themeColor="text1"/>
                <w:sz w:val="20"/>
              </w:rPr>
            </w:pPr>
            <w:r w:rsidRPr="00613593">
              <w:rPr>
                <w:color w:val="000000" w:themeColor="text1"/>
                <w:sz w:val="20"/>
              </w:rPr>
              <w:t>1,50</w:t>
            </w:r>
          </w:p>
        </w:tc>
        <w:tc>
          <w:tcPr>
            <w:tcW w:w="1036" w:type="dxa"/>
            <w:shd w:val="clear" w:color="auto" w:fill="auto"/>
            <w:vAlign w:val="center"/>
            <w:hideMark/>
          </w:tcPr>
          <w:p w14:paraId="0D25E6A0" w14:textId="77777777" w:rsidR="00422FD9" w:rsidRPr="00613593" w:rsidRDefault="00422FD9" w:rsidP="00422FD9">
            <w:pPr>
              <w:ind w:right="0"/>
              <w:rPr>
                <w:color w:val="000000" w:themeColor="text1"/>
                <w:sz w:val="20"/>
              </w:rPr>
            </w:pPr>
            <w:r w:rsidRPr="00613593">
              <w:rPr>
                <w:color w:val="000000" w:themeColor="text1"/>
                <w:sz w:val="20"/>
              </w:rPr>
              <w:t>1,50</w:t>
            </w:r>
          </w:p>
        </w:tc>
      </w:tr>
    </w:tbl>
    <w:p w14:paraId="4FE27E0F" w14:textId="77777777" w:rsidR="00B77DD6" w:rsidRPr="00613593" w:rsidRDefault="00422FD9" w:rsidP="00B77DD6">
      <w:pPr>
        <w:pStyle w:val="affffffffa"/>
        <w:rPr>
          <w:color w:val="000000" w:themeColor="text1"/>
        </w:rPr>
      </w:pPr>
      <w:r w:rsidRPr="00613593">
        <w:rPr>
          <w:color w:val="000000" w:themeColor="text1"/>
        </w:rPr>
        <w:drawing>
          <wp:inline distT="0" distB="0" distL="0" distR="0" wp14:anchorId="7959364D" wp14:editId="6E852361">
            <wp:extent cx="13857890" cy="5513070"/>
            <wp:effectExtent l="0" t="0" r="10795" b="1143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3F0AD8C6" w14:textId="77777777" w:rsidR="00B77DD6" w:rsidRPr="00613593" w:rsidRDefault="00B77DD6" w:rsidP="00B77DD6">
      <w:pPr>
        <w:pStyle w:val="afffffa"/>
        <w:rPr>
          <w:color w:val="000000" w:themeColor="text1"/>
        </w:rPr>
      </w:pPr>
      <w:bookmarkStart w:id="81" w:name="_Toc508043989"/>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22</w:t>
      </w:r>
      <w:r w:rsidR="00BD6A37" w:rsidRPr="00613593">
        <w:rPr>
          <w:noProof/>
          <w:color w:val="000000" w:themeColor="text1"/>
        </w:rPr>
        <w:fldChar w:fldCharType="end"/>
      </w:r>
      <w:r w:rsidRPr="00613593">
        <w:rPr>
          <w:color w:val="000000" w:themeColor="text1"/>
        </w:rPr>
        <w:t xml:space="preserve"> – Годовые затраты воды на восполнение потерь от нормативной утечки в системе теплоснабжения от котельной ФГБНУ ВНИИРАЭ</w:t>
      </w:r>
      <w:bookmarkEnd w:id="81"/>
    </w:p>
    <w:p w14:paraId="1E2AEDD0" w14:textId="77777777" w:rsidR="00B77DD6" w:rsidRPr="00613593" w:rsidRDefault="00B77DD6" w:rsidP="00B77DD6">
      <w:pPr>
        <w:ind w:right="0"/>
        <w:jc w:val="left"/>
        <w:rPr>
          <w:color w:val="000000" w:themeColor="text1"/>
        </w:rPr>
        <w:sectPr w:rsidR="00B77DD6" w:rsidRPr="00613593" w:rsidSect="000A2099">
          <w:pgSz w:w="23814" w:h="16839" w:orient="landscape" w:code="8"/>
          <w:pgMar w:top="1559" w:right="680" w:bottom="851" w:left="1021" w:header="567" w:footer="284" w:gutter="0"/>
          <w:cols w:space="720"/>
          <w:docGrid w:linePitch="381"/>
        </w:sectPr>
      </w:pPr>
    </w:p>
    <w:p w14:paraId="6FF1FBC8" w14:textId="77777777" w:rsidR="00E10178" w:rsidRPr="00613593" w:rsidRDefault="00E10178" w:rsidP="002F4AFD">
      <w:pPr>
        <w:pStyle w:val="114"/>
        <w:numPr>
          <w:ilvl w:val="1"/>
          <w:numId w:val="17"/>
        </w:numPr>
        <w:spacing w:before="360" w:after="360" w:line="360" w:lineRule="auto"/>
        <w:ind w:right="0"/>
        <w:jc w:val="center"/>
        <w:rPr>
          <w:color w:val="000000" w:themeColor="text1"/>
          <w:sz w:val="28"/>
          <w:szCs w:val="28"/>
        </w:rPr>
      </w:pPr>
      <w:bookmarkStart w:id="82" w:name="_Toc508044090"/>
      <w:r w:rsidRPr="00613593">
        <w:rPr>
          <w:color w:val="000000" w:themeColor="text1"/>
          <w:sz w:val="28"/>
          <w:szCs w:val="28"/>
        </w:rPr>
        <w:lastRenderedPageBreak/>
        <w:t>Прогнозы годовых затрат воды для нужд подпитки тепловой сети от котельной ГНЦ РФ НИФХИ им. Карпова</w:t>
      </w:r>
      <w:bookmarkEnd w:id="82"/>
    </w:p>
    <w:p w14:paraId="315522D7" w14:textId="77777777" w:rsidR="00E10178" w:rsidRPr="00613593" w:rsidRDefault="00E10178" w:rsidP="00E10178">
      <w:pPr>
        <w:pStyle w:val="affffffff5"/>
        <w:rPr>
          <w:color w:val="000000" w:themeColor="text1"/>
        </w:rPr>
      </w:pPr>
      <w:r w:rsidRPr="00613593">
        <w:rPr>
          <w:color w:val="000000" w:themeColor="text1"/>
        </w:rPr>
        <w:t xml:space="preserve">Прогнозы годовых затрат воды на восполнение потерь от нормативной утечки в системе теплоснабжения от котельной ГНЦ РФ НИФХИ им. Карпова представлены в таблице </w:t>
      </w:r>
      <w:r w:rsidR="009B5EFE" w:rsidRPr="00613593">
        <w:rPr>
          <w:color w:val="000000" w:themeColor="text1"/>
        </w:rPr>
        <w:t>17</w:t>
      </w:r>
      <w:r w:rsidRPr="00613593">
        <w:rPr>
          <w:color w:val="000000" w:themeColor="text1"/>
        </w:rPr>
        <w:t xml:space="preserve"> и на рисунке </w:t>
      </w:r>
      <w:r w:rsidR="009B5EFE" w:rsidRPr="00613593">
        <w:rPr>
          <w:color w:val="000000" w:themeColor="text1"/>
        </w:rPr>
        <w:t>23</w:t>
      </w:r>
      <w:r w:rsidRPr="00613593">
        <w:rPr>
          <w:color w:val="000000" w:themeColor="text1"/>
        </w:rPr>
        <w:t xml:space="preserve">. </w:t>
      </w:r>
    </w:p>
    <w:p w14:paraId="2A265D43" w14:textId="77777777" w:rsidR="00E10178" w:rsidRPr="00613593" w:rsidRDefault="00E10178" w:rsidP="00E10178">
      <w:pPr>
        <w:pStyle w:val="affffffff5"/>
        <w:rPr>
          <w:color w:val="000000" w:themeColor="text1"/>
        </w:rPr>
      </w:pPr>
    </w:p>
    <w:p w14:paraId="1CD48DF0" w14:textId="77777777" w:rsidR="00E10178" w:rsidRPr="00613593" w:rsidRDefault="00E10178" w:rsidP="00E10178">
      <w:pPr>
        <w:pStyle w:val="affffffff5"/>
        <w:rPr>
          <w:color w:val="000000" w:themeColor="text1"/>
        </w:rPr>
      </w:pPr>
    </w:p>
    <w:p w14:paraId="2155E550" w14:textId="77777777" w:rsidR="00E10178" w:rsidRPr="00613593" w:rsidRDefault="00E10178" w:rsidP="00E10178">
      <w:pPr>
        <w:pStyle w:val="affffffff5"/>
        <w:rPr>
          <w:color w:val="000000" w:themeColor="text1"/>
        </w:rPr>
        <w:sectPr w:rsidR="00E10178" w:rsidRPr="00613593" w:rsidSect="000A2099">
          <w:pgSz w:w="11906" w:h="16838" w:code="9"/>
          <w:pgMar w:top="1418" w:right="851" w:bottom="851" w:left="1559" w:header="567" w:footer="284" w:gutter="0"/>
          <w:cols w:space="720"/>
          <w:docGrid w:linePitch="381"/>
        </w:sectPr>
      </w:pPr>
    </w:p>
    <w:p w14:paraId="774AFF95" w14:textId="77777777" w:rsidR="00E10178" w:rsidRPr="00613593" w:rsidRDefault="00E10178" w:rsidP="00E10178">
      <w:pPr>
        <w:pStyle w:val="afffffa"/>
        <w:rPr>
          <w:color w:val="000000" w:themeColor="text1"/>
        </w:rPr>
      </w:pPr>
      <w:bookmarkStart w:id="83" w:name="_Toc508043933"/>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17</w:t>
      </w:r>
      <w:r w:rsidR="00BD6A37" w:rsidRPr="00613593">
        <w:rPr>
          <w:noProof/>
          <w:color w:val="000000" w:themeColor="text1"/>
        </w:rPr>
        <w:fldChar w:fldCharType="end"/>
      </w:r>
      <w:r w:rsidRPr="00613593">
        <w:rPr>
          <w:color w:val="000000" w:themeColor="text1"/>
        </w:rPr>
        <w:t xml:space="preserve"> – Годовые затраты воды на восполнение потерь от нормативной утечки в системе теплоснабжения от котельной ГНЦ РФ НИФХИ им. Карпова</w:t>
      </w:r>
      <w:bookmarkEnd w:id="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6"/>
        <w:gridCol w:w="1037"/>
        <w:gridCol w:w="1036"/>
        <w:gridCol w:w="1036"/>
        <w:gridCol w:w="1036"/>
        <w:gridCol w:w="1036"/>
        <w:gridCol w:w="1036"/>
        <w:gridCol w:w="1036"/>
        <w:gridCol w:w="1036"/>
        <w:gridCol w:w="1036"/>
        <w:gridCol w:w="1036"/>
        <w:gridCol w:w="1036"/>
        <w:gridCol w:w="1036"/>
        <w:gridCol w:w="1036"/>
        <w:gridCol w:w="1036"/>
        <w:gridCol w:w="1036"/>
        <w:gridCol w:w="1036"/>
      </w:tblGrid>
      <w:tr w:rsidR="00E10178" w:rsidRPr="00613593" w14:paraId="2D94AF2D" w14:textId="77777777" w:rsidTr="00D13D1C">
        <w:trPr>
          <w:trHeight w:val="454"/>
        </w:trPr>
        <w:tc>
          <w:tcPr>
            <w:tcW w:w="5526" w:type="dxa"/>
            <w:shd w:val="clear" w:color="auto" w:fill="auto"/>
            <w:vAlign w:val="center"/>
            <w:hideMark/>
          </w:tcPr>
          <w:p w14:paraId="133BE8F3" w14:textId="77777777" w:rsidR="00E10178" w:rsidRPr="00613593" w:rsidRDefault="00E10178" w:rsidP="00D13D1C">
            <w:pPr>
              <w:ind w:right="0"/>
              <w:rPr>
                <w:b/>
                <w:bCs/>
                <w:color w:val="000000" w:themeColor="text1"/>
                <w:sz w:val="20"/>
                <w:lang w:eastAsia="ru-RU"/>
              </w:rPr>
            </w:pPr>
            <w:r w:rsidRPr="00613593">
              <w:rPr>
                <w:b/>
                <w:bCs/>
                <w:color w:val="000000" w:themeColor="text1"/>
                <w:sz w:val="20"/>
                <w:lang w:eastAsia="ru-RU"/>
              </w:rPr>
              <w:t>Показатель</w:t>
            </w:r>
          </w:p>
        </w:tc>
        <w:tc>
          <w:tcPr>
            <w:tcW w:w="1037" w:type="dxa"/>
            <w:shd w:val="clear" w:color="auto" w:fill="auto"/>
            <w:vAlign w:val="center"/>
            <w:hideMark/>
          </w:tcPr>
          <w:p w14:paraId="7C646274" w14:textId="77777777" w:rsidR="00E10178" w:rsidRPr="00613593" w:rsidRDefault="00E10178" w:rsidP="00D13D1C">
            <w:pPr>
              <w:ind w:right="0"/>
              <w:rPr>
                <w:b/>
                <w:bCs/>
                <w:color w:val="000000" w:themeColor="text1"/>
                <w:sz w:val="20"/>
              </w:rPr>
            </w:pPr>
            <w:r w:rsidRPr="00613593">
              <w:rPr>
                <w:b/>
                <w:bCs/>
                <w:color w:val="000000" w:themeColor="text1"/>
                <w:sz w:val="20"/>
              </w:rPr>
              <w:t>2018</w:t>
            </w:r>
          </w:p>
        </w:tc>
        <w:tc>
          <w:tcPr>
            <w:tcW w:w="1036" w:type="dxa"/>
            <w:shd w:val="clear" w:color="auto" w:fill="auto"/>
            <w:vAlign w:val="center"/>
            <w:hideMark/>
          </w:tcPr>
          <w:p w14:paraId="3221F47A" w14:textId="77777777" w:rsidR="00E10178" w:rsidRPr="00613593" w:rsidRDefault="00E10178" w:rsidP="00D13D1C">
            <w:pPr>
              <w:ind w:right="0"/>
              <w:rPr>
                <w:b/>
                <w:bCs/>
                <w:color w:val="000000" w:themeColor="text1"/>
                <w:sz w:val="20"/>
              </w:rPr>
            </w:pPr>
            <w:r w:rsidRPr="00613593">
              <w:rPr>
                <w:b/>
                <w:bCs/>
                <w:color w:val="000000" w:themeColor="text1"/>
                <w:sz w:val="20"/>
              </w:rPr>
              <w:t>2019</w:t>
            </w:r>
          </w:p>
        </w:tc>
        <w:tc>
          <w:tcPr>
            <w:tcW w:w="1036" w:type="dxa"/>
            <w:shd w:val="clear" w:color="auto" w:fill="auto"/>
            <w:vAlign w:val="center"/>
            <w:hideMark/>
          </w:tcPr>
          <w:p w14:paraId="5BACBB5E" w14:textId="77777777" w:rsidR="00E10178" w:rsidRPr="00613593" w:rsidRDefault="00E10178" w:rsidP="00D13D1C">
            <w:pPr>
              <w:ind w:right="0"/>
              <w:rPr>
                <w:b/>
                <w:bCs/>
                <w:color w:val="000000" w:themeColor="text1"/>
                <w:sz w:val="20"/>
              </w:rPr>
            </w:pPr>
            <w:r w:rsidRPr="00613593">
              <w:rPr>
                <w:b/>
                <w:bCs/>
                <w:color w:val="000000" w:themeColor="text1"/>
                <w:sz w:val="20"/>
              </w:rPr>
              <w:t>2020</w:t>
            </w:r>
          </w:p>
        </w:tc>
        <w:tc>
          <w:tcPr>
            <w:tcW w:w="1036" w:type="dxa"/>
            <w:shd w:val="clear" w:color="auto" w:fill="auto"/>
            <w:vAlign w:val="center"/>
            <w:hideMark/>
          </w:tcPr>
          <w:p w14:paraId="0C9CF731" w14:textId="77777777" w:rsidR="00E10178" w:rsidRPr="00613593" w:rsidRDefault="00E10178" w:rsidP="00D13D1C">
            <w:pPr>
              <w:ind w:right="0"/>
              <w:rPr>
                <w:b/>
                <w:bCs/>
                <w:color w:val="000000" w:themeColor="text1"/>
                <w:sz w:val="20"/>
              </w:rPr>
            </w:pPr>
            <w:r w:rsidRPr="00613593">
              <w:rPr>
                <w:b/>
                <w:bCs/>
                <w:color w:val="000000" w:themeColor="text1"/>
                <w:sz w:val="20"/>
              </w:rPr>
              <w:t>2021</w:t>
            </w:r>
          </w:p>
        </w:tc>
        <w:tc>
          <w:tcPr>
            <w:tcW w:w="1036" w:type="dxa"/>
            <w:shd w:val="clear" w:color="auto" w:fill="auto"/>
            <w:vAlign w:val="center"/>
            <w:hideMark/>
          </w:tcPr>
          <w:p w14:paraId="7CC3D7CE" w14:textId="77777777" w:rsidR="00E10178" w:rsidRPr="00613593" w:rsidRDefault="00E10178" w:rsidP="00D13D1C">
            <w:pPr>
              <w:ind w:right="0"/>
              <w:rPr>
                <w:b/>
                <w:bCs/>
                <w:color w:val="000000" w:themeColor="text1"/>
                <w:sz w:val="20"/>
              </w:rPr>
            </w:pPr>
            <w:r w:rsidRPr="00613593">
              <w:rPr>
                <w:b/>
                <w:bCs/>
                <w:color w:val="000000" w:themeColor="text1"/>
                <w:sz w:val="20"/>
              </w:rPr>
              <w:t>2022</w:t>
            </w:r>
          </w:p>
        </w:tc>
        <w:tc>
          <w:tcPr>
            <w:tcW w:w="1036" w:type="dxa"/>
            <w:shd w:val="clear" w:color="auto" w:fill="auto"/>
            <w:vAlign w:val="center"/>
            <w:hideMark/>
          </w:tcPr>
          <w:p w14:paraId="003B0535" w14:textId="77777777" w:rsidR="00E10178" w:rsidRPr="00613593" w:rsidRDefault="00E10178" w:rsidP="00D13D1C">
            <w:pPr>
              <w:ind w:right="0"/>
              <w:rPr>
                <w:b/>
                <w:bCs/>
                <w:color w:val="000000" w:themeColor="text1"/>
                <w:sz w:val="20"/>
              </w:rPr>
            </w:pPr>
            <w:r w:rsidRPr="00613593">
              <w:rPr>
                <w:b/>
                <w:bCs/>
                <w:color w:val="000000" w:themeColor="text1"/>
                <w:sz w:val="20"/>
              </w:rPr>
              <w:t>2023</w:t>
            </w:r>
          </w:p>
        </w:tc>
        <w:tc>
          <w:tcPr>
            <w:tcW w:w="1036" w:type="dxa"/>
            <w:shd w:val="clear" w:color="auto" w:fill="auto"/>
            <w:vAlign w:val="center"/>
            <w:hideMark/>
          </w:tcPr>
          <w:p w14:paraId="73437008" w14:textId="77777777" w:rsidR="00E10178" w:rsidRPr="00613593" w:rsidRDefault="00E10178" w:rsidP="00D13D1C">
            <w:pPr>
              <w:ind w:right="0"/>
              <w:rPr>
                <w:b/>
                <w:bCs/>
                <w:color w:val="000000" w:themeColor="text1"/>
                <w:sz w:val="20"/>
              </w:rPr>
            </w:pPr>
            <w:r w:rsidRPr="00613593">
              <w:rPr>
                <w:b/>
                <w:bCs/>
                <w:color w:val="000000" w:themeColor="text1"/>
                <w:sz w:val="20"/>
              </w:rPr>
              <w:t>2024</w:t>
            </w:r>
          </w:p>
        </w:tc>
        <w:tc>
          <w:tcPr>
            <w:tcW w:w="1036" w:type="dxa"/>
            <w:shd w:val="clear" w:color="auto" w:fill="auto"/>
            <w:vAlign w:val="center"/>
            <w:hideMark/>
          </w:tcPr>
          <w:p w14:paraId="7D2DE26F" w14:textId="77777777" w:rsidR="00E10178" w:rsidRPr="00613593" w:rsidRDefault="00E10178" w:rsidP="00D13D1C">
            <w:pPr>
              <w:ind w:right="0"/>
              <w:rPr>
                <w:b/>
                <w:bCs/>
                <w:color w:val="000000" w:themeColor="text1"/>
                <w:sz w:val="20"/>
              </w:rPr>
            </w:pPr>
            <w:r w:rsidRPr="00613593">
              <w:rPr>
                <w:b/>
                <w:bCs/>
                <w:color w:val="000000" w:themeColor="text1"/>
                <w:sz w:val="20"/>
              </w:rPr>
              <w:t>2025</w:t>
            </w:r>
          </w:p>
        </w:tc>
        <w:tc>
          <w:tcPr>
            <w:tcW w:w="1036" w:type="dxa"/>
            <w:shd w:val="clear" w:color="auto" w:fill="auto"/>
            <w:vAlign w:val="center"/>
            <w:hideMark/>
          </w:tcPr>
          <w:p w14:paraId="6454AA64" w14:textId="77777777" w:rsidR="00E10178" w:rsidRPr="00613593" w:rsidRDefault="00E10178" w:rsidP="00D13D1C">
            <w:pPr>
              <w:ind w:right="0"/>
              <w:rPr>
                <w:b/>
                <w:bCs/>
                <w:color w:val="000000" w:themeColor="text1"/>
                <w:sz w:val="20"/>
              </w:rPr>
            </w:pPr>
            <w:r w:rsidRPr="00613593">
              <w:rPr>
                <w:b/>
                <w:bCs/>
                <w:color w:val="000000" w:themeColor="text1"/>
                <w:sz w:val="20"/>
              </w:rPr>
              <w:t>2026</w:t>
            </w:r>
          </w:p>
        </w:tc>
        <w:tc>
          <w:tcPr>
            <w:tcW w:w="1036" w:type="dxa"/>
            <w:shd w:val="clear" w:color="auto" w:fill="auto"/>
            <w:vAlign w:val="center"/>
            <w:hideMark/>
          </w:tcPr>
          <w:p w14:paraId="1F19B817" w14:textId="77777777" w:rsidR="00E10178" w:rsidRPr="00613593" w:rsidRDefault="00E10178" w:rsidP="00D13D1C">
            <w:pPr>
              <w:ind w:right="0"/>
              <w:rPr>
                <w:b/>
                <w:bCs/>
                <w:color w:val="000000" w:themeColor="text1"/>
                <w:sz w:val="20"/>
              </w:rPr>
            </w:pPr>
            <w:r w:rsidRPr="00613593">
              <w:rPr>
                <w:b/>
                <w:bCs/>
                <w:color w:val="000000" w:themeColor="text1"/>
                <w:sz w:val="20"/>
              </w:rPr>
              <w:t>2027</w:t>
            </w:r>
          </w:p>
        </w:tc>
        <w:tc>
          <w:tcPr>
            <w:tcW w:w="1036" w:type="dxa"/>
            <w:shd w:val="clear" w:color="auto" w:fill="auto"/>
            <w:vAlign w:val="center"/>
            <w:hideMark/>
          </w:tcPr>
          <w:p w14:paraId="38B80433" w14:textId="77777777" w:rsidR="00E10178" w:rsidRPr="00613593" w:rsidRDefault="00E10178" w:rsidP="00D13D1C">
            <w:pPr>
              <w:ind w:right="0"/>
              <w:rPr>
                <w:b/>
                <w:bCs/>
                <w:color w:val="000000" w:themeColor="text1"/>
                <w:sz w:val="20"/>
              </w:rPr>
            </w:pPr>
            <w:r w:rsidRPr="00613593">
              <w:rPr>
                <w:b/>
                <w:bCs/>
                <w:color w:val="000000" w:themeColor="text1"/>
                <w:sz w:val="20"/>
              </w:rPr>
              <w:t>2028</w:t>
            </w:r>
          </w:p>
        </w:tc>
        <w:tc>
          <w:tcPr>
            <w:tcW w:w="1036" w:type="dxa"/>
            <w:shd w:val="clear" w:color="auto" w:fill="auto"/>
            <w:vAlign w:val="center"/>
            <w:hideMark/>
          </w:tcPr>
          <w:p w14:paraId="0685FB10" w14:textId="77777777" w:rsidR="00E10178" w:rsidRPr="00613593" w:rsidRDefault="00E10178" w:rsidP="00D13D1C">
            <w:pPr>
              <w:ind w:right="0"/>
              <w:rPr>
                <w:b/>
                <w:bCs/>
                <w:color w:val="000000" w:themeColor="text1"/>
                <w:sz w:val="20"/>
              </w:rPr>
            </w:pPr>
            <w:r w:rsidRPr="00613593">
              <w:rPr>
                <w:b/>
                <w:bCs/>
                <w:color w:val="000000" w:themeColor="text1"/>
                <w:sz w:val="20"/>
              </w:rPr>
              <w:t>2029</w:t>
            </w:r>
          </w:p>
        </w:tc>
        <w:tc>
          <w:tcPr>
            <w:tcW w:w="1036" w:type="dxa"/>
            <w:shd w:val="clear" w:color="auto" w:fill="auto"/>
            <w:vAlign w:val="center"/>
            <w:hideMark/>
          </w:tcPr>
          <w:p w14:paraId="5CFD42D1" w14:textId="77777777" w:rsidR="00E10178" w:rsidRPr="00613593" w:rsidRDefault="00E10178" w:rsidP="00D13D1C">
            <w:pPr>
              <w:ind w:right="0"/>
              <w:rPr>
                <w:b/>
                <w:bCs/>
                <w:color w:val="000000" w:themeColor="text1"/>
                <w:sz w:val="20"/>
              </w:rPr>
            </w:pPr>
            <w:r w:rsidRPr="00613593">
              <w:rPr>
                <w:b/>
                <w:bCs/>
                <w:color w:val="000000" w:themeColor="text1"/>
                <w:sz w:val="20"/>
              </w:rPr>
              <w:t>2030</w:t>
            </w:r>
          </w:p>
        </w:tc>
        <w:tc>
          <w:tcPr>
            <w:tcW w:w="1036" w:type="dxa"/>
            <w:shd w:val="clear" w:color="auto" w:fill="auto"/>
            <w:vAlign w:val="center"/>
            <w:hideMark/>
          </w:tcPr>
          <w:p w14:paraId="7AF939FE" w14:textId="77777777" w:rsidR="00E10178" w:rsidRPr="00613593" w:rsidRDefault="00E10178" w:rsidP="00D13D1C">
            <w:pPr>
              <w:ind w:right="0"/>
              <w:rPr>
                <w:b/>
                <w:bCs/>
                <w:color w:val="000000" w:themeColor="text1"/>
                <w:sz w:val="20"/>
              </w:rPr>
            </w:pPr>
            <w:r w:rsidRPr="00613593">
              <w:rPr>
                <w:b/>
                <w:bCs/>
                <w:color w:val="000000" w:themeColor="text1"/>
                <w:sz w:val="20"/>
              </w:rPr>
              <w:t>2031</w:t>
            </w:r>
          </w:p>
        </w:tc>
        <w:tc>
          <w:tcPr>
            <w:tcW w:w="1036" w:type="dxa"/>
            <w:shd w:val="clear" w:color="auto" w:fill="auto"/>
            <w:vAlign w:val="center"/>
            <w:hideMark/>
          </w:tcPr>
          <w:p w14:paraId="4632BEF5" w14:textId="77777777" w:rsidR="00E10178" w:rsidRPr="00613593" w:rsidRDefault="00E10178" w:rsidP="00D13D1C">
            <w:pPr>
              <w:ind w:right="0"/>
              <w:rPr>
                <w:b/>
                <w:bCs/>
                <w:color w:val="000000" w:themeColor="text1"/>
                <w:sz w:val="20"/>
              </w:rPr>
            </w:pPr>
            <w:r w:rsidRPr="00613593">
              <w:rPr>
                <w:b/>
                <w:bCs/>
                <w:color w:val="000000" w:themeColor="text1"/>
                <w:sz w:val="20"/>
              </w:rPr>
              <w:t>2032</w:t>
            </w:r>
          </w:p>
        </w:tc>
        <w:tc>
          <w:tcPr>
            <w:tcW w:w="1036" w:type="dxa"/>
            <w:shd w:val="clear" w:color="auto" w:fill="auto"/>
            <w:vAlign w:val="center"/>
            <w:hideMark/>
          </w:tcPr>
          <w:p w14:paraId="23D4963F" w14:textId="0B87C538" w:rsidR="00E10178" w:rsidRPr="00613593" w:rsidRDefault="00366AAC" w:rsidP="00D13D1C">
            <w:pPr>
              <w:ind w:right="0"/>
              <w:rPr>
                <w:b/>
                <w:bCs/>
                <w:color w:val="000000" w:themeColor="text1"/>
                <w:sz w:val="20"/>
              </w:rPr>
            </w:pPr>
            <w:r w:rsidRPr="00613593">
              <w:rPr>
                <w:b/>
                <w:bCs/>
                <w:color w:val="000000" w:themeColor="text1"/>
                <w:sz w:val="20"/>
              </w:rPr>
              <w:t>2033 - 2035</w:t>
            </w:r>
          </w:p>
        </w:tc>
      </w:tr>
      <w:tr w:rsidR="00E10178" w:rsidRPr="00613593" w14:paraId="78D26C32" w14:textId="77777777" w:rsidTr="00D13D1C">
        <w:trPr>
          <w:trHeight w:val="454"/>
        </w:trPr>
        <w:tc>
          <w:tcPr>
            <w:tcW w:w="22103" w:type="dxa"/>
            <w:gridSpan w:val="17"/>
            <w:shd w:val="clear" w:color="auto" w:fill="auto"/>
            <w:vAlign w:val="center"/>
            <w:hideMark/>
          </w:tcPr>
          <w:p w14:paraId="3C112558" w14:textId="77777777" w:rsidR="00E10178" w:rsidRPr="00613593" w:rsidRDefault="00E10178" w:rsidP="00D13D1C">
            <w:pPr>
              <w:ind w:right="0"/>
              <w:rPr>
                <w:b/>
                <w:bCs/>
                <w:color w:val="000000" w:themeColor="text1"/>
                <w:sz w:val="24"/>
                <w:szCs w:val="24"/>
                <w:lang w:eastAsia="ru-RU"/>
              </w:rPr>
            </w:pPr>
            <w:r w:rsidRPr="00613593">
              <w:rPr>
                <w:b/>
                <w:bCs/>
                <w:color w:val="000000" w:themeColor="text1"/>
                <w:sz w:val="24"/>
                <w:szCs w:val="24"/>
                <w:lang w:eastAsia="ru-RU"/>
              </w:rPr>
              <w:t>Котельная ГНЦ РФ НИФХИ им. Карпова</w:t>
            </w:r>
          </w:p>
        </w:tc>
      </w:tr>
      <w:tr w:rsidR="00E10178" w:rsidRPr="00613593" w14:paraId="792B0A85" w14:textId="77777777" w:rsidTr="00D13D1C">
        <w:trPr>
          <w:trHeight w:val="454"/>
        </w:trPr>
        <w:tc>
          <w:tcPr>
            <w:tcW w:w="5526" w:type="dxa"/>
            <w:shd w:val="clear" w:color="auto" w:fill="auto"/>
            <w:vAlign w:val="center"/>
            <w:hideMark/>
          </w:tcPr>
          <w:p w14:paraId="3B8DA217" w14:textId="77777777" w:rsidR="00E10178" w:rsidRPr="00613593" w:rsidRDefault="00E10178" w:rsidP="00D13D1C">
            <w:pPr>
              <w:ind w:right="0"/>
              <w:jc w:val="left"/>
              <w:rPr>
                <w:color w:val="000000" w:themeColor="text1"/>
                <w:sz w:val="20"/>
                <w:lang w:eastAsia="ru-RU"/>
              </w:rPr>
            </w:pPr>
            <w:r w:rsidRPr="00613593">
              <w:rPr>
                <w:color w:val="000000" w:themeColor="text1"/>
                <w:sz w:val="20"/>
                <w:lang w:eastAsia="ru-RU"/>
              </w:rPr>
              <w:t>Время работы сети (отопительный период)</w:t>
            </w:r>
          </w:p>
        </w:tc>
        <w:tc>
          <w:tcPr>
            <w:tcW w:w="1037" w:type="dxa"/>
            <w:shd w:val="clear" w:color="auto" w:fill="auto"/>
            <w:vAlign w:val="center"/>
            <w:hideMark/>
          </w:tcPr>
          <w:p w14:paraId="439023CC"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0BBA21FA"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7EB637A0"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2F810417"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0386AFB7"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610FAC49"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31515E30"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19971FF9"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55B24057"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325B1BE1"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6C494B25"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52D4C46D"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47805859"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21CA2480"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62E717FE" w14:textId="77777777" w:rsidR="00E10178" w:rsidRPr="00613593" w:rsidRDefault="00E10178" w:rsidP="00D13D1C">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56904EC7" w14:textId="77777777" w:rsidR="00E10178" w:rsidRPr="00613593" w:rsidRDefault="00E10178" w:rsidP="00D13D1C">
            <w:pPr>
              <w:ind w:right="0"/>
              <w:rPr>
                <w:color w:val="000000" w:themeColor="text1"/>
                <w:sz w:val="20"/>
              </w:rPr>
            </w:pPr>
            <w:r w:rsidRPr="00613593">
              <w:rPr>
                <w:color w:val="000000" w:themeColor="text1"/>
                <w:sz w:val="20"/>
              </w:rPr>
              <w:t>5 328</w:t>
            </w:r>
          </w:p>
        </w:tc>
      </w:tr>
      <w:tr w:rsidR="00E10178" w:rsidRPr="00613593" w14:paraId="285FF39F" w14:textId="77777777" w:rsidTr="00D13D1C">
        <w:trPr>
          <w:trHeight w:val="454"/>
        </w:trPr>
        <w:tc>
          <w:tcPr>
            <w:tcW w:w="5526" w:type="dxa"/>
            <w:shd w:val="clear" w:color="auto" w:fill="auto"/>
            <w:vAlign w:val="center"/>
            <w:hideMark/>
          </w:tcPr>
          <w:p w14:paraId="033F958B" w14:textId="77777777" w:rsidR="00E10178" w:rsidRPr="00613593" w:rsidRDefault="00E10178" w:rsidP="00D13D1C">
            <w:pPr>
              <w:ind w:right="0"/>
              <w:jc w:val="left"/>
              <w:rPr>
                <w:color w:val="000000" w:themeColor="text1"/>
                <w:sz w:val="20"/>
                <w:lang w:eastAsia="ru-RU"/>
              </w:rPr>
            </w:pPr>
            <w:r w:rsidRPr="00613593">
              <w:rPr>
                <w:color w:val="000000" w:themeColor="text1"/>
                <w:sz w:val="20"/>
                <w:lang w:eastAsia="ru-RU"/>
              </w:rPr>
              <w:t>Время работы сети (</w:t>
            </w:r>
            <w:proofErr w:type="spellStart"/>
            <w:r w:rsidRPr="00613593">
              <w:rPr>
                <w:color w:val="000000" w:themeColor="text1"/>
                <w:sz w:val="20"/>
                <w:lang w:eastAsia="ru-RU"/>
              </w:rPr>
              <w:t>межотопительный</w:t>
            </w:r>
            <w:proofErr w:type="spellEnd"/>
            <w:r w:rsidRPr="00613593">
              <w:rPr>
                <w:color w:val="000000" w:themeColor="text1"/>
                <w:sz w:val="20"/>
                <w:lang w:eastAsia="ru-RU"/>
              </w:rPr>
              <w:t xml:space="preserve"> период)</w:t>
            </w:r>
          </w:p>
        </w:tc>
        <w:tc>
          <w:tcPr>
            <w:tcW w:w="1037" w:type="dxa"/>
            <w:shd w:val="clear" w:color="auto" w:fill="auto"/>
            <w:vAlign w:val="center"/>
            <w:hideMark/>
          </w:tcPr>
          <w:p w14:paraId="3958A779"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191DACB8"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2277DE92"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6BA244B4"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4B329A09"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6F4C33CB"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596BDB7F"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19D06E95"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6C2EFCA1"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619E96A9"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1C06BA12"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491D14DD"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7BB63155"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178F7BEC"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7691D1E4" w14:textId="77777777" w:rsidR="00E10178" w:rsidRPr="00613593" w:rsidRDefault="00E10178" w:rsidP="00D13D1C">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532E0AC4" w14:textId="77777777" w:rsidR="00E10178" w:rsidRPr="00613593" w:rsidRDefault="00E10178" w:rsidP="00D13D1C">
            <w:pPr>
              <w:ind w:right="0"/>
              <w:rPr>
                <w:color w:val="000000" w:themeColor="text1"/>
                <w:sz w:val="20"/>
              </w:rPr>
            </w:pPr>
            <w:r w:rsidRPr="00613593">
              <w:rPr>
                <w:color w:val="000000" w:themeColor="text1"/>
                <w:sz w:val="20"/>
              </w:rPr>
              <w:t>3 456</w:t>
            </w:r>
          </w:p>
        </w:tc>
      </w:tr>
      <w:tr w:rsidR="00A37B28" w:rsidRPr="00613593" w14:paraId="286F2B4D" w14:textId="77777777" w:rsidTr="00D13D1C">
        <w:trPr>
          <w:trHeight w:val="454"/>
        </w:trPr>
        <w:tc>
          <w:tcPr>
            <w:tcW w:w="5526" w:type="dxa"/>
            <w:shd w:val="clear" w:color="auto" w:fill="auto"/>
            <w:vAlign w:val="center"/>
            <w:hideMark/>
          </w:tcPr>
          <w:p w14:paraId="0411DC41" w14:textId="77777777" w:rsidR="00A37B28" w:rsidRPr="00613593" w:rsidRDefault="00A37B28" w:rsidP="00A37B28">
            <w:pPr>
              <w:ind w:right="0"/>
              <w:jc w:val="left"/>
              <w:rPr>
                <w:color w:val="000000" w:themeColor="text1"/>
                <w:sz w:val="20"/>
                <w:lang w:eastAsia="ru-RU"/>
              </w:rPr>
            </w:pPr>
            <w:r w:rsidRPr="00613593">
              <w:rPr>
                <w:color w:val="000000" w:themeColor="text1"/>
                <w:sz w:val="20"/>
                <w:lang w:eastAsia="ru-RU"/>
              </w:rPr>
              <w:t>Всего подпитка тепловой сети,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3C3B53A6"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4B04DD52"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14AB80B6"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12758B81"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42758EFB"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32FB1916"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65FE3C07"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6551CCFB"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0E319D5E"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206ECD02"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55BB7F7F"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151706B4"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2F68D985"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646D8AA5"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596CD925" w14:textId="77777777" w:rsidR="00A37B28" w:rsidRPr="00613593" w:rsidRDefault="00A37B28" w:rsidP="00A37B28">
            <w:pPr>
              <w:ind w:right="0"/>
              <w:rPr>
                <w:color w:val="000000" w:themeColor="text1"/>
                <w:sz w:val="20"/>
              </w:rPr>
            </w:pPr>
            <w:r w:rsidRPr="00613593">
              <w:rPr>
                <w:color w:val="000000" w:themeColor="text1"/>
                <w:sz w:val="20"/>
              </w:rPr>
              <w:t>9,82</w:t>
            </w:r>
          </w:p>
        </w:tc>
        <w:tc>
          <w:tcPr>
            <w:tcW w:w="1036" w:type="dxa"/>
            <w:shd w:val="clear" w:color="auto" w:fill="auto"/>
            <w:vAlign w:val="center"/>
            <w:hideMark/>
          </w:tcPr>
          <w:p w14:paraId="3FD34E49" w14:textId="77777777" w:rsidR="00A37B28" w:rsidRPr="00613593" w:rsidRDefault="00A37B28" w:rsidP="00A37B28">
            <w:pPr>
              <w:ind w:right="0"/>
              <w:rPr>
                <w:color w:val="000000" w:themeColor="text1"/>
                <w:sz w:val="20"/>
              </w:rPr>
            </w:pPr>
            <w:r w:rsidRPr="00613593">
              <w:rPr>
                <w:color w:val="000000" w:themeColor="text1"/>
                <w:sz w:val="20"/>
              </w:rPr>
              <w:t>9,82</w:t>
            </w:r>
          </w:p>
        </w:tc>
      </w:tr>
      <w:tr w:rsidR="00A37B28" w:rsidRPr="00613593" w14:paraId="79840883" w14:textId="77777777" w:rsidTr="00D13D1C">
        <w:trPr>
          <w:trHeight w:val="454"/>
        </w:trPr>
        <w:tc>
          <w:tcPr>
            <w:tcW w:w="5526" w:type="dxa"/>
            <w:shd w:val="clear" w:color="auto" w:fill="auto"/>
            <w:vAlign w:val="center"/>
            <w:hideMark/>
          </w:tcPr>
          <w:p w14:paraId="4BDCE836" w14:textId="77777777" w:rsidR="00A37B28" w:rsidRPr="00613593" w:rsidRDefault="00A37B28" w:rsidP="00A37B28">
            <w:pPr>
              <w:ind w:right="0"/>
              <w:jc w:val="left"/>
              <w:rPr>
                <w:color w:val="000000" w:themeColor="text1"/>
                <w:sz w:val="20"/>
                <w:lang w:eastAsia="ru-RU"/>
              </w:rPr>
            </w:pPr>
            <w:r w:rsidRPr="00613593">
              <w:rPr>
                <w:color w:val="000000" w:themeColor="text1"/>
                <w:sz w:val="20"/>
                <w:lang w:eastAsia="ru-RU"/>
              </w:rPr>
              <w:t>в том числе, нормативные утечки теплоносителя из теплосети,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74C54524"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4EFA7B00"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7A4D91D4"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0CE06243"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17265BB7"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359937E0"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52014F49"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174B853B"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4742D684"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6A2C54A0"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41B773B0"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35DE008D"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20C8045B"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345BD673"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423EC6E1" w14:textId="77777777" w:rsidR="00A37B28" w:rsidRPr="00613593" w:rsidRDefault="00A37B28" w:rsidP="00A37B28">
            <w:pPr>
              <w:ind w:right="0"/>
              <w:rPr>
                <w:color w:val="000000" w:themeColor="text1"/>
                <w:sz w:val="20"/>
              </w:rPr>
            </w:pPr>
            <w:r w:rsidRPr="00613593">
              <w:rPr>
                <w:color w:val="000000" w:themeColor="text1"/>
                <w:sz w:val="20"/>
              </w:rPr>
              <w:t>4,79</w:t>
            </w:r>
          </w:p>
        </w:tc>
        <w:tc>
          <w:tcPr>
            <w:tcW w:w="1036" w:type="dxa"/>
            <w:shd w:val="clear" w:color="auto" w:fill="auto"/>
            <w:vAlign w:val="center"/>
            <w:hideMark/>
          </w:tcPr>
          <w:p w14:paraId="7D607C0D" w14:textId="77777777" w:rsidR="00A37B28" w:rsidRPr="00613593" w:rsidRDefault="00A37B28" w:rsidP="00A37B28">
            <w:pPr>
              <w:ind w:right="0"/>
              <w:rPr>
                <w:color w:val="000000" w:themeColor="text1"/>
                <w:sz w:val="20"/>
              </w:rPr>
            </w:pPr>
            <w:r w:rsidRPr="00613593">
              <w:rPr>
                <w:color w:val="000000" w:themeColor="text1"/>
                <w:sz w:val="20"/>
              </w:rPr>
              <w:t>4,79</w:t>
            </w:r>
          </w:p>
        </w:tc>
      </w:tr>
      <w:tr w:rsidR="00A37B28" w:rsidRPr="00613593" w14:paraId="04C2B7B5" w14:textId="77777777" w:rsidTr="00D13D1C">
        <w:trPr>
          <w:trHeight w:val="454"/>
        </w:trPr>
        <w:tc>
          <w:tcPr>
            <w:tcW w:w="5526" w:type="dxa"/>
            <w:shd w:val="clear" w:color="auto" w:fill="auto"/>
            <w:vAlign w:val="center"/>
            <w:hideMark/>
          </w:tcPr>
          <w:p w14:paraId="59478B4A" w14:textId="77777777" w:rsidR="00A37B28" w:rsidRPr="00613593" w:rsidRDefault="00A37B28" w:rsidP="00A37B28">
            <w:pPr>
              <w:ind w:right="0"/>
              <w:jc w:val="left"/>
              <w:rPr>
                <w:color w:val="000000" w:themeColor="text1"/>
                <w:sz w:val="20"/>
                <w:lang w:eastAsia="ru-RU"/>
              </w:rPr>
            </w:pPr>
            <w:r w:rsidRPr="00613593">
              <w:rPr>
                <w:color w:val="000000" w:themeColor="text1"/>
                <w:sz w:val="20"/>
                <w:lang w:eastAsia="ru-RU"/>
              </w:rPr>
              <w:t>в том числе, из систем теплопотребления,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28B77FE8"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22B2C1F2"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3EC73283"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7AE99E02"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6F5FAB6F"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4440B324"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012542A0"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0D799FBD"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0DF1BE33"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0E1A73C6"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27D82878"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2A9541E6"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3B0DDC86"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1DD1D936"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1686A438" w14:textId="77777777" w:rsidR="00A37B28" w:rsidRPr="00613593" w:rsidRDefault="00A37B28" w:rsidP="00A37B28">
            <w:pPr>
              <w:ind w:right="0"/>
              <w:rPr>
                <w:color w:val="000000" w:themeColor="text1"/>
                <w:sz w:val="20"/>
              </w:rPr>
            </w:pPr>
            <w:r w:rsidRPr="00613593">
              <w:rPr>
                <w:color w:val="000000" w:themeColor="text1"/>
                <w:sz w:val="20"/>
              </w:rPr>
              <w:t>4,42</w:t>
            </w:r>
          </w:p>
        </w:tc>
        <w:tc>
          <w:tcPr>
            <w:tcW w:w="1036" w:type="dxa"/>
            <w:shd w:val="clear" w:color="auto" w:fill="auto"/>
            <w:vAlign w:val="center"/>
            <w:hideMark/>
          </w:tcPr>
          <w:p w14:paraId="4656A347" w14:textId="77777777" w:rsidR="00A37B28" w:rsidRPr="00613593" w:rsidRDefault="00A37B28" w:rsidP="00A37B28">
            <w:pPr>
              <w:ind w:right="0"/>
              <w:rPr>
                <w:color w:val="000000" w:themeColor="text1"/>
                <w:sz w:val="20"/>
              </w:rPr>
            </w:pPr>
            <w:r w:rsidRPr="00613593">
              <w:rPr>
                <w:color w:val="000000" w:themeColor="text1"/>
                <w:sz w:val="20"/>
              </w:rPr>
              <w:t>4,42</w:t>
            </w:r>
          </w:p>
        </w:tc>
      </w:tr>
      <w:tr w:rsidR="00A37B28" w:rsidRPr="00613593" w14:paraId="1DFC52EE" w14:textId="77777777" w:rsidTr="00D13D1C">
        <w:trPr>
          <w:trHeight w:val="454"/>
        </w:trPr>
        <w:tc>
          <w:tcPr>
            <w:tcW w:w="5526" w:type="dxa"/>
            <w:shd w:val="clear" w:color="auto" w:fill="auto"/>
            <w:vAlign w:val="center"/>
            <w:hideMark/>
          </w:tcPr>
          <w:p w14:paraId="3D0E5739" w14:textId="77777777" w:rsidR="00A37B28" w:rsidRPr="00613593" w:rsidRDefault="00A37B28" w:rsidP="00A37B28">
            <w:pPr>
              <w:ind w:right="0"/>
              <w:jc w:val="left"/>
              <w:rPr>
                <w:color w:val="000000" w:themeColor="text1"/>
                <w:sz w:val="20"/>
                <w:lang w:eastAsia="ru-RU"/>
              </w:rPr>
            </w:pPr>
            <w:r w:rsidRPr="00613593">
              <w:rPr>
                <w:color w:val="000000" w:themeColor="text1"/>
                <w:sz w:val="20"/>
                <w:lang w:eastAsia="ru-RU"/>
              </w:rPr>
              <w:t>в том числе, пусковое заполнение и регламентные испытания,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6A34EF96"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0BD82B15"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7EF97315"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42C0DE25"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7C171278"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1C2C8E6A"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7460460E"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2C6C8737"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5A8C13D5"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4AE1BDD3"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513C33A0"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0D955127"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3456F858"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07822422"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26B0EFDD" w14:textId="77777777" w:rsidR="00A37B28" w:rsidRPr="00613593" w:rsidRDefault="00A37B28" w:rsidP="00A37B28">
            <w:pPr>
              <w:ind w:right="0"/>
              <w:rPr>
                <w:color w:val="000000" w:themeColor="text1"/>
                <w:sz w:val="20"/>
              </w:rPr>
            </w:pPr>
            <w:r w:rsidRPr="00613593">
              <w:rPr>
                <w:color w:val="000000" w:themeColor="text1"/>
                <w:sz w:val="20"/>
              </w:rPr>
              <w:t>0,62</w:t>
            </w:r>
          </w:p>
        </w:tc>
        <w:tc>
          <w:tcPr>
            <w:tcW w:w="1036" w:type="dxa"/>
            <w:shd w:val="clear" w:color="auto" w:fill="auto"/>
            <w:vAlign w:val="center"/>
            <w:hideMark/>
          </w:tcPr>
          <w:p w14:paraId="6CEEBE02" w14:textId="77777777" w:rsidR="00A37B28" w:rsidRPr="00613593" w:rsidRDefault="00A37B28" w:rsidP="00A37B28">
            <w:pPr>
              <w:ind w:right="0"/>
              <w:rPr>
                <w:color w:val="000000" w:themeColor="text1"/>
                <w:sz w:val="20"/>
              </w:rPr>
            </w:pPr>
            <w:r w:rsidRPr="00613593">
              <w:rPr>
                <w:color w:val="000000" w:themeColor="text1"/>
                <w:sz w:val="20"/>
              </w:rPr>
              <w:t>0,62</w:t>
            </w:r>
          </w:p>
        </w:tc>
      </w:tr>
      <w:tr w:rsidR="00585A81" w:rsidRPr="00613593" w14:paraId="343B9E93" w14:textId="77777777" w:rsidTr="00D13D1C">
        <w:trPr>
          <w:trHeight w:val="454"/>
        </w:trPr>
        <w:tc>
          <w:tcPr>
            <w:tcW w:w="5526" w:type="dxa"/>
            <w:shd w:val="clear" w:color="auto" w:fill="auto"/>
            <w:vAlign w:val="center"/>
            <w:hideMark/>
          </w:tcPr>
          <w:p w14:paraId="74064634" w14:textId="77777777" w:rsidR="00585A81" w:rsidRPr="00613593" w:rsidRDefault="00585A81" w:rsidP="00585A81">
            <w:pPr>
              <w:ind w:right="0"/>
              <w:jc w:val="left"/>
              <w:rPr>
                <w:color w:val="000000" w:themeColor="text1"/>
                <w:sz w:val="20"/>
                <w:lang w:eastAsia="ru-RU"/>
              </w:rPr>
            </w:pPr>
            <w:r w:rsidRPr="00613593">
              <w:rPr>
                <w:color w:val="000000" w:themeColor="text1"/>
                <w:sz w:val="20"/>
                <w:lang w:eastAsia="ru-RU"/>
              </w:rPr>
              <w:t>в том числе, отпуск теплоносителя из тепловых сетей на цели ГВС (для открытых) систем теплоснабжения,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2FC03F9D"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7D553449"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48C3D4F2"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1BCD2EA5"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2983248B"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271DAF9B"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38E68F3F"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001237BC"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55F0E496"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157E3EAA"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2736BDA7"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7A16647D"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481A11C9"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2B2927F5"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64EEB6F8" w14:textId="77777777" w:rsidR="00585A81" w:rsidRPr="00613593" w:rsidRDefault="00585A81" w:rsidP="00585A8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34EE478C" w14:textId="77777777" w:rsidR="00585A81" w:rsidRPr="00613593" w:rsidRDefault="00585A81" w:rsidP="00585A81">
            <w:pPr>
              <w:ind w:right="0"/>
              <w:rPr>
                <w:color w:val="000000" w:themeColor="text1"/>
                <w:sz w:val="20"/>
              </w:rPr>
            </w:pPr>
            <w:r w:rsidRPr="00613593">
              <w:rPr>
                <w:color w:val="000000" w:themeColor="text1"/>
                <w:sz w:val="20"/>
              </w:rPr>
              <w:t>0,00</w:t>
            </w:r>
          </w:p>
        </w:tc>
      </w:tr>
    </w:tbl>
    <w:p w14:paraId="6E3F49A3" w14:textId="77777777" w:rsidR="00E10178" w:rsidRPr="00613593" w:rsidRDefault="00A37B28" w:rsidP="00E10178">
      <w:pPr>
        <w:pStyle w:val="affffffffa"/>
        <w:rPr>
          <w:color w:val="000000" w:themeColor="text1"/>
        </w:rPr>
      </w:pPr>
      <w:r w:rsidRPr="00613593">
        <w:rPr>
          <w:color w:val="000000" w:themeColor="text1"/>
        </w:rPr>
        <w:drawing>
          <wp:inline distT="0" distB="0" distL="0" distR="0" wp14:anchorId="04AB2060" wp14:editId="3405B826">
            <wp:extent cx="13704942" cy="5486400"/>
            <wp:effectExtent l="0" t="0" r="11430" b="0"/>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0CF8E30F" w14:textId="77777777" w:rsidR="00E10178" w:rsidRPr="00613593" w:rsidRDefault="00E10178" w:rsidP="00E10178">
      <w:pPr>
        <w:pStyle w:val="afffffa"/>
        <w:rPr>
          <w:color w:val="000000" w:themeColor="text1"/>
        </w:rPr>
      </w:pPr>
      <w:bookmarkStart w:id="84" w:name="_Toc508043990"/>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23</w:t>
      </w:r>
      <w:r w:rsidR="00BD6A37" w:rsidRPr="00613593">
        <w:rPr>
          <w:noProof/>
          <w:color w:val="000000" w:themeColor="text1"/>
        </w:rPr>
        <w:fldChar w:fldCharType="end"/>
      </w:r>
      <w:r w:rsidRPr="00613593">
        <w:rPr>
          <w:color w:val="000000" w:themeColor="text1"/>
        </w:rPr>
        <w:t xml:space="preserve"> – Годовые затраты воды на восполнение потерь от нормативной утечки в системе теплоснабжения от котельной ГНЦ РФ НИФХИ им. Карпова</w:t>
      </w:r>
      <w:bookmarkEnd w:id="84"/>
    </w:p>
    <w:p w14:paraId="432B7F34" w14:textId="77777777" w:rsidR="00E10178" w:rsidRPr="00613593" w:rsidRDefault="00E10178" w:rsidP="00E10178">
      <w:pPr>
        <w:ind w:right="0"/>
        <w:jc w:val="left"/>
        <w:rPr>
          <w:color w:val="000000" w:themeColor="text1"/>
        </w:rPr>
        <w:sectPr w:rsidR="00E10178" w:rsidRPr="00613593" w:rsidSect="000A2099">
          <w:pgSz w:w="23814" w:h="16839" w:orient="landscape" w:code="8"/>
          <w:pgMar w:top="1559" w:right="680" w:bottom="851" w:left="1021" w:header="567" w:footer="284" w:gutter="0"/>
          <w:cols w:space="720"/>
          <w:docGrid w:linePitch="381"/>
        </w:sectPr>
      </w:pPr>
    </w:p>
    <w:p w14:paraId="76BBD60A" w14:textId="77777777" w:rsidR="0041237D" w:rsidRPr="00613593" w:rsidRDefault="0041237D" w:rsidP="002F4AFD">
      <w:pPr>
        <w:pStyle w:val="114"/>
        <w:numPr>
          <w:ilvl w:val="1"/>
          <w:numId w:val="17"/>
        </w:numPr>
        <w:spacing w:before="360" w:after="360" w:line="360" w:lineRule="auto"/>
        <w:ind w:right="0"/>
        <w:jc w:val="center"/>
        <w:rPr>
          <w:color w:val="000000" w:themeColor="text1"/>
          <w:sz w:val="28"/>
          <w:szCs w:val="28"/>
        </w:rPr>
      </w:pPr>
      <w:bookmarkStart w:id="85" w:name="_Toc508044091"/>
      <w:r w:rsidRPr="00613593">
        <w:rPr>
          <w:color w:val="000000" w:themeColor="text1"/>
          <w:sz w:val="28"/>
          <w:szCs w:val="28"/>
        </w:rPr>
        <w:lastRenderedPageBreak/>
        <w:t>Прогнозы годовых затрат воды для нужд подпитки тепловой сети от котельной АО «ОНПП «Технология» им. А. Г. Ромашина»</w:t>
      </w:r>
      <w:bookmarkEnd w:id="85"/>
    </w:p>
    <w:p w14:paraId="1F0F29E8" w14:textId="77777777" w:rsidR="0041237D" w:rsidRPr="00613593" w:rsidRDefault="0041237D" w:rsidP="0041237D">
      <w:pPr>
        <w:pStyle w:val="affffffff5"/>
        <w:rPr>
          <w:color w:val="000000" w:themeColor="text1"/>
        </w:rPr>
      </w:pPr>
      <w:r w:rsidRPr="00613593">
        <w:rPr>
          <w:color w:val="000000" w:themeColor="text1"/>
        </w:rPr>
        <w:t xml:space="preserve">Прогнозы годовых затрат воды на восполнение потерь от нормативной утечки в системе теплоснабжения от котельной АО «ОНПП «Технология» им. А. Г. Ромашина» представлены в таблице </w:t>
      </w:r>
      <w:r w:rsidR="009B5EFE" w:rsidRPr="00613593">
        <w:rPr>
          <w:color w:val="000000" w:themeColor="text1"/>
        </w:rPr>
        <w:t>18</w:t>
      </w:r>
      <w:r w:rsidRPr="00613593">
        <w:rPr>
          <w:color w:val="000000" w:themeColor="text1"/>
        </w:rPr>
        <w:t xml:space="preserve"> и на рисунке </w:t>
      </w:r>
      <w:r w:rsidR="009B5EFE" w:rsidRPr="00613593">
        <w:rPr>
          <w:color w:val="000000" w:themeColor="text1"/>
        </w:rPr>
        <w:t>24</w:t>
      </w:r>
      <w:r w:rsidRPr="00613593">
        <w:rPr>
          <w:color w:val="000000" w:themeColor="text1"/>
        </w:rPr>
        <w:t xml:space="preserve">. </w:t>
      </w:r>
    </w:p>
    <w:p w14:paraId="23C76EE4" w14:textId="77777777" w:rsidR="0041237D" w:rsidRPr="00613593" w:rsidRDefault="0041237D" w:rsidP="0041237D">
      <w:pPr>
        <w:pStyle w:val="affffffff5"/>
        <w:rPr>
          <w:color w:val="000000" w:themeColor="text1"/>
        </w:rPr>
      </w:pPr>
    </w:p>
    <w:p w14:paraId="34F5F0DA" w14:textId="77777777" w:rsidR="0041237D" w:rsidRPr="00613593" w:rsidRDefault="0041237D" w:rsidP="0041237D">
      <w:pPr>
        <w:pStyle w:val="affffffff5"/>
        <w:rPr>
          <w:color w:val="000000" w:themeColor="text1"/>
        </w:rPr>
      </w:pPr>
    </w:p>
    <w:p w14:paraId="5A25B4BC" w14:textId="77777777" w:rsidR="0041237D" w:rsidRPr="00613593" w:rsidRDefault="0041237D" w:rsidP="0041237D">
      <w:pPr>
        <w:pStyle w:val="affffffff5"/>
        <w:rPr>
          <w:color w:val="000000" w:themeColor="text1"/>
        </w:rPr>
        <w:sectPr w:rsidR="0041237D" w:rsidRPr="00613593" w:rsidSect="000A2099">
          <w:pgSz w:w="11906" w:h="16838" w:code="9"/>
          <w:pgMar w:top="1418" w:right="851" w:bottom="851" w:left="1559" w:header="567" w:footer="284" w:gutter="0"/>
          <w:cols w:space="720"/>
          <w:docGrid w:linePitch="381"/>
        </w:sectPr>
      </w:pPr>
    </w:p>
    <w:p w14:paraId="73936C75" w14:textId="77777777" w:rsidR="0041237D" w:rsidRPr="00613593" w:rsidRDefault="0041237D" w:rsidP="0041237D">
      <w:pPr>
        <w:pStyle w:val="afffffa"/>
        <w:rPr>
          <w:color w:val="000000" w:themeColor="text1"/>
        </w:rPr>
      </w:pPr>
      <w:bookmarkStart w:id="86" w:name="_Toc508043934"/>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18</w:t>
      </w:r>
      <w:r w:rsidR="00BD6A37" w:rsidRPr="00613593">
        <w:rPr>
          <w:noProof/>
          <w:color w:val="000000" w:themeColor="text1"/>
        </w:rPr>
        <w:fldChar w:fldCharType="end"/>
      </w:r>
      <w:r w:rsidRPr="00613593">
        <w:rPr>
          <w:color w:val="000000" w:themeColor="text1"/>
        </w:rPr>
        <w:t xml:space="preserve"> – Годовые затраты воды на восполнение потерь от нормативной утечки в системе теплоснабжения от котельной АО «ОНПП «Технология» им. А. Г. Ромашина»</w:t>
      </w:r>
      <w:bookmarkEnd w:id="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6"/>
        <w:gridCol w:w="1037"/>
        <w:gridCol w:w="1036"/>
        <w:gridCol w:w="1036"/>
        <w:gridCol w:w="1036"/>
        <w:gridCol w:w="1036"/>
        <w:gridCol w:w="1036"/>
        <w:gridCol w:w="1036"/>
        <w:gridCol w:w="1036"/>
        <w:gridCol w:w="1036"/>
        <w:gridCol w:w="1036"/>
        <w:gridCol w:w="1036"/>
        <w:gridCol w:w="1036"/>
        <w:gridCol w:w="1036"/>
        <w:gridCol w:w="1036"/>
        <w:gridCol w:w="1036"/>
        <w:gridCol w:w="1036"/>
      </w:tblGrid>
      <w:tr w:rsidR="0041237D" w:rsidRPr="00613593" w14:paraId="50A1E7B5" w14:textId="77777777" w:rsidTr="00D13D1C">
        <w:trPr>
          <w:trHeight w:val="454"/>
        </w:trPr>
        <w:tc>
          <w:tcPr>
            <w:tcW w:w="5526" w:type="dxa"/>
            <w:shd w:val="clear" w:color="auto" w:fill="auto"/>
            <w:vAlign w:val="center"/>
            <w:hideMark/>
          </w:tcPr>
          <w:p w14:paraId="79B4AE60" w14:textId="77777777" w:rsidR="0041237D" w:rsidRPr="00613593" w:rsidRDefault="0041237D" w:rsidP="00D13D1C">
            <w:pPr>
              <w:ind w:right="0"/>
              <w:rPr>
                <w:b/>
                <w:bCs/>
                <w:color w:val="000000" w:themeColor="text1"/>
                <w:sz w:val="20"/>
                <w:lang w:eastAsia="ru-RU"/>
              </w:rPr>
            </w:pPr>
            <w:r w:rsidRPr="00613593">
              <w:rPr>
                <w:b/>
                <w:bCs/>
                <w:color w:val="000000" w:themeColor="text1"/>
                <w:sz w:val="20"/>
                <w:lang w:eastAsia="ru-RU"/>
              </w:rPr>
              <w:t>Показатель</w:t>
            </w:r>
          </w:p>
        </w:tc>
        <w:tc>
          <w:tcPr>
            <w:tcW w:w="1037" w:type="dxa"/>
            <w:shd w:val="clear" w:color="auto" w:fill="auto"/>
            <w:vAlign w:val="center"/>
            <w:hideMark/>
          </w:tcPr>
          <w:p w14:paraId="23928C0B" w14:textId="77777777" w:rsidR="0041237D" w:rsidRPr="00613593" w:rsidRDefault="0041237D" w:rsidP="00D13D1C">
            <w:pPr>
              <w:ind w:right="0"/>
              <w:rPr>
                <w:b/>
                <w:bCs/>
                <w:color w:val="000000" w:themeColor="text1"/>
                <w:sz w:val="20"/>
              </w:rPr>
            </w:pPr>
            <w:r w:rsidRPr="00613593">
              <w:rPr>
                <w:b/>
                <w:bCs/>
                <w:color w:val="000000" w:themeColor="text1"/>
                <w:sz w:val="20"/>
              </w:rPr>
              <w:t>2018</w:t>
            </w:r>
          </w:p>
        </w:tc>
        <w:tc>
          <w:tcPr>
            <w:tcW w:w="1036" w:type="dxa"/>
            <w:shd w:val="clear" w:color="auto" w:fill="auto"/>
            <w:vAlign w:val="center"/>
            <w:hideMark/>
          </w:tcPr>
          <w:p w14:paraId="48133C84" w14:textId="77777777" w:rsidR="0041237D" w:rsidRPr="00613593" w:rsidRDefault="0041237D" w:rsidP="00D13D1C">
            <w:pPr>
              <w:ind w:right="0"/>
              <w:rPr>
                <w:b/>
                <w:bCs/>
                <w:color w:val="000000" w:themeColor="text1"/>
                <w:sz w:val="20"/>
              </w:rPr>
            </w:pPr>
            <w:r w:rsidRPr="00613593">
              <w:rPr>
                <w:b/>
                <w:bCs/>
                <w:color w:val="000000" w:themeColor="text1"/>
                <w:sz w:val="20"/>
              </w:rPr>
              <w:t>2019</w:t>
            </w:r>
          </w:p>
        </w:tc>
        <w:tc>
          <w:tcPr>
            <w:tcW w:w="1036" w:type="dxa"/>
            <w:shd w:val="clear" w:color="auto" w:fill="auto"/>
            <w:vAlign w:val="center"/>
            <w:hideMark/>
          </w:tcPr>
          <w:p w14:paraId="25056879" w14:textId="77777777" w:rsidR="0041237D" w:rsidRPr="00613593" w:rsidRDefault="0041237D" w:rsidP="00D13D1C">
            <w:pPr>
              <w:ind w:right="0"/>
              <w:rPr>
                <w:b/>
                <w:bCs/>
                <w:color w:val="000000" w:themeColor="text1"/>
                <w:sz w:val="20"/>
              </w:rPr>
            </w:pPr>
            <w:r w:rsidRPr="00613593">
              <w:rPr>
                <w:b/>
                <w:bCs/>
                <w:color w:val="000000" w:themeColor="text1"/>
                <w:sz w:val="20"/>
              </w:rPr>
              <w:t>2020</w:t>
            </w:r>
          </w:p>
        </w:tc>
        <w:tc>
          <w:tcPr>
            <w:tcW w:w="1036" w:type="dxa"/>
            <w:shd w:val="clear" w:color="auto" w:fill="auto"/>
            <w:vAlign w:val="center"/>
            <w:hideMark/>
          </w:tcPr>
          <w:p w14:paraId="5B85BF99" w14:textId="77777777" w:rsidR="0041237D" w:rsidRPr="00613593" w:rsidRDefault="0041237D" w:rsidP="00D13D1C">
            <w:pPr>
              <w:ind w:right="0"/>
              <w:rPr>
                <w:b/>
                <w:bCs/>
                <w:color w:val="000000" w:themeColor="text1"/>
                <w:sz w:val="20"/>
              </w:rPr>
            </w:pPr>
            <w:r w:rsidRPr="00613593">
              <w:rPr>
                <w:b/>
                <w:bCs/>
                <w:color w:val="000000" w:themeColor="text1"/>
                <w:sz w:val="20"/>
              </w:rPr>
              <w:t>2021</w:t>
            </w:r>
          </w:p>
        </w:tc>
        <w:tc>
          <w:tcPr>
            <w:tcW w:w="1036" w:type="dxa"/>
            <w:shd w:val="clear" w:color="auto" w:fill="auto"/>
            <w:vAlign w:val="center"/>
            <w:hideMark/>
          </w:tcPr>
          <w:p w14:paraId="35144206" w14:textId="77777777" w:rsidR="0041237D" w:rsidRPr="00613593" w:rsidRDefault="0041237D" w:rsidP="00D13D1C">
            <w:pPr>
              <w:ind w:right="0"/>
              <w:rPr>
                <w:b/>
                <w:bCs/>
                <w:color w:val="000000" w:themeColor="text1"/>
                <w:sz w:val="20"/>
              </w:rPr>
            </w:pPr>
            <w:r w:rsidRPr="00613593">
              <w:rPr>
                <w:b/>
                <w:bCs/>
                <w:color w:val="000000" w:themeColor="text1"/>
                <w:sz w:val="20"/>
              </w:rPr>
              <w:t>2022</w:t>
            </w:r>
          </w:p>
        </w:tc>
        <w:tc>
          <w:tcPr>
            <w:tcW w:w="1036" w:type="dxa"/>
            <w:shd w:val="clear" w:color="auto" w:fill="auto"/>
            <w:vAlign w:val="center"/>
            <w:hideMark/>
          </w:tcPr>
          <w:p w14:paraId="6535BA2B" w14:textId="77777777" w:rsidR="0041237D" w:rsidRPr="00613593" w:rsidRDefault="0041237D" w:rsidP="00D13D1C">
            <w:pPr>
              <w:ind w:right="0"/>
              <w:rPr>
                <w:b/>
                <w:bCs/>
                <w:color w:val="000000" w:themeColor="text1"/>
                <w:sz w:val="20"/>
              </w:rPr>
            </w:pPr>
            <w:r w:rsidRPr="00613593">
              <w:rPr>
                <w:b/>
                <w:bCs/>
                <w:color w:val="000000" w:themeColor="text1"/>
                <w:sz w:val="20"/>
              </w:rPr>
              <w:t>2023</w:t>
            </w:r>
          </w:p>
        </w:tc>
        <w:tc>
          <w:tcPr>
            <w:tcW w:w="1036" w:type="dxa"/>
            <w:shd w:val="clear" w:color="auto" w:fill="auto"/>
            <w:vAlign w:val="center"/>
            <w:hideMark/>
          </w:tcPr>
          <w:p w14:paraId="5933E33A" w14:textId="77777777" w:rsidR="0041237D" w:rsidRPr="00613593" w:rsidRDefault="0041237D" w:rsidP="00D13D1C">
            <w:pPr>
              <w:ind w:right="0"/>
              <w:rPr>
                <w:b/>
                <w:bCs/>
                <w:color w:val="000000" w:themeColor="text1"/>
                <w:sz w:val="20"/>
              </w:rPr>
            </w:pPr>
            <w:r w:rsidRPr="00613593">
              <w:rPr>
                <w:b/>
                <w:bCs/>
                <w:color w:val="000000" w:themeColor="text1"/>
                <w:sz w:val="20"/>
              </w:rPr>
              <w:t>2024</w:t>
            </w:r>
          </w:p>
        </w:tc>
        <w:tc>
          <w:tcPr>
            <w:tcW w:w="1036" w:type="dxa"/>
            <w:shd w:val="clear" w:color="auto" w:fill="auto"/>
            <w:vAlign w:val="center"/>
            <w:hideMark/>
          </w:tcPr>
          <w:p w14:paraId="36A11F95" w14:textId="77777777" w:rsidR="0041237D" w:rsidRPr="00613593" w:rsidRDefault="0041237D" w:rsidP="00D13D1C">
            <w:pPr>
              <w:ind w:right="0"/>
              <w:rPr>
                <w:b/>
                <w:bCs/>
                <w:color w:val="000000" w:themeColor="text1"/>
                <w:sz w:val="20"/>
              </w:rPr>
            </w:pPr>
            <w:r w:rsidRPr="00613593">
              <w:rPr>
                <w:b/>
                <w:bCs/>
                <w:color w:val="000000" w:themeColor="text1"/>
                <w:sz w:val="20"/>
              </w:rPr>
              <w:t>2025</w:t>
            </w:r>
          </w:p>
        </w:tc>
        <w:tc>
          <w:tcPr>
            <w:tcW w:w="1036" w:type="dxa"/>
            <w:shd w:val="clear" w:color="auto" w:fill="auto"/>
            <w:vAlign w:val="center"/>
            <w:hideMark/>
          </w:tcPr>
          <w:p w14:paraId="5E45661A" w14:textId="77777777" w:rsidR="0041237D" w:rsidRPr="00613593" w:rsidRDefault="0041237D" w:rsidP="00D13D1C">
            <w:pPr>
              <w:ind w:right="0"/>
              <w:rPr>
                <w:b/>
                <w:bCs/>
                <w:color w:val="000000" w:themeColor="text1"/>
                <w:sz w:val="20"/>
              </w:rPr>
            </w:pPr>
            <w:r w:rsidRPr="00613593">
              <w:rPr>
                <w:b/>
                <w:bCs/>
                <w:color w:val="000000" w:themeColor="text1"/>
                <w:sz w:val="20"/>
              </w:rPr>
              <w:t>2026</w:t>
            </w:r>
          </w:p>
        </w:tc>
        <w:tc>
          <w:tcPr>
            <w:tcW w:w="1036" w:type="dxa"/>
            <w:shd w:val="clear" w:color="auto" w:fill="auto"/>
            <w:vAlign w:val="center"/>
            <w:hideMark/>
          </w:tcPr>
          <w:p w14:paraId="276ADE85" w14:textId="77777777" w:rsidR="0041237D" w:rsidRPr="00613593" w:rsidRDefault="0041237D" w:rsidP="00D13D1C">
            <w:pPr>
              <w:ind w:right="0"/>
              <w:rPr>
                <w:b/>
                <w:bCs/>
                <w:color w:val="000000" w:themeColor="text1"/>
                <w:sz w:val="20"/>
              </w:rPr>
            </w:pPr>
            <w:r w:rsidRPr="00613593">
              <w:rPr>
                <w:b/>
                <w:bCs/>
                <w:color w:val="000000" w:themeColor="text1"/>
                <w:sz w:val="20"/>
              </w:rPr>
              <w:t>2027</w:t>
            </w:r>
          </w:p>
        </w:tc>
        <w:tc>
          <w:tcPr>
            <w:tcW w:w="1036" w:type="dxa"/>
            <w:shd w:val="clear" w:color="auto" w:fill="auto"/>
            <w:vAlign w:val="center"/>
            <w:hideMark/>
          </w:tcPr>
          <w:p w14:paraId="49E75D72" w14:textId="77777777" w:rsidR="0041237D" w:rsidRPr="00613593" w:rsidRDefault="0041237D" w:rsidP="00D13D1C">
            <w:pPr>
              <w:ind w:right="0"/>
              <w:rPr>
                <w:b/>
                <w:bCs/>
                <w:color w:val="000000" w:themeColor="text1"/>
                <w:sz w:val="20"/>
              </w:rPr>
            </w:pPr>
            <w:r w:rsidRPr="00613593">
              <w:rPr>
                <w:b/>
                <w:bCs/>
                <w:color w:val="000000" w:themeColor="text1"/>
                <w:sz w:val="20"/>
              </w:rPr>
              <w:t>2028</w:t>
            </w:r>
          </w:p>
        </w:tc>
        <w:tc>
          <w:tcPr>
            <w:tcW w:w="1036" w:type="dxa"/>
            <w:shd w:val="clear" w:color="auto" w:fill="auto"/>
            <w:vAlign w:val="center"/>
            <w:hideMark/>
          </w:tcPr>
          <w:p w14:paraId="4BF8C30B" w14:textId="77777777" w:rsidR="0041237D" w:rsidRPr="00613593" w:rsidRDefault="0041237D" w:rsidP="00D13D1C">
            <w:pPr>
              <w:ind w:right="0"/>
              <w:rPr>
                <w:b/>
                <w:bCs/>
                <w:color w:val="000000" w:themeColor="text1"/>
                <w:sz w:val="20"/>
              </w:rPr>
            </w:pPr>
            <w:r w:rsidRPr="00613593">
              <w:rPr>
                <w:b/>
                <w:bCs/>
                <w:color w:val="000000" w:themeColor="text1"/>
                <w:sz w:val="20"/>
              </w:rPr>
              <w:t>2029</w:t>
            </w:r>
          </w:p>
        </w:tc>
        <w:tc>
          <w:tcPr>
            <w:tcW w:w="1036" w:type="dxa"/>
            <w:shd w:val="clear" w:color="auto" w:fill="auto"/>
            <w:vAlign w:val="center"/>
            <w:hideMark/>
          </w:tcPr>
          <w:p w14:paraId="215F54AA" w14:textId="77777777" w:rsidR="0041237D" w:rsidRPr="00613593" w:rsidRDefault="0041237D" w:rsidP="00D13D1C">
            <w:pPr>
              <w:ind w:right="0"/>
              <w:rPr>
                <w:b/>
                <w:bCs/>
                <w:color w:val="000000" w:themeColor="text1"/>
                <w:sz w:val="20"/>
              </w:rPr>
            </w:pPr>
            <w:r w:rsidRPr="00613593">
              <w:rPr>
                <w:b/>
                <w:bCs/>
                <w:color w:val="000000" w:themeColor="text1"/>
                <w:sz w:val="20"/>
              </w:rPr>
              <w:t>2030</w:t>
            </w:r>
          </w:p>
        </w:tc>
        <w:tc>
          <w:tcPr>
            <w:tcW w:w="1036" w:type="dxa"/>
            <w:shd w:val="clear" w:color="auto" w:fill="auto"/>
            <w:vAlign w:val="center"/>
            <w:hideMark/>
          </w:tcPr>
          <w:p w14:paraId="613FC52A" w14:textId="77777777" w:rsidR="0041237D" w:rsidRPr="00613593" w:rsidRDefault="0041237D" w:rsidP="00D13D1C">
            <w:pPr>
              <w:ind w:right="0"/>
              <w:rPr>
                <w:b/>
                <w:bCs/>
                <w:color w:val="000000" w:themeColor="text1"/>
                <w:sz w:val="20"/>
              </w:rPr>
            </w:pPr>
            <w:r w:rsidRPr="00613593">
              <w:rPr>
                <w:b/>
                <w:bCs/>
                <w:color w:val="000000" w:themeColor="text1"/>
                <w:sz w:val="20"/>
              </w:rPr>
              <w:t>2031</w:t>
            </w:r>
          </w:p>
        </w:tc>
        <w:tc>
          <w:tcPr>
            <w:tcW w:w="1036" w:type="dxa"/>
            <w:shd w:val="clear" w:color="auto" w:fill="auto"/>
            <w:vAlign w:val="center"/>
            <w:hideMark/>
          </w:tcPr>
          <w:p w14:paraId="667BBA11" w14:textId="77777777" w:rsidR="0041237D" w:rsidRPr="00613593" w:rsidRDefault="0041237D" w:rsidP="00D13D1C">
            <w:pPr>
              <w:ind w:right="0"/>
              <w:rPr>
                <w:b/>
                <w:bCs/>
                <w:color w:val="000000" w:themeColor="text1"/>
                <w:sz w:val="20"/>
              </w:rPr>
            </w:pPr>
            <w:r w:rsidRPr="00613593">
              <w:rPr>
                <w:b/>
                <w:bCs/>
                <w:color w:val="000000" w:themeColor="text1"/>
                <w:sz w:val="20"/>
              </w:rPr>
              <w:t>2032</w:t>
            </w:r>
          </w:p>
        </w:tc>
        <w:tc>
          <w:tcPr>
            <w:tcW w:w="1036" w:type="dxa"/>
            <w:shd w:val="clear" w:color="auto" w:fill="auto"/>
            <w:vAlign w:val="center"/>
            <w:hideMark/>
          </w:tcPr>
          <w:p w14:paraId="339E07E7" w14:textId="5B8BEC74" w:rsidR="0041237D" w:rsidRPr="00613593" w:rsidRDefault="00366AAC" w:rsidP="00D13D1C">
            <w:pPr>
              <w:ind w:right="0"/>
              <w:rPr>
                <w:b/>
                <w:bCs/>
                <w:color w:val="000000" w:themeColor="text1"/>
                <w:sz w:val="20"/>
              </w:rPr>
            </w:pPr>
            <w:r w:rsidRPr="00613593">
              <w:rPr>
                <w:b/>
                <w:bCs/>
                <w:color w:val="000000" w:themeColor="text1"/>
                <w:sz w:val="20"/>
              </w:rPr>
              <w:t>2033 - 2035</w:t>
            </w:r>
          </w:p>
        </w:tc>
      </w:tr>
      <w:tr w:rsidR="0041237D" w:rsidRPr="00613593" w14:paraId="18849EAB" w14:textId="77777777" w:rsidTr="00D13D1C">
        <w:trPr>
          <w:trHeight w:val="454"/>
        </w:trPr>
        <w:tc>
          <w:tcPr>
            <w:tcW w:w="22103" w:type="dxa"/>
            <w:gridSpan w:val="17"/>
            <w:shd w:val="clear" w:color="auto" w:fill="auto"/>
            <w:vAlign w:val="center"/>
            <w:hideMark/>
          </w:tcPr>
          <w:p w14:paraId="6E42ECD5" w14:textId="77777777" w:rsidR="0041237D" w:rsidRPr="00613593" w:rsidRDefault="0041237D" w:rsidP="00D13D1C">
            <w:pPr>
              <w:ind w:right="0"/>
              <w:rPr>
                <w:b/>
                <w:bCs/>
                <w:color w:val="000000" w:themeColor="text1"/>
                <w:sz w:val="24"/>
                <w:szCs w:val="24"/>
                <w:lang w:eastAsia="ru-RU"/>
              </w:rPr>
            </w:pPr>
            <w:r w:rsidRPr="00613593">
              <w:rPr>
                <w:b/>
                <w:bCs/>
                <w:color w:val="000000" w:themeColor="text1"/>
                <w:sz w:val="24"/>
                <w:szCs w:val="24"/>
                <w:lang w:eastAsia="ru-RU"/>
              </w:rPr>
              <w:t>Котельная АО «ОНПП «Технология» им. А. Г. Ромашина»</w:t>
            </w:r>
          </w:p>
        </w:tc>
      </w:tr>
      <w:tr w:rsidR="0041237D" w:rsidRPr="00613593" w14:paraId="12826724" w14:textId="77777777" w:rsidTr="00D13D1C">
        <w:trPr>
          <w:trHeight w:val="454"/>
        </w:trPr>
        <w:tc>
          <w:tcPr>
            <w:tcW w:w="5526" w:type="dxa"/>
            <w:shd w:val="clear" w:color="auto" w:fill="auto"/>
            <w:vAlign w:val="center"/>
            <w:hideMark/>
          </w:tcPr>
          <w:p w14:paraId="32C7C031" w14:textId="77777777" w:rsidR="0041237D" w:rsidRPr="00613593" w:rsidRDefault="0041237D" w:rsidP="0041237D">
            <w:pPr>
              <w:ind w:right="0"/>
              <w:jc w:val="left"/>
              <w:rPr>
                <w:color w:val="000000" w:themeColor="text1"/>
                <w:sz w:val="20"/>
                <w:lang w:eastAsia="ru-RU"/>
              </w:rPr>
            </w:pPr>
            <w:r w:rsidRPr="00613593">
              <w:rPr>
                <w:color w:val="000000" w:themeColor="text1"/>
                <w:sz w:val="20"/>
                <w:lang w:eastAsia="ru-RU"/>
              </w:rPr>
              <w:t>Время работы сети (отопительный период)</w:t>
            </w:r>
          </w:p>
        </w:tc>
        <w:tc>
          <w:tcPr>
            <w:tcW w:w="1037" w:type="dxa"/>
            <w:shd w:val="clear" w:color="auto" w:fill="auto"/>
            <w:vAlign w:val="center"/>
            <w:hideMark/>
          </w:tcPr>
          <w:p w14:paraId="3424E8E0"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0706A163"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2469F56F"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0FF96C15"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6EB4236A"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0FBF85C8"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417C0F44"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4F6273BA"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0EFE801D"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54858E55"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22B23CC1"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2AD184D7"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42E205F2"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740AE695"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613CE1E1" w14:textId="77777777" w:rsidR="0041237D" w:rsidRPr="00613593" w:rsidRDefault="0041237D" w:rsidP="0041237D">
            <w:pPr>
              <w:ind w:right="0"/>
              <w:rPr>
                <w:color w:val="000000" w:themeColor="text1"/>
                <w:sz w:val="20"/>
              </w:rPr>
            </w:pPr>
            <w:r w:rsidRPr="00613593">
              <w:rPr>
                <w:color w:val="000000" w:themeColor="text1"/>
                <w:sz w:val="20"/>
              </w:rPr>
              <w:t>5 328</w:t>
            </w:r>
          </w:p>
        </w:tc>
        <w:tc>
          <w:tcPr>
            <w:tcW w:w="1036" w:type="dxa"/>
            <w:shd w:val="clear" w:color="auto" w:fill="auto"/>
            <w:vAlign w:val="center"/>
            <w:hideMark/>
          </w:tcPr>
          <w:p w14:paraId="77B26966" w14:textId="77777777" w:rsidR="0041237D" w:rsidRPr="00613593" w:rsidRDefault="0041237D" w:rsidP="0041237D">
            <w:pPr>
              <w:ind w:right="0"/>
              <w:rPr>
                <w:color w:val="000000" w:themeColor="text1"/>
                <w:sz w:val="20"/>
              </w:rPr>
            </w:pPr>
            <w:r w:rsidRPr="00613593">
              <w:rPr>
                <w:color w:val="000000" w:themeColor="text1"/>
                <w:sz w:val="20"/>
              </w:rPr>
              <w:t>5 328</w:t>
            </w:r>
          </w:p>
        </w:tc>
      </w:tr>
      <w:tr w:rsidR="0041237D" w:rsidRPr="00613593" w14:paraId="022358D2" w14:textId="77777777" w:rsidTr="00D13D1C">
        <w:trPr>
          <w:trHeight w:val="454"/>
        </w:trPr>
        <w:tc>
          <w:tcPr>
            <w:tcW w:w="5526" w:type="dxa"/>
            <w:shd w:val="clear" w:color="auto" w:fill="auto"/>
            <w:vAlign w:val="center"/>
            <w:hideMark/>
          </w:tcPr>
          <w:p w14:paraId="2FBB97F0" w14:textId="77777777" w:rsidR="0041237D" w:rsidRPr="00613593" w:rsidRDefault="0041237D" w:rsidP="0041237D">
            <w:pPr>
              <w:ind w:right="0"/>
              <w:jc w:val="left"/>
              <w:rPr>
                <w:color w:val="000000" w:themeColor="text1"/>
                <w:sz w:val="20"/>
                <w:lang w:eastAsia="ru-RU"/>
              </w:rPr>
            </w:pPr>
            <w:r w:rsidRPr="00613593">
              <w:rPr>
                <w:color w:val="000000" w:themeColor="text1"/>
                <w:sz w:val="20"/>
                <w:lang w:eastAsia="ru-RU"/>
              </w:rPr>
              <w:t>Время работы сети (</w:t>
            </w:r>
            <w:proofErr w:type="spellStart"/>
            <w:r w:rsidRPr="00613593">
              <w:rPr>
                <w:color w:val="000000" w:themeColor="text1"/>
                <w:sz w:val="20"/>
                <w:lang w:eastAsia="ru-RU"/>
              </w:rPr>
              <w:t>межотопительный</w:t>
            </w:r>
            <w:proofErr w:type="spellEnd"/>
            <w:r w:rsidRPr="00613593">
              <w:rPr>
                <w:color w:val="000000" w:themeColor="text1"/>
                <w:sz w:val="20"/>
                <w:lang w:eastAsia="ru-RU"/>
              </w:rPr>
              <w:t xml:space="preserve"> период)</w:t>
            </w:r>
          </w:p>
        </w:tc>
        <w:tc>
          <w:tcPr>
            <w:tcW w:w="1037" w:type="dxa"/>
            <w:shd w:val="clear" w:color="auto" w:fill="auto"/>
            <w:vAlign w:val="center"/>
            <w:hideMark/>
          </w:tcPr>
          <w:p w14:paraId="4AC08D15"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57F12FA0"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5ABCF486"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1DFDABFF"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27BC1E05"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76D86B1F"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67928523"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7B0A79BC"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5BED2252"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334A9BE6"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504BA6E9"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014F291E"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54E909A9"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0B248738"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136420B9" w14:textId="77777777" w:rsidR="0041237D" w:rsidRPr="00613593" w:rsidRDefault="0041237D" w:rsidP="0041237D">
            <w:pPr>
              <w:ind w:right="0"/>
              <w:rPr>
                <w:color w:val="000000" w:themeColor="text1"/>
                <w:sz w:val="20"/>
              </w:rPr>
            </w:pPr>
            <w:r w:rsidRPr="00613593">
              <w:rPr>
                <w:color w:val="000000" w:themeColor="text1"/>
                <w:sz w:val="20"/>
              </w:rPr>
              <w:t>3 456</w:t>
            </w:r>
          </w:p>
        </w:tc>
        <w:tc>
          <w:tcPr>
            <w:tcW w:w="1036" w:type="dxa"/>
            <w:shd w:val="clear" w:color="auto" w:fill="auto"/>
            <w:vAlign w:val="center"/>
            <w:hideMark/>
          </w:tcPr>
          <w:p w14:paraId="03482796" w14:textId="77777777" w:rsidR="0041237D" w:rsidRPr="00613593" w:rsidRDefault="0041237D" w:rsidP="0041237D">
            <w:pPr>
              <w:ind w:right="0"/>
              <w:rPr>
                <w:color w:val="000000" w:themeColor="text1"/>
                <w:sz w:val="20"/>
              </w:rPr>
            </w:pPr>
            <w:r w:rsidRPr="00613593">
              <w:rPr>
                <w:color w:val="000000" w:themeColor="text1"/>
                <w:sz w:val="20"/>
              </w:rPr>
              <w:t>3 456</w:t>
            </w:r>
          </w:p>
        </w:tc>
      </w:tr>
      <w:tr w:rsidR="00AD1831" w:rsidRPr="00613593" w14:paraId="6F9493B9" w14:textId="77777777" w:rsidTr="00D13D1C">
        <w:trPr>
          <w:trHeight w:val="454"/>
        </w:trPr>
        <w:tc>
          <w:tcPr>
            <w:tcW w:w="5526" w:type="dxa"/>
            <w:shd w:val="clear" w:color="auto" w:fill="auto"/>
            <w:vAlign w:val="center"/>
            <w:hideMark/>
          </w:tcPr>
          <w:p w14:paraId="21133407"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Всего подпитка тепловой сети,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78BFC2CE"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6FA16254"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1D461658"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24D4021D"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7461EBB2"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6B9C11B5"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5D604B4E"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5235E798"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7902A083"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74D4A9D0"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1D8383E1"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59671731"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62F1A570"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6B64B671"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11B7F774" w14:textId="77777777" w:rsidR="00AD1831" w:rsidRPr="00613593" w:rsidRDefault="00AD1831" w:rsidP="00AD1831">
            <w:pPr>
              <w:ind w:right="0"/>
              <w:rPr>
                <w:color w:val="000000" w:themeColor="text1"/>
                <w:sz w:val="20"/>
              </w:rPr>
            </w:pPr>
            <w:r w:rsidRPr="00613593">
              <w:rPr>
                <w:color w:val="000000" w:themeColor="text1"/>
                <w:sz w:val="20"/>
              </w:rPr>
              <w:t>15,89</w:t>
            </w:r>
          </w:p>
        </w:tc>
        <w:tc>
          <w:tcPr>
            <w:tcW w:w="1036" w:type="dxa"/>
            <w:shd w:val="clear" w:color="auto" w:fill="auto"/>
            <w:vAlign w:val="center"/>
            <w:hideMark/>
          </w:tcPr>
          <w:p w14:paraId="599CCDEB" w14:textId="77777777" w:rsidR="00AD1831" w:rsidRPr="00613593" w:rsidRDefault="00AD1831" w:rsidP="00AD1831">
            <w:pPr>
              <w:ind w:right="0"/>
              <w:rPr>
                <w:color w:val="000000" w:themeColor="text1"/>
                <w:sz w:val="20"/>
              </w:rPr>
            </w:pPr>
            <w:r w:rsidRPr="00613593">
              <w:rPr>
                <w:color w:val="000000" w:themeColor="text1"/>
                <w:sz w:val="20"/>
              </w:rPr>
              <w:t>15,89</w:t>
            </w:r>
          </w:p>
        </w:tc>
      </w:tr>
      <w:tr w:rsidR="00AD1831" w:rsidRPr="00613593" w14:paraId="7D2AC7C2" w14:textId="77777777" w:rsidTr="00D13D1C">
        <w:trPr>
          <w:trHeight w:val="454"/>
        </w:trPr>
        <w:tc>
          <w:tcPr>
            <w:tcW w:w="5526" w:type="dxa"/>
            <w:shd w:val="clear" w:color="auto" w:fill="auto"/>
            <w:vAlign w:val="center"/>
            <w:hideMark/>
          </w:tcPr>
          <w:p w14:paraId="31F41ADE"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в том числе, нормативные утечки теплоносителя из теплосети,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7CB77775"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256EC847"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2606208A"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541B1251"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2D9A9281"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1DF339FA"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170400DE"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0FA1FE59"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54A74A90"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30E452ED"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424E150E"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488A9473"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076DDBDE"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1C989031"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23E078A7" w14:textId="77777777" w:rsidR="00AD1831" w:rsidRPr="00613593" w:rsidRDefault="00AD1831" w:rsidP="00AD1831">
            <w:pPr>
              <w:ind w:right="0"/>
              <w:rPr>
                <w:color w:val="000000" w:themeColor="text1"/>
                <w:sz w:val="20"/>
              </w:rPr>
            </w:pPr>
            <w:r w:rsidRPr="00613593">
              <w:rPr>
                <w:color w:val="000000" w:themeColor="text1"/>
                <w:sz w:val="20"/>
              </w:rPr>
              <w:t>5,79</w:t>
            </w:r>
          </w:p>
        </w:tc>
        <w:tc>
          <w:tcPr>
            <w:tcW w:w="1036" w:type="dxa"/>
            <w:shd w:val="clear" w:color="auto" w:fill="auto"/>
            <w:vAlign w:val="center"/>
            <w:hideMark/>
          </w:tcPr>
          <w:p w14:paraId="758151C4" w14:textId="77777777" w:rsidR="00AD1831" w:rsidRPr="00613593" w:rsidRDefault="00AD1831" w:rsidP="00AD1831">
            <w:pPr>
              <w:ind w:right="0"/>
              <w:rPr>
                <w:color w:val="000000" w:themeColor="text1"/>
                <w:sz w:val="20"/>
              </w:rPr>
            </w:pPr>
            <w:r w:rsidRPr="00613593">
              <w:rPr>
                <w:color w:val="000000" w:themeColor="text1"/>
                <w:sz w:val="20"/>
              </w:rPr>
              <w:t>5,79</w:t>
            </w:r>
          </w:p>
        </w:tc>
      </w:tr>
      <w:tr w:rsidR="00AD1831" w:rsidRPr="00613593" w14:paraId="2FC253FA" w14:textId="77777777" w:rsidTr="00D13D1C">
        <w:trPr>
          <w:trHeight w:val="454"/>
        </w:trPr>
        <w:tc>
          <w:tcPr>
            <w:tcW w:w="5526" w:type="dxa"/>
            <w:shd w:val="clear" w:color="auto" w:fill="auto"/>
            <w:vAlign w:val="center"/>
            <w:hideMark/>
          </w:tcPr>
          <w:p w14:paraId="6D3E4B8B"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в том числе, из систем теплопотребления,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09E50D42"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333A56E6"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602478B0"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7236EE8C"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406A5F4E"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4BD70349"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12A5DA18"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7FAC84A2"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18694AB7"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1A641EBB"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0DFBB405"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0C35CD41"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070FFB40"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0B26886A"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604C0CE5" w14:textId="77777777" w:rsidR="00AD1831" w:rsidRPr="00613593" w:rsidRDefault="00AD1831" w:rsidP="00AD1831">
            <w:pPr>
              <w:ind w:right="0"/>
              <w:rPr>
                <w:color w:val="000000" w:themeColor="text1"/>
                <w:sz w:val="20"/>
              </w:rPr>
            </w:pPr>
            <w:r w:rsidRPr="00613593">
              <w:rPr>
                <w:color w:val="000000" w:themeColor="text1"/>
                <w:sz w:val="20"/>
              </w:rPr>
              <w:t>9,11</w:t>
            </w:r>
          </w:p>
        </w:tc>
        <w:tc>
          <w:tcPr>
            <w:tcW w:w="1036" w:type="dxa"/>
            <w:shd w:val="clear" w:color="auto" w:fill="auto"/>
            <w:vAlign w:val="center"/>
            <w:hideMark/>
          </w:tcPr>
          <w:p w14:paraId="6097847B" w14:textId="77777777" w:rsidR="00AD1831" w:rsidRPr="00613593" w:rsidRDefault="00AD1831" w:rsidP="00AD1831">
            <w:pPr>
              <w:ind w:right="0"/>
              <w:rPr>
                <w:color w:val="000000" w:themeColor="text1"/>
                <w:sz w:val="20"/>
              </w:rPr>
            </w:pPr>
            <w:r w:rsidRPr="00613593">
              <w:rPr>
                <w:color w:val="000000" w:themeColor="text1"/>
                <w:sz w:val="20"/>
              </w:rPr>
              <w:t>9,11</w:t>
            </w:r>
          </w:p>
        </w:tc>
      </w:tr>
      <w:tr w:rsidR="00AD1831" w:rsidRPr="00613593" w14:paraId="47E34472" w14:textId="77777777" w:rsidTr="00D13D1C">
        <w:trPr>
          <w:trHeight w:val="454"/>
        </w:trPr>
        <w:tc>
          <w:tcPr>
            <w:tcW w:w="5526" w:type="dxa"/>
            <w:shd w:val="clear" w:color="auto" w:fill="auto"/>
            <w:vAlign w:val="center"/>
            <w:hideMark/>
          </w:tcPr>
          <w:p w14:paraId="4D1C69DF"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в том числе, пусковое заполнение и регламентные испытания,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561677DC"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370129AF"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42A8F498"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66BC32C6"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5CF4C1AD"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34B6EB55"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686EDB6A"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7FE472E8"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7A1922B7"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3155D12D"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44466737"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5BF287D7"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02521B4D"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22EE046F"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202CD74B" w14:textId="77777777" w:rsidR="00AD1831" w:rsidRPr="00613593" w:rsidRDefault="00AD1831" w:rsidP="00AD1831">
            <w:pPr>
              <w:ind w:right="0"/>
              <w:rPr>
                <w:color w:val="000000" w:themeColor="text1"/>
                <w:sz w:val="20"/>
              </w:rPr>
            </w:pPr>
            <w:r w:rsidRPr="00613593">
              <w:rPr>
                <w:color w:val="000000" w:themeColor="text1"/>
                <w:sz w:val="20"/>
              </w:rPr>
              <w:t>1,00</w:t>
            </w:r>
          </w:p>
        </w:tc>
        <w:tc>
          <w:tcPr>
            <w:tcW w:w="1036" w:type="dxa"/>
            <w:shd w:val="clear" w:color="auto" w:fill="auto"/>
            <w:vAlign w:val="center"/>
            <w:hideMark/>
          </w:tcPr>
          <w:p w14:paraId="734C0EDE" w14:textId="77777777" w:rsidR="00AD1831" w:rsidRPr="00613593" w:rsidRDefault="00AD1831" w:rsidP="00AD1831">
            <w:pPr>
              <w:ind w:right="0"/>
              <w:rPr>
                <w:color w:val="000000" w:themeColor="text1"/>
                <w:sz w:val="20"/>
              </w:rPr>
            </w:pPr>
            <w:r w:rsidRPr="00613593">
              <w:rPr>
                <w:color w:val="000000" w:themeColor="text1"/>
                <w:sz w:val="20"/>
              </w:rPr>
              <w:t>1,00</w:t>
            </w:r>
          </w:p>
        </w:tc>
      </w:tr>
      <w:tr w:rsidR="00AD1831" w:rsidRPr="00613593" w14:paraId="0BD2DCEB" w14:textId="77777777" w:rsidTr="00D13D1C">
        <w:trPr>
          <w:trHeight w:val="454"/>
        </w:trPr>
        <w:tc>
          <w:tcPr>
            <w:tcW w:w="5526" w:type="dxa"/>
            <w:shd w:val="clear" w:color="auto" w:fill="auto"/>
            <w:vAlign w:val="center"/>
            <w:hideMark/>
          </w:tcPr>
          <w:p w14:paraId="74C5B588"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в том числе, отпуск теплоносителя из тепловых сетей на цели ГВС (для открытых) систем теплоснабжения, тыс. м</w:t>
            </w:r>
            <w:r w:rsidRPr="00613593">
              <w:rPr>
                <w:color w:val="000000" w:themeColor="text1"/>
                <w:sz w:val="20"/>
                <w:vertAlign w:val="superscript"/>
                <w:lang w:eastAsia="ru-RU"/>
              </w:rPr>
              <w:t>3</w:t>
            </w:r>
            <w:r w:rsidRPr="00613593">
              <w:rPr>
                <w:color w:val="000000" w:themeColor="text1"/>
                <w:sz w:val="20"/>
                <w:lang w:eastAsia="ru-RU"/>
              </w:rPr>
              <w:t>/год</w:t>
            </w:r>
          </w:p>
        </w:tc>
        <w:tc>
          <w:tcPr>
            <w:tcW w:w="1037" w:type="dxa"/>
            <w:shd w:val="clear" w:color="auto" w:fill="auto"/>
            <w:vAlign w:val="center"/>
            <w:hideMark/>
          </w:tcPr>
          <w:p w14:paraId="5FD226BA"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1C24A562"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44E96516"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48D7D795"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1B7639C3"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21929E05"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10C4F7CB"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6F62CF48"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3CB6E143"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4EEC9497"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650D491C"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49BA925C"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158DAF70"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77901142"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6CF30C4E" w14:textId="77777777" w:rsidR="00AD1831" w:rsidRPr="00613593" w:rsidRDefault="00AD1831" w:rsidP="00AD1831">
            <w:pPr>
              <w:ind w:right="0"/>
              <w:rPr>
                <w:color w:val="000000" w:themeColor="text1"/>
                <w:sz w:val="20"/>
              </w:rPr>
            </w:pPr>
            <w:r w:rsidRPr="00613593">
              <w:rPr>
                <w:color w:val="000000" w:themeColor="text1"/>
                <w:sz w:val="20"/>
              </w:rPr>
              <w:t>0,00</w:t>
            </w:r>
          </w:p>
        </w:tc>
        <w:tc>
          <w:tcPr>
            <w:tcW w:w="1036" w:type="dxa"/>
            <w:shd w:val="clear" w:color="auto" w:fill="auto"/>
            <w:vAlign w:val="center"/>
            <w:hideMark/>
          </w:tcPr>
          <w:p w14:paraId="432C0BF0" w14:textId="77777777" w:rsidR="00AD1831" w:rsidRPr="00613593" w:rsidRDefault="00AD1831" w:rsidP="00AD1831">
            <w:pPr>
              <w:ind w:right="0"/>
              <w:rPr>
                <w:color w:val="000000" w:themeColor="text1"/>
                <w:sz w:val="20"/>
              </w:rPr>
            </w:pPr>
            <w:r w:rsidRPr="00613593">
              <w:rPr>
                <w:color w:val="000000" w:themeColor="text1"/>
                <w:sz w:val="20"/>
              </w:rPr>
              <w:t>0,00</w:t>
            </w:r>
          </w:p>
        </w:tc>
      </w:tr>
    </w:tbl>
    <w:p w14:paraId="3371D7F9" w14:textId="77777777" w:rsidR="0041237D" w:rsidRPr="00613593" w:rsidRDefault="00AD1831" w:rsidP="0041237D">
      <w:pPr>
        <w:pStyle w:val="affffffffa"/>
        <w:rPr>
          <w:color w:val="000000" w:themeColor="text1"/>
        </w:rPr>
      </w:pPr>
      <w:r w:rsidRPr="00613593">
        <w:rPr>
          <w:color w:val="000000" w:themeColor="text1"/>
        </w:rPr>
        <w:drawing>
          <wp:inline distT="0" distB="0" distL="0" distR="0" wp14:anchorId="5A766943" wp14:editId="0BB118EB">
            <wp:extent cx="13641837" cy="5549265"/>
            <wp:effectExtent l="0" t="0" r="17145" b="13335"/>
            <wp:docPr id="41" name="Диаграмма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31773291" w14:textId="77777777" w:rsidR="0041237D" w:rsidRPr="00613593" w:rsidRDefault="0041237D" w:rsidP="0041237D">
      <w:pPr>
        <w:pStyle w:val="afffffa"/>
        <w:rPr>
          <w:color w:val="000000" w:themeColor="text1"/>
        </w:rPr>
      </w:pPr>
      <w:bookmarkStart w:id="87" w:name="_Toc508043991"/>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24</w:t>
      </w:r>
      <w:r w:rsidR="00BD6A37" w:rsidRPr="00613593">
        <w:rPr>
          <w:noProof/>
          <w:color w:val="000000" w:themeColor="text1"/>
        </w:rPr>
        <w:fldChar w:fldCharType="end"/>
      </w:r>
      <w:r w:rsidRPr="00613593">
        <w:rPr>
          <w:color w:val="000000" w:themeColor="text1"/>
        </w:rPr>
        <w:t xml:space="preserve"> – Годовые затраты воды на восполнение потерь от нормативной утечки в системе теплоснабжения от котельной АО «ОНПП «Технология» им. А. Г. Ромашина»</w:t>
      </w:r>
      <w:bookmarkEnd w:id="87"/>
    </w:p>
    <w:p w14:paraId="44DBA69D" w14:textId="77777777" w:rsidR="0041237D" w:rsidRPr="00613593" w:rsidRDefault="0041237D" w:rsidP="0041237D">
      <w:pPr>
        <w:ind w:right="0"/>
        <w:jc w:val="left"/>
        <w:rPr>
          <w:color w:val="000000" w:themeColor="text1"/>
        </w:rPr>
        <w:sectPr w:rsidR="0041237D" w:rsidRPr="00613593" w:rsidSect="000A2099">
          <w:pgSz w:w="23814" w:h="16839" w:orient="landscape" w:code="8"/>
          <w:pgMar w:top="1559" w:right="680" w:bottom="851" w:left="1021" w:header="567" w:footer="284" w:gutter="0"/>
          <w:cols w:space="720"/>
          <w:docGrid w:linePitch="381"/>
        </w:sectPr>
      </w:pPr>
    </w:p>
    <w:p w14:paraId="3993A8E1" w14:textId="77777777" w:rsidR="009A2583" w:rsidRPr="00613593" w:rsidRDefault="009A2583" w:rsidP="0041237D">
      <w:pPr>
        <w:pStyle w:val="10"/>
        <w:rPr>
          <w:color w:val="000000" w:themeColor="text1"/>
        </w:rPr>
      </w:pPr>
      <w:bookmarkStart w:id="88" w:name="_Toc508044092"/>
      <w:r w:rsidRPr="00613593">
        <w:rPr>
          <w:color w:val="000000" w:themeColor="text1"/>
        </w:rPr>
        <w:lastRenderedPageBreak/>
        <w:t>Перспективные балансы производительности ВПУ в аварийных режимах</w:t>
      </w:r>
      <w:bookmarkEnd w:id="88"/>
    </w:p>
    <w:p w14:paraId="70C2A364" w14:textId="77777777" w:rsidR="009A2583" w:rsidRPr="00613593" w:rsidRDefault="009A2583" w:rsidP="002F4AFD">
      <w:pPr>
        <w:pStyle w:val="114"/>
        <w:numPr>
          <w:ilvl w:val="1"/>
          <w:numId w:val="17"/>
        </w:numPr>
        <w:spacing w:before="360" w:after="360" w:line="360" w:lineRule="auto"/>
        <w:ind w:right="0"/>
        <w:jc w:val="center"/>
        <w:rPr>
          <w:color w:val="000000" w:themeColor="text1"/>
          <w:sz w:val="28"/>
          <w:szCs w:val="28"/>
        </w:rPr>
      </w:pPr>
      <w:bookmarkStart w:id="89" w:name="_Toc508044093"/>
      <w:r w:rsidRPr="00613593">
        <w:rPr>
          <w:color w:val="000000" w:themeColor="text1"/>
          <w:sz w:val="28"/>
          <w:szCs w:val="28"/>
        </w:rPr>
        <w:t xml:space="preserve">Перспективные балансы производительности ВПУ в аварийных режимах от </w:t>
      </w:r>
      <w:r w:rsidR="007435C6" w:rsidRPr="00613593">
        <w:rPr>
          <w:color w:val="000000" w:themeColor="text1"/>
          <w:sz w:val="28"/>
          <w:szCs w:val="28"/>
        </w:rPr>
        <w:t>котельной МП «Теплоснабжение»</w:t>
      </w:r>
      <w:bookmarkEnd w:id="89"/>
    </w:p>
    <w:p w14:paraId="7603237E" w14:textId="77777777" w:rsidR="009A2583" w:rsidRPr="00613593" w:rsidRDefault="009A2583" w:rsidP="009A2583">
      <w:pPr>
        <w:pStyle w:val="affffffff5"/>
        <w:rPr>
          <w:color w:val="000000" w:themeColor="text1"/>
        </w:rPr>
      </w:pPr>
      <w:r w:rsidRPr="00613593">
        <w:rPr>
          <w:color w:val="000000" w:themeColor="text1"/>
        </w:rPr>
        <w:t xml:space="preserve">Согласно п.11.13. «Норм технологического проектирования тепловых электрических станций ВНТП 81 «Для открытых и закрытых систем теплоснабжения должна предусматриваться дополнительно аварийная подпитка химически не обработанной и </w:t>
      </w:r>
      <w:proofErr w:type="spellStart"/>
      <w:r w:rsidRPr="00613593">
        <w:rPr>
          <w:color w:val="000000" w:themeColor="text1"/>
        </w:rPr>
        <w:t>недеаэрированной</w:t>
      </w:r>
      <w:proofErr w:type="spellEnd"/>
      <w:r w:rsidRPr="00613593">
        <w:rPr>
          <w:color w:val="000000" w:themeColor="text1"/>
        </w:rPr>
        <w:t xml:space="preserve"> водой, расход которой принимается в количестве 2% объема воды в </w:t>
      </w:r>
      <w:r w:rsidR="00757385" w:rsidRPr="00613593">
        <w:rPr>
          <w:color w:val="000000" w:themeColor="text1"/>
        </w:rPr>
        <w:t>тепловой сети и присоединенных системах теплопотребления независимо от схемы присоединения</w:t>
      </w:r>
      <w:r w:rsidRPr="00613593">
        <w:rPr>
          <w:color w:val="000000" w:themeColor="text1"/>
        </w:rPr>
        <w:t xml:space="preserve">». </w:t>
      </w:r>
    </w:p>
    <w:p w14:paraId="717595D3" w14:textId="77777777" w:rsidR="009A2583" w:rsidRPr="00613593" w:rsidRDefault="009A2583" w:rsidP="009A2583">
      <w:pPr>
        <w:pStyle w:val="affffffff5"/>
        <w:rPr>
          <w:color w:val="000000" w:themeColor="text1"/>
        </w:rPr>
      </w:pPr>
      <w:r w:rsidRPr="00613593">
        <w:rPr>
          <w:color w:val="000000" w:themeColor="text1"/>
        </w:rPr>
        <w:t>Также это требование установлено п. 6. СНиП 41-02-2003 «Тепловые сети» СП 124.13330.2012.</w:t>
      </w:r>
    </w:p>
    <w:p w14:paraId="4701C600" w14:textId="77777777" w:rsidR="009A2583" w:rsidRPr="00613593" w:rsidRDefault="009A2583" w:rsidP="009A2583">
      <w:pPr>
        <w:pStyle w:val="affffffff5"/>
        <w:rPr>
          <w:color w:val="000000" w:themeColor="text1"/>
        </w:rPr>
      </w:pPr>
      <w:r w:rsidRPr="00613593">
        <w:rPr>
          <w:color w:val="000000" w:themeColor="text1"/>
        </w:rPr>
        <w:t xml:space="preserve">Расчет аварийной подпитки от </w:t>
      </w:r>
      <w:r w:rsidR="007435C6" w:rsidRPr="00613593">
        <w:rPr>
          <w:color w:val="000000" w:themeColor="text1"/>
        </w:rPr>
        <w:t>котельной МП «Теплоснабжение»</w:t>
      </w:r>
      <w:r w:rsidRPr="00613593">
        <w:rPr>
          <w:color w:val="000000" w:themeColor="text1"/>
        </w:rPr>
        <w:t xml:space="preserve"> представлен </w:t>
      </w:r>
      <w:r w:rsidR="007435C6" w:rsidRPr="00613593">
        <w:rPr>
          <w:color w:val="000000" w:themeColor="text1"/>
        </w:rPr>
        <w:t xml:space="preserve">в таблице </w:t>
      </w:r>
      <w:r w:rsidR="009B5EFE" w:rsidRPr="00613593">
        <w:rPr>
          <w:color w:val="000000" w:themeColor="text1"/>
        </w:rPr>
        <w:t>19</w:t>
      </w:r>
      <w:r w:rsidR="007435C6" w:rsidRPr="00613593">
        <w:rPr>
          <w:color w:val="000000" w:themeColor="text1"/>
        </w:rPr>
        <w:t xml:space="preserve"> </w:t>
      </w:r>
      <w:r w:rsidRPr="00613593">
        <w:rPr>
          <w:color w:val="000000" w:themeColor="text1"/>
        </w:rPr>
        <w:t xml:space="preserve">и </w:t>
      </w:r>
      <w:r w:rsidR="007435C6" w:rsidRPr="00613593">
        <w:rPr>
          <w:color w:val="000000" w:themeColor="text1"/>
        </w:rPr>
        <w:t xml:space="preserve">на рисунке </w:t>
      </w:r>
      <w:r w:rsidR="009B5EFE" w:rsidRPr="00613593">
        <w:rPr>
          <w:color w:val="000000" w:themeColor="text1"/>
        </w:rPr>
        <w:t>25</w:t>
      </w:r>
      <w:r w:rsidRPr="00613593">
        <w:rPr>
          <w:color w:val="000000" w:themeColor="text1"/>
        </w:rPr>
        <w:t>.</w:t>
      </w:r>
    </w:p>
    <w:p w14:paraId="2A15BBB4" w14:textId="77777777" w:rsidR="009A2583" w:rsidRPr="00613593" w:rsidRDefault="009A2583" w:rsidP="009A2583">
      <w:pPr>
        <w:pStyle w:val="affffffff5"/>
        <w:rPr>
          <w:color w:val="000000" w:themeColor="text1"/>
        </w:rPr>
      </w:pPr>
    </w:p>
    <w:p w14:paraId="1ECEA9BB" w14:textId="77777777" w:rsidR="009A2583" w:rsidRPr="00613593" w:rsidRDefault="009A2583" w:rsidP="009A2583">
      <w:pPr>
        <w:pStyle w:val="affffffff5"/>
        <w:rPr>
          <w:color w:val="000000" w:themeColor="text1"/>
        </w:rPr>
      </w:pPr>
    </w:p>
    <w:p w14:paraId="79522D64" w14:textId="77777777" w:rsidR="009A2583" w:rsidRPr="00613593" w:rsidRDefault="009A2583" w:rsidP="009A2583">
      <w:pPr>
        <w:pStyle w:val="affffffff5"/>
        <w:rPr>
          <w:color w:val="000000" w:themeColor="text1"/>
        </w:rPr>
        <w:sectPr w:rsidR="009A2583" w:rsidRPr="00613593" w:rsidSect="000A2099">
          <w:pgSz w:w="11906" w:h="16838" w:code="9"/>
          <w:pgMar w:top="1418" w:right="851" w:bottom="851" w:left="1559" w:header="567" w:footer="284" w:gutter="0"/>
          <w:cols w:space="720"/>
          <w:docGrid w:linePitch="381"/>
        </w:sectPr>
      </w:pPr>
    </w:p>
    <w:p w14:paraId="60A459F3" w14:textId="77777777" w:rsidR="009A2583" w:rsidRPr="00613593" w:rsidRDefault="000A1055" w:rsidP="000A1055">
      <w:pPr>
        <w:pStyle w:val="afffffa"/>
        <w:rPr>
          <w:color w:val="000000" w:themeColor="text1"/>
        </w:rPr>
      </w:pPr>
      <w:bookmarkStart w:id="90" w:name="_Ref464476605"/>
      <w:bookmarkStart w:id="91" w:name="_Toc508043935"/>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19</w:t>
      </w:r>
      <w:r w:rsidR="00BD6A37" w:rsidRPr="00613593">
        <w:rPr>
          <w:noProof/>
          <w:color w:val="000000" w:themeColor="text1"/>
        </w:rPr>
        <w:fldChar w:fldCharType="end"/>
      </w:r>
      <w:bookmarkEnd w:id="90"/>
      <w:r w:rsidRPr="00613593">
        <w:rPr>
          <w:color w:val="000000" w:themeColor="text1"/>
        </w:rPr>
        <w:t xml:space="preserve"> – </w:t>
      </w:r>
      <w:r w:rsidR="009A2583" w:rsidRPr="00613593">
        <w:rPr>
          <w:color w:val="000000" w:themeColor="text1"/>
        </w:rPr>
        <w:t xml:space="preserve">Расчет аварийной подпитки от </w:t>
      </w:r>
      <w:r w:rsidR="007435C6" w:rsidRPr="00613593">
        <w:rPr>
          <w:color w:val="000000" w:themeColor="text1"/>
        </w:rPr>
        <w:t>котельной МП «Теплоснабжение»</w:t>
      </w:r>
      <w:bookmarkEnd w:id="91"/>
    </w:p>
    <w:tbl>
      <w:tblPr>
        <w:tblW w:w="5000" w:type="pct"/>
        <w:tblLook w:val="04A0" w:firstRow="1" w:lastRow="0" w:firstColumn="1" w:lastColumn="0" w:noHBand="0" w:noVBand="1"/>
      </w:tblPr>
      <w:tblGrid>
        <w:gridCol w:w="2555"/>
        <w:gridCol w:w="1187"/>
        <w:gridCol w:w="1187"/>
        <w:gridCol w:w="1187"/>
        <w:gridCol w:w="1187"/>
        <w:gridCol w:w="1186"/>
        <w:gridCol w:w="1186"/>
        <w:gridCol w:w="1186"/>
        <w:gridCol w:w="1186"/>
        <w:gridCol w:w="1186"/>
        <w:gridCol w:w="1186"/>
        <w:gridCol w:w="1186"/>
        <w:gridCol w:w="1186"/>
        <w:gridCol w:w="1186"/>
        <w:gridCol w:w="1186"/>
        <w:gridCol w:w="1186"/>
        <w:gridCol w:w="1186"/>
      </w:tblGrid>
      <w:tr w:rsidR="00B236B7" w:rsidRPr="00613593" w14:paraId="2731F426" w14:textId="77777777" w:rsidTr="00B236B7">
        <w:trPr>
          <w:trHeight w:val="454"/>
        </w:trPr>
        <w:tc>
          <w:tcPr>
            <w:tcW w:w="2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1BAC9A" w14:textId="77777777" w:rsidR="00B236B7" w:rsidRPr="00613593" w:rsidRDefault="00B236B7" w:rsidP="00B236B7">
            <w:pPr>
              <w:ind w:right="0"/>
              <w:rPr>
                <w:b/>
                <w:bCs/>
                <w:color w:val="000000" w:themeColor="text1"/>
                <w:sz w:val="20"/>
                <w:lang w:eastAsia="ru-RU"/>
              </w:rPr>
            </w:pPr>
            <w:r w:rsidRPr="00613593">
              <w:rPr>
                <w:b/>
                <w:bCs/>
                <w:color w:val="000000" w:themeColor="text1"/>
                <w:sz w:val="20"/>
                <w:lang w:eastAsia="ru-RU"/>
              </w:rPr>
              <w:t>Наименование</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6CB943F1" w14:textId="77777777" w:rsidR="00B236B7" w:rsidRPr="00613593" w:rsidRDefault="00B236B7" w:rsidP="00B236B7">
            <w:pPr>
              <w:ind w:right="0"/>
              <w:rPr>
                <w:b/>
                <w:bCs/>
                <w:color w:val="000000" w:themeColor="text1"/>
                <w:sz w:val="20"/>
              </w:rPr>
            </w:pPr>
            <w:r w:rsidRPr="00613593">
              <w:rPr>
                <w:b/>
                <w:bCs/>
                <w:color w:val="000000" w:themeColor="text1"/>
                <w:sz w:val="20"/>
              </w:rPr>
              <w:t>2018</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1A707701" w14:textId="77777777" w:rsidR="00B236B7" w:rsidRPr="00613593" w:rsidRDefault="00B236B7" w:rsidP="00B236B7">
            <w:pPr>
              <w:ind w:right="0"/>
              <w:rPr>
                <w:b/>
                <w:bCs/>
                <w:color w:val="000000" w:themeColor="text1"/>
                <w:sz w:val="20"/>
              </w:rPr>
            </w:pPr>
            <w:r w:rsidRPr="00613593">
              <w:rPr>
                <w:b/>
                <w:bCs/>
                <w:color w:val="000000" w:themeColor="text1"/>
                <w:sz w:val="20"/>
              </w:rPr>
              <w:t>2019</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67921DFA" w14:textId="77777777" w:rsidR="00B236B7" w:rsidRPr="00613593" w:rsidRDefault="00B236B7" w:rsidP="00B236B7">
            <w:pPr>
              <w:ind w:right="0"/>
              <w:rPr>
                <w:b/>
                <w:bCs/>
                <w:color w:val="000000" w:themeColor="text1"/>
                <w:sz w:val="20"/>
              </w:rPr>
            </w:pPr>
            <w:r w:rsidRPr="00613593">
              <w:rPr>
                <w:b/>
                <w:bCs/>
                <w:color w:val="000000" w:themeColor="text1"/>
                <w:sz w:val="20"/>
              </w:rPr>
              <w:t>2020</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6B94FDFF" w14:textId="77777777" w:rsidR="00B236B7" w:rsidRPr="00613593" w:rsidRDefault="00B236B7" w:rsidP="00B236B7">
            <w:pPr>
              <w:ind w:right="0"/>
              <w:rPr>
                <w:b/>
                <w:bCs/>
                <w:color w:val="000000" w:themeColor="text1"/>
                <w:sz w:val="20"/>
              </w:rPr>
            </w:pPr>
            <w:r w:rsidRPr="00613593">
              <w:rPr>
                <w:b/>
                <w:bCs/>
                <w:color w:val="000000" w:themeColor="text1"/>
                <w:sz w:val="20"/>
              </w:rPr>
              <w:t>2021</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4DE11B58" w14:textId="77777777" w:rsidR="00B236B7" w:rsidRPr="00613593" w:rsidRDefault="00B236B7" w:rsidP="00B236B7">
            <w:pPr>
              <w:ind w:right="0"/>
              <w:rPr>
                <w:b/>
                <w:bCs/>
                <w:color w:val="000000" w:themeColor="text1"/>
                <w:sz w:val="20"/>
              </w:rPr>
            </w:pPr>
            <w:r w:rsidRPr="00613593">
              <w:rPr>
                <w:b/>
                <w:bCs/>
                <w:color w:val="000000" w:themeColor="text1"/>
                <w:sz w:val="20"/>
              </w:rPr>
              <w:t>2022</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4FE2D49C" w14:textId="77777777" w:rsidR="00B236B7" w:rsidRPr="00613593" w:rsidRDefault="00B236B7" w:rsidP="00B236B7">
            <w:pPr>
              <w:ind w:right="0"/>
              <w:rPr>
                <w:b/>
                <w:bCs/>
                <w:color w:val="000000" w:themeColor="text1"/>
                <w:sz w:val="20"/>
              </w:rPr>
            </w:pPr>
            <w:r w:rsidRPr="00613593">
              <w:rPr>
                <w:b/>
                <w:bCs/>
                <w:color w:val="000000" w:themeColor="text1"/>
                <w:sz w:val="20"/>
              </w:rPr>
              <w:t>2023</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4C03561D" w14:textId="77777777" w:rsidR="00B236B7" w:rsidRPr="00613593" w:rsidRDefault="00B236B7" w:rsidP="00B236B7">
            <w:pPr>
              <w:ind w:right="0"/>
              <w:rPr>
                <w:b/>
                <w:bCs/>
                <w:color w:val="000000" w:themeColor="text1"/>
                <w:sz w:val="20"/>
              </w:rPr>
            </w:pPr>
            <w:r w:rsidRPr="00613593">
              <w:rPr>
                <w:b/>
                <w:bCs/>
                <w:color w:val="000000" w:themeColor="text1"/>
                <w:sz w:val="20"/>
              </w:rPr>
              <w:t>2024</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370B7086" w14:textId="77777777" w:rsidR="00B236B7" w:rsidRPr="00613593" w:rsidRDefault="00B236B7" w:rsidP="00B236B7">
            <w:pPr>
              <w:ind w:right="0"/>
              <w:rPr>
                <w:b/>
                <w:bCs/>
                <w:color w:val="000000" w:themeColor="text1"/>
                <w:sz w:val="20"/>
              </w:rPr>
            </w:pPr>
            <w:r w:rsidRPr="00613593">
              <w:rPr>
                <w:b/>
                <w:bCs/>
                <w:color w:val="000000" w:themeColor="text1"/>
                <w:sz w:val="20"/>
              </w:rPr>
              <w:t>2025</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4CE8A44A" w14:textId="77777777" w:rsidR="00B236B7" w:rsidRPr="00613593" w:rsidRDefault="00B236B7" w:rsidP="00B236B7">
            <w:pPr>
              <w:ind w:right="0"/>
              <w:rPr>
                <w:b/>
                <w:bCs/>
                <w:color w:val="000000" w:themeColor="text1"/>
                <w:sz w:val="20"/>
              </w:rPr>
            </w:pPr>
            <w:r w:rsidRPr="00613593">
              <w:rPr>
                <w:b/>
                <w:bCs/>
                <w:color w:val="000000" w:themeColor="text1"/>
                <w:sz w:val="20"/>
              </w:rPr>
              <w:t>2026</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13F37C08" w14:textId="77777777" w:rsidR="00B236B7" w:rsidRPr="00613593" w:rsidRDefault="00B236B7" w:rsidP="00B236B7">
            <w:pPr>
              <w:ind w:right="0"/>
              <w:rPr>
                <w:b/>
                <w:bCs/>
                <w:color w:val="000000" w:themeColor="text1"/>
                <w:sz w:val="20"/>
              </w:rPr>
            </w:pPr>
            <w:r w:rsidRPr="00613593">
              <w:rPr>
                <w:b/>
                <w:bCs/>
                <w:color w:val="000000" w:themeColor="text1"/>
                <w:sz w:val="20"/>
              </w:rPr>
              <w:t>2027</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7EEA0DE1" w14:textId="77777777" w:rsidR="00B236B7" w:rsidRPr="00613593" w:rsidRDefault="00B236B7" w:rsidP="00B236B7">
            <w:pPr>
              <w:ind w:right="0"/>
              <w:rPr>
                <w:b/>
                <w:bCs/>
                <w:color w:val="000000" w:themeColor="text1"/>
                <w:sz w:val="20"/>
              </w:rPr>
            </w:pPr>
            <w:r w:rsidRPr="00613593">
              <w:rPr>
                <w:b/>
                <w:bCs/>
                <w:color w:val="000000" w:themeColor="text1"/>
                <w:sz w:val="20"/>
              </w:rPr>
              <w:t>2028</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74235BCF" w14:textId="77777777" w:rsidR="00B236B7" w:rsidRPr="00613593" w:rsidRDefault="00B236B7" w:rsidP="00B236B7">
            <w:pPr>
              <w:ind w:right="0"/>
              <w:rPr>
                <w:b/>
                <w:bCs/>
                <w:color w:val="000000" w:themeColor="text1"/>
                <w:sz w:val="20"/>
              </w:rPr>
            </w:pPr>
            <w:r w:rsidRPr="00613593">
              <w:rPr>
                <w:b/>
                <w:bCs/>
                <w:color w:val="000000" w:themeColor="text1"/>
                <w:sz w:val="20"/>
              </w:rPr>
              <w:t>2029</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0B8603C5" w14:textId="77777777" w:rsidR="00B236B7" w:rsidRPr="00613593" w:rsidRDefault="00B236B7" w:rsidP="00B236B7">
            <w:pPr>
              <w:ind w:right="0"/>
              <w:rPr>
                <w:b/>
                <w:bCs/>
                <w:color w:val="000000" w:themeColor="text1"/>
                <w:sz w:val="20"/>
              </w:rPr>
            </w:pPr>
            <w:r w:rsidRPr="00613593">
              <w:rPr>
                <w:b/>
                <w:bCs/>
                <w:color w:val="000000" w:themeColor="text1"/>
                <w:sz w:val="20"/>
              </w:rPr>
              <w:t>2030</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2F4B61E0" w14:textId="77777777" w:rsidR="00B236B7" w:rsidRPr="00613593" w:rsidRDefault="00B236B7" w:rsidP="00B236B7">
            <w:pPr>
              <w:ind w:right="0"/>
              <w:rPr>
                <w:b/>
                <w:bCs/>
                <w:color w:val="000000" w:themeColor="text1"/>
                <w:sz w:val="20"/>
              </w:rPr>
            </w:pPr>
            <w:r w:rsidRPr="00613593">
              <w:rPr>
                <w:b/>
                <w:bCs/>
                <w:color w:val="000000" w:themeColor="text1"/>
                <w:sz w:val="20"/>
              </w:rPr>
              <w:t>2031</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79F6A8E3" w14:textId="77777777" w:rsidR="00B236B7" w:rsidRPr="00613593" w:rsidRDefault="00B236B7" w:rsidP="00B236B7">
            <w:pPr>
              <w:ind w:right="0"/>
              <w:rPr>
                <w:b/>
                <w:bCs/>
                <w:color w:val="000000" w:themeColor="text1"/>
                <w:sz w:val="20"/>
              </w:rPr>
            </w:pPr>
            <w:r w:rsidRPr="00613593">
              <w:rPr>
                <w:b/>
                <w:bCs/>
                <w:color w:val="000000" w:themeColor="text1"/>
                <w:sz w:val="20"/>
              </w:rPr>
              <w:t>2032</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06B9F67E" w14:textId="38D67281" w:rsidR="00B236B7" w:rsidRPr="00613593" w:rsidRDefault="00366AAC" w:rsidP="00B236B7">
            <w:pPr>
              <w:ind w:right="0"/>
              <w:rPr>
                <w:b/>
                <w:bCs/>
                <w:color w:val="000000" w:themeColor="text1"/>
                <w:sz w:val="20"/>
              </w:rPr>
            </w:pPr>
            <w:r w:rsidRPr="00613593">
              <w:rPr>
                <w:b/>
                <w:bCs/>
                <w:color w:val="000000" w:themeColor="text1"/>
                <w:sz w:val="20"/>
              </w:rPr>
              <w:t>2033 - 2035</w:t>
            </w:r>
          </w:p>
        </w:tc>
      </w:tr>
      <w:tr w:rsidR="009A2583" w:rsidRPr="00613593" w14:paraId="64AFC0CF" w14:textId="77777777" w:rsidTr="00B236B7">
        <w:trPr>
          <w:trHeight w:val="454"/>
        </w:trPr>
        <w:tc>
          <w:tcPr>
            <w:tcW w:w="21535"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14:paraId="42702E5F" w14:textId="77777777" w:rsidR="009A2583" w:rsidRPr="00613593" w:rsidRDefault="00DD6DC0" w:rsidP="00D01198">
            <w:pPr>
              <w:ind w:right="0"/>
              <w:rPr>
                <w:b/>
                <w:bCs/>
                <w:color w:val="000000" w:themeColor="text1"/>
                <w:sz w:val="20"/>
                <w:lang w:eastAsia="ru-RU"/>
              </w:rPr>
            </w:pPr>
            <w:r w:rsidRPr="00613593">
              <w:rPr>
                <w:b/>
                <w:bCs/>
                <w:color w:val="000000" w:themeColor="text1"/>
                <w:sz w:val="20"/>
                <w:lang w:eastAsia="ru-RU"/>
              </w:rPr>
              <w:t>Котельная</w:t>
            </w:r>
            <w:r w:rsidR="007435C6" w:rsidRPr="00613593">
              <w:rPr>
                <w:b/>
                <w:bCs/>
                <w:color w:val="000000" w:themeColor="text1"/>
                <w:sz w:val="20"/>
                <w:lang w:eastAsia="ru-RU"/>
              </w:rPr>
              <w:t xml:space="preserve"> МП «Теплоснабжение»</w:t>
            </w:r>
          </w:p>
        </w:tc>
      </w:tr>
      <w:tr w:rsidR="00DD6DC0" w:rsidRPr="00613593" w14:paraId="0CC5C2A0" w14:textId="77777777" w:rsidTr="00B236B7">
        <w:trPr>
          <w:trHeight w:val="454"/>
        </w:trPr>
        <w:tc>
          <w:tcPr>
            <w:tcW w:w="2555" w:type="dxa"/>
            <w:tcBorders>
              <w:top w:val="nil"/>
              <w:left w:val="single" w:sz="4" w:space="0" w:color="auto"/>
              <w:bottom w:val="single" w:sz="4" w:space="0" w:color="auto"/>
              <w:right w:val="single" w:sz="4" w:space="0" w:color="auto"/>
            </w:tcBorders>
            <w:shd w:val="clear" w:color="auto" w:fill="auto"/>
            <w:vAlign w:val="center"/>
            <w:hideMark/>
          </w:tcPr>
          <w:p w14:paraId="4584BE49" w14:textId="77777777" w:rsidR="00DD6DC0" w:rsidRPr="00613593" w:rsidRDefault="00DD6DC0" w:rsidP="00DD6DC0">
            <w:pPr>
              <w:ind w:right="0"/>
              <w:jc w:val="left"/>
              <w:rPr>
                <w:color w:val="000000" w:themeColor="text1"/>
                <w:sz w:val="20"/>
                <w:lang w:eastAsia="ru-RU"/>
              </w:rPr>
            </w:pPr>
            <w:r w:rsidRPr="00613593">
              <w:rPr>
                <w:color w:val="000000" w:themeColor="text1"/>
                <w:sz w:val="20"/>
                <w:lang w:eastAsia="ru-RU"/>
              </w:rPr>
              <w:t>Объем сети общий, м</w:t>
            </w:r>
            <w:r w:rsidRPr="00613593">
              <w:rPr>
                <w:color w:val="000000" w:themeColor="text1"/>
                <w:sz w:val="20"/>
                <w:vertAlign w:val="superscript"/>
                <w:lang w:eastAsia="ru-RU"/>
              </w:rPr>
              <w:t>3</w:t>
            </w:r>
          </w:p>
        </w:tc>
        <w:tc>
          <w:tcPr>
            <w:tcW w:w="1187" w:type="dxa"/>
            <w:tcBorders>
              <w:top w:val="nil"/>
              <w:left w:val="nil"/>
              <w:bottom w:val="single" w:sz="4" w:space="0" w:color="auto"/>
              <w:right w:val="single" w:sz="4" w:space="0" w:color="auto"/>
            </w:tcBorders>
            <w:shd w:val="clear" w:color="auto" w:fill="auto"/>
            <w:vAlign w:val="center"/>
            <w:hideMark/>
          </w:tcPr>
          <w:p w14:paraId="1084BE61" w14:textId="77777777" w:rsidR="00DD6DC0" w:rsidRPr="00613593" w:rsidRDefault="00DD6DC0" w:rsidP="00DD6DC0">
            <w:pPr>
              <w:ind w:right="0"/>
              <w:rPr>
                <w:color w:val="000000" w:themeColor="text1"/>
                <w:sz w:val="20"/>
              </w:rPr>
            </w:pPr>
            <w:r w:rsidRPr="00613593">
              <w:rPr>
                <w:color w:val="000000" w:themeColor="text1"/>
                <w:sz w:val="20"/>
              </w:rPr>
              <w:t>21 667</w:t>
            </w:r>
          </w:p>
        </w:tc>
        <w:tc>
          <w:tcPr>
            <w:tcW w:w="1187" w:type="dxa"/>
            <w:tcBorders>
              <w:top w:val="nil"/>
              <w:left w:val="nil"/>
              <w:bottom w:val="single" w:sz="4" w:space="0" w:color="auto"/>
              <w:right w:val="single" w:sz="4" w:space="0" w:color="auto"/>
            </w:tcBorders>
            <w:shd w:val="clear" w:color="auto" w:fill="auto"/>
            <w:vAlign w:val="center"/>
            <w:hideMark/>
          </w:tcPr>
          <w:p w14:paraId="4F884A22" w14:textId="77777777" w:rsidR="00DD6DC0" w:rsidRPr="00613593" w:rsidRDefault="00DD6DC0" w:rsidP="00DD6DC0">
            <w:pPr>
              <w:ind w:right="0"/>
              <w:rPr>
                <w:color w:val="000000" w:themeColor="text1"/>
                <w:sz w:val="20"/>
              </w:rPr>
            </w:pPr>
            <w:r w:rsidRPr="00613593">
              <w:rPr>
                <w:color w:val="000000" w:themeColor="text1"/>
                <w:sz w:val="20"/>
              </w:rPr>
              <w:t>21 987</w:t>
            </w:r>
          </w:p>
        </w:tc>
        <w:tc>
          <w:tcPr>
            <w:tcW w:w="1187" w:type="dxa"/>
            <w:tcBorders>
              <w:top w:val="nil"/>
              <w:left w:val="nil"/>
              <w:bottom w:val="single" w:sz="4" w:space="0" w:color="auto"/>
              <w:right w:val="single" w:sz="4" w:space="0" w:color="auto"/>
            </w:tcBorders>
            <w:shd w:val="clear" w:color="auto" w:fill="auto"/>
            <w:vAlign w:val="center"/>
            <w:hideMark/>
          </w:tcPr>
          <w:p w14:paraId="3A90CB5A" w14:textId="77777777" w:rsidR="00DD6DC0" w:rsidRPr="00613593" w:rsidRDefault="00DD6DC0" w:rsidP="00DD6DC0">
            <w:pPr>
              <w:ind w:right="0"/>
              <w:rPr>
                <w:color w:val="000000" w:themeColor="text1"/>
                <w:sz w:val="20"/>
              </w:rPr>
            </w:pPr>
            <w:r w:rsidRPr="00613593">
              <w:rPr>
                <w:color w:val="000000" w:themeColor="text1"/>
                <w:sz w:val="20"/>
              </w:rPr>
              <w:t>22 904</w:t>
            </w:r>
          </w:p>
        </w:tc>
        <w:tc>
          <w:tcPr>
            <w:tcW w:w="1187" w:type="dxa"/>
            <w:tcBorders>
              <w:top w:val="nil"/>
              <w:left w:val="nil"/>
              <w:bottom w:val="single" w:sz="4" w:space="0" w:color="auto"/>
              <w:right w:val="single" w:sz="4" w:space="0" w:color="auto"/>
            </w:tcBorders>
            <w:shd w:val="clear" w:color="auto" w:fill="auto"/>
            <w:vAlign w:val="center"/>
            <w:hideMark/>
          </w:tcPr>
          <w:p w14:paraId="5FD5FCBB" w14:textId="77777777" w:rsidR="00DD6DC0" w:rsidRPr="00613593" w:rsidRDefault="00DD6DC0" w:rsidP="00DD6DC0">
            <w:pPr>
              <w:ind w:right="0"/>
              <w:rPr>
                <w:color w:val="000000" w:themeColor="text1"/>
                <w:sz w:val="20"/>
              </w:rPr>
            </w:pPr>
            <w:r w:rsidRPr="00613593">
              <w:rPr>
                <w:color w:val="000000" w:themeColor="text1"/>
                <w:sz w:val="20"/>
              </w:rPr>
              <w:t>23 810</w:t>
            </w:r>
          </w:p>
        </w:tc>
        <w:tc>
          <w:tcPr>
            <w:tcW w:w="1186" w:type="dxa"/>
            <w:tcBorders>
              <w:top w:val="nil"/>
              <w:left w:val="nil"/>
              <w:bottom w:val="single" w:sz="4" w:space="0" w:color="auto"/>
              <w:right w:val="single" w:sz="4" w:space="0" w:color="auto"/>
            </w:tcBorders>
            <w:shd w:val="clear" w:color="auto" w:fill="auto"/>
            <w:vAlign w:val="center"/>
            <w:hideMark/>
          </w:tcPr>
          <w:p w14:paraId="2F4D8540" w14:textId="77777777" w:rsidR="00DD6DC0" w:rsidRPr="00613593" w:rsidRDefault="00DD6DC0" w:rsidP="00DD6DC0">
            <w:pPr>
              <w:ind w:right="0"/>
              <w:rPr>
                <w:color w:val="000000" w:themeColor="text1"/>
                <w:sz w:val="20"/>
              </w:rPr>
            </w:pPr>
            <w:r w:rsidRPr="00613593">
              <w:rPr>
                <w:color w:val="000000" w:themeColor="text1"/>
                <w:sz w:val="20"/>
              </w:rPr>
              <w:t>24 930</w:t>
            </w:r>
          </w:p>
        </w:tc>
        <w:tc>
          <w:tcPr>
            <w:tcW w:w="1186" w:type="dxa"/>
            <w:tcBorders>
              <w:top w:val="nil"/>
              <w:left w:val="nil"/>
              <w:bottom w:val="single" w:sz="4" w:space="0" w:color="auto"/>
              <w:right w:val="single" w:sz="4" w:space="0" w:color="auto"/>
            </w:tcBorders>
            <w:shd w:val="clear" w:color="auto" w:fill="auto"/>
            <w:vAlign w:val="center"/>
            <w:hideMark/>
          </w:tcPr>
          <w:p w14:paraId="4BFDB0A1" w14:textId="77777777" w:rsidR="00DD6DC0" w:rsidRPr="00613593" w:rsidRDefault="00DD6DC0" w:rsidP="00DD6DC0">
            <w:pPr>
              <w:ind w:right="0"/>
              <w:rPr>
                <w:color w:val="000000" w:themeColor="text1"/>
                <w:sz w:val="20"/>
              </w:rPr>
            </w:pPr>
            <w:r w:rsidRPr="00613593">
              <w:rPr>
                <w:color w:val="000000" w:themeColor="text1"/>
                <w:sz w:val="20"/>
              </w:rPr>
              <w:t>25 450</w:t>
            </w:r>
          </w:p>
        </w:tc>
        <w:tc>
          <w:tcPr>
            <w:tcW w:w="1186" w:type="dxa"/>
            <w:tcBorders>
              <w:top w:val="nil"/>
              <w:left w:val="nil"/>
              <w:bottom w:val="single" w:sz="4" w:space="0" w:color="auto"/>
              <w:right w:val="single" w:sz="4" w:space="0" w:color="auto"/>
            </w:tcBorders>
            <w:shd w:val="clear" w:color="auto" w:fill="auto"/>
            <w:vAlign w:val="center"/>
            <w:hideMark/>
          </w:tcPr>
          <w:p w14:paraId="5E6DFC29" w14:textId="77777777" w:rsidR="00DD6DC0" w:rsidRPr="00613593" w:rsidRDefault="00DD6DC0" w:rsidP="00DD6DC0">
            <w:pPr>
              <w:ind w:right="0"/>
              <w:rPr>
                <w:color w:val="000000" w:themeColor="text1"/>
                <w:sz w:val="20"/>
              </w:rPr>
            </w:pPr>
            <w:r w:rsidRPr="00613593">
              <w:rPr>
                <w:color w:val="000000" w:themeColor="text1"/>
                <w:sz w:val="20"/>
              </w:rPr>
              <w:t>25 698</w:t>
            </w:r>
          </w:p>
        </w:tc>
        <w:tc>
          <w:tcPr>
            <w:tcW w:w="1186" w:type="dxa"/>
            <w:tcBorders>
              <w:top w:val="nil"/>
              <w:left w:val="nil"/>
              <w:bottom w:val="single" w:sz="4" w:space="0" w:color="auto"/>
              <w:right w:val="single" w:sz="4" w:space="0" w:color="auto"/>
            </w:tcBorders>
            <w:shd w:val="clear" w:color="auto" w:fill="auto"/>
            <w:vAlign w:val="center"/>
            <w:hideMark/>
          </w:tcPr>
          <w:p w14:paraId="3C6F8B69" w14:textId="77777777" w:rsidR="00DD6DC0" w:rsidRPr="00613593" w:rsidRDefault="00DD6DC0" w:rsidP="00DD6DC0">
            <w:pPr>
              <w:ind w:right="0"/>
              <w:rPr>
                <w:color w:val="000000" w:themeColor="text1"/>
                <w:sz w:val="20"/>
              </w:rPr>
            </w:pPr>
            <w:r w:rsidRPr="00613593">
              <w:rPr>
                <w:color w:val="000000" w:themeColor="text1"/>
                <w:sz w:val="20"/>
              </w:rPr>
              <w:t>26 314</w:t>
            </w:r>
          </w:p>
        </w:tc>
        <w:tc>
          <w:tcPr>
            <w:tcW w:w="1186" w:type="dxa"/>
            <w:tcBorders>
              <w:top w:val="nil"/>
              <w:left w:val="nil"/>
              <w:bottom w:val="single" w:sz="4" w:space="0" w:color="auto"/>
              <w:right w:val="single" w:sz="4" w:space="0" w:color="auto"/>
            </w:tcBorders>
            <w:shd w:val="clear" w:color="auto" w:fill="auto"/>
            <w:vAlign w:val="center"/>
            <w:hideMark/>
          </w:tcPr>
          <w:p w14:paraId="1E43FECF" w14:textId="77777777" w:rsidR="00DD6DC0" w:rsidRPr="00613593" w:rsidRDefault="00DD6DC0" w:rsidP="00DD6DC0">
            <w:pPr>
              <w:ind w:right="0"/>
              <w:rPr>
                <w:color w:val="000000" w:themeColor="text1"/>
                <w:sz w:val="20"/>
              </w:rPr>
            </w:pPr>
            <w:r w:rsidRPr="00613593">
              <w:rPr>
                <w:color w:val="000000" w:themeColor="text1"/>
                <w:sz w:val="20"/>
              </w:rPr>
              <w:t>26 522</w:t>
            </w:r>
          </w:p>
        </w:tc>
        <w:tc>
          <w:tcPr>
            <w:tcW w:w="1186" w:type="dxa"/>
            <w:tcBorders>
              <w:top w:val="nil"/>
              <w:left w:val="nil"/>
              <w:bottom w:val="single" w:sz="4" w:space="0" w:color="auto"/>
              <w:right w:val="single" w:sz="4" w:space="0" w:color="auto"/>
            </w:tcBorders>
            <w:shd w:val="clear" w:color="auto" w:fill="auto"/>
            <w:vAlign w:val="center"/>
            <w:hideMark/>
          </w:tcPr>
          <w:p w14:paraId="3192FF80" w14:textId="77777777" w:rsidR="00DD6DC0" w:rsidRPr="00613593" w:rsidRDefault="00DD6DC0" w:rsidP="00DD6DC0">
            <w:pPr>
              <w:ind w:right="0"/>
              <w:rPr>
                <w:color w:val="000000" w:themeColor="text1"/>
                <w:sz w:val="20"/>
              </w:rPr>
            </w:pPr>
            <w:r w:rsidRPr="00613593">
              <w:rPr>
                <w:color w:val="000000" w:themeColor="text1"/>
                <w:sz w:val="20"/>
              </w:rPr>
              <w:t>26 607</w:t>
            </w:r>
          </w:p>
        </w:tc>
        <w:tc>
          <w:tcPr>
            <w:tcW w:w="1186" w:type="dxa"/>
            <w:tcBorders>
              <w:top w:val="nil"/>
              <w:left w:val="nil"/>
              <w:bottom w:val="single" w:sz="4" w:space="0" w:color="auto"/>
              <w:right w:val="single" w:sz="4" w:space="0" w:color="auto"/>
            </w:tcBorders>
            <w:shd w:val="clear" w:color="auto" w:fill="auto"/>
            <w:vAlign w:val="center"/>
            <w:hideMark/>
          </w:tcPr>
          <w:p w14:paraId="6F60A318" w14:textId="77777777" w:rsidR="00DD6DC0" w:rsidRPr="00613593" w:rsidRDefault="00DD6DC0" w:rsidP="00DD6DC0">
            <w:pPr>
              <w:ind w:right="0"/>
              <w:rPr>
                <w:color w:val="000000" w:themeColor="text1"/>
                <w:sz w:val="20"/>
              </w:rPr>
            </w:pPr>
            <w:r w:rsidRPr="00613593">
              <w:rPr>
                <w:color w:val="000000" w:themeColor="text1"/>
                <w:sz w:val="20"/>
              </w:rPr>
              <w:t>26 713</w:t>
            </w:r>
          </w:p>
        </w:tc>
        <w:tc>
          <w:tcPr>
            <w:tcW w:w="1186" w:type="dxa"/>
            <w:tcBorders>
              <w:top w:val="nil"/>
              <w:left w:val="nil"/>
              <w:bottom w:val="single" w:sz="4" w:space="0" w:color="auto"/>
              <w:right w:val="single" w:sz="4" w:space="0" w:color="auto"/>
            </w:tcBorders>
            <w:shd w:val="clear" w:color="auto" w:fill="auto"/>
            <w:vAlign w:val="center"/>
            <w:hideMark/>
          </w:tcPr>
          <w:p w14:paraId="695DC880" w14:textId="77777777" w:rsidR="00DD6DC0" w:rsidRPr="00613593" w:rsidRDefault="00DD6DC0" w:rsidP="00DD6DC0">
            <w:pPr>
              <w:ind w:right="0"/>
              <w:rPr>
                <w:color w:val="000000" w:themeColor="text1"/>
                <w:sz w:val="20"/>
              </w:rPr>
            </w:pPr>
            <w:r w:rsidRPr="00613593">
              <w:rPr>
                <w:color w:val="000000" w:themeColor="text1"/>
                <w:sz w:val="20"/>
              </w:rPr>
              <w:t>26 713</w:t>
            </w:r>
          </w:p>
        </w:tc>
        <w:tc>
          <w:tcPr>
            <w:tcW w:w="1186" w:type="dxa"/>
            <w:tcBorders>
              <w:top w:val="nil"/>
              <w:left w:val="nil"/>
              <w:bottom w:val="single" w:sz="4" w:space="0" w:color="auto"/>
              <w:right w:val="single" w:sz="4" w:space="0" w:color="auto"/>
            </w:tcBorders>
            <w:shd w:val="clear" w:color="auto" w:fill="auto"/>
            <w:vAlign w:val="center"/>
            <w:hideMark/>
          </w:tcPr>
          <w:p w14:paraId="4DE1CF35" w14:textId="77777777" w:rsidR="00DD6DC0" w:rsidRPr="00613593" w:rsidRDefault="00DD6DC0" w:rsidP="00DD6DC0">
            <w:pPr>
              <w:ind w:right="0"/>
              <w:rPr>
                <w:color w:val="000000" w:themeColor="text1"/>
                <w:sz w:val="20"/>
              </w:rPr>
            </w:pPr>
            <w:r w:rsidRPr="00613593">
              <w:rPr>
                <w:color w:val="000000" w:themeColor="text1"/>
                <w:sz w:val="20"/>
              </w:rPr>
              <w:t>27 187</w:t>
            </w:r>
          </w:p>
        </w:tc>
        <w:tc>
          <w:tcPr>
            <w:tcW w:w="1186" w:type="dxa"/>
            <w:tcBorders>
              <w:top w:val="nil"/>
              <w:left w:val="nil"/>
              <w:bottom w:val="single" w:sz="4" w:space="0" w:color="auto"/>
              <w:right w:val="single" w:sz="4" w:space="0" w:color="auto"/>
            </w:tcBorders>
            <w:shd w:val="clear" w:color="auto" w:fill="auto"/>
            <w:vAlign w:val="center"/>
            <w:hideMark/>
          </w:tcPr>
          <w:p w14:paraId="6AD715FE" w14:textId="77777777" w:rsidR="00DD6DC0" w:rsidRPr="00613593" w:rsidRDefault="00DD6DC0" w:rsidP="00DD6DC0">
            <w:pPr>
              <w:ind w:right="0"/>
              <w:rPr>
                <w:color w:val="000000" w:themeColor="text1"/>
                <w:sz w:val="20"/>
              </w:rPr>
            </w:pPr>
            <w:r w:rsidRPr="00613593">
              <w:rPr>
                <w:color w:val="000000" w:themeColor="text1"/>
                <w:sz w:val="20"/>
              </w:rPr>
              <w:t>27 257</w:t>
            </w:r>
          </w:p>
        </w:tc>
        <w:tc>
          <w:tcPr>
            <w:tcW w:w="1186" w:type="dxa"/>
            <w:tcBorders>
              <w:top w:val="nil"/>
              <w:left w:val="nil"/>
              <w:bottom w:val="single" w:sz="4" w:space="0" w:color="auto"/>
              <w:right w:val="single" w:sz="4" w:space="0" w:color="auto"/>
            </w:tcBorders>
            <w:shd w:val="clear" w:color="auto" w:fill="auto"/>
            <w:vAlign w:val="center"/>
            <w:hideMark/>
          </w:tcPr>
          <w:p w14:paraId="5873A722" w14:textId="77777777" w:rsidR="00DD6DC0" w:rsidRPr="00613593" w:rsidRDefault="00DD6DC0" w:rsidP="00DD6DC0">
            <w:pPr>
              <w:ind w:right="0"/>
              <w:rPr>
                <w:color w:val="000000" w:themeColor="text1"/>
                <w:sz w:val="20"/>
              </w:rPr>
            </w:pPr>
            <w:r w:rsidRPr="00613593">
              <w:rPr>
                <w:color w:val="000000" w:themeColor="text1"/>
                <w:sz w:val="20"/>
              </w:rPr>
              <w:t>27 277</w:t>
            </w:r>
          </w:p>
        </w:tc>
        <w:tc>
          <w:tcPr>
            <w:tcW w:w="1186" w:type="dxa"/>
            <w:tcBorders>
              <w:top w:val="nil"/>
              <w:left w:val="nil"/>
              <w:bottom w:val="single" w:sz="4" w:space="0" w:color="auto"/>
              <w:right w:val="single" w:sz="4" w:space="0" w:color="auto"/>
            </w:tcBorders>
            <w:shd w:val="clear" w:color="auto" w:fill="auto"/>
            <w:vAlign w:val="center"/>
            <w:hideMark/>
          </w:tcPr>
          <w:p w14:paraId="67DFB8E9" w14:textId="77777777" w:rsidR="00DD6DC0" w:rsidRPr="00613593" w:rsidRDefault="00DD6DC0" w:rsidP="00DD6DC0">
            <w:pPr>
              <w:ind w:right="0"/>
              <w:rPr>
                <w:color w:val="000000" w:themeColor="text1"/>
                <w:sz w:val="20"/>
              </w:rPr>
            </w:pPr>
            <w:r w:rsidRPr="00613593">
              <w:rPr>
                <w:color w:val="000000" w:themeColor="text1"/>
                <w:sz w:val="20"/>
              </w:rPr>
              <w:t>27 305</w:t>
            </w:r>
          </w:p>
        </w:tc>
      </w:tr>
      <w:tr w:rsidR="00DD6DC0" w:rsidRPr="00613593" w14:paraId="0C773A5C" w14:textId="77777777" w:rsidTr="00B236B7">
        <w:trPr>
          <w:trHeight w:val="454"/>
        </w:trPr>
        <w:tc>
          <w:tcPr>
            <w:tcW w:w="2555" w:type="dxa"/>
            <w:tcBorders>
              <w:top w:val="nil"/>
              <w:left w:val="single" w:sz="4" w:space="0" w:color="auto"/>
              <w:bottom w:val="single" w:sz="4" w:space="0" w:color="auto"/>
              <w:right w:val="single" w:sz="4" w:space="0" w:color="auto"/>
            </w:tcBorders>
            <w:shd w:val="clear" w:color="auto" w:fill="auto"/>
            <w:vAlign w:val="center"/>
            <w:hideMark/>
          </w:tcPr>
          <w:p w14:paraId="19C830E5" w14:textId="77777777" w:rsidR="00DD6DC0" w:rsidRPr="00613593" w:rsidRDefault="00DD6DC0" w:rsidP="00DD6DC0">
            <w:pPr>
              <w:ind w:right="0"/>
              <w:jc w:val="left"/>
              <w:rPr>
                <w:color w:val="000000" w:themeColor="text1"/>
                <w:sz w:val="20"/>
                <w:lang w:eastAsia="ru-RU"/>
              </w:rPr>
            </w:pPr>
            <w:r w:rsidRPr="00613593">
              <w:rPr>
                <w:color w:val="000000" w:themeColor="text1"/>
                <w:sz w:val="20"/>
                <w:lang w:eastAsia="ru-RU"/>
              </w:rPr>
              <w:t>Аварийная подпитка тепловой сети (2% от емкости 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87" w:type="dxa"/>
            <w:tcBorders>
              <w:top w:val="nil"/>
              <w:left w:val="nil"/>
              <w:bottom w:val="single" w:sz="4" w:space="0" w:color="auto"/>
              <w:right w:val="single" w:sz="4" w:space="0" w:color="auto"/>
            </w:tcBorders>
            <w:shd w:val="clear" w:color="auto" w:fill="auto"/>
            <w:vAlign w:val="center"/>
            <w:hideMark/>
          </w:tcPr>
          <w:p w14:paraId="30088095" w14:textId="77777777" w:rsidR="00DD6DC0" w:rsidRPr="00613593" w:rsidRDefault="00DD6DC0" w:rsidP="00DD6DC0">
            <w:pPr>
              <w:ind w:right="0"/>
              <w:rPr>
                <w:color w:val="000000" w:themeColor="text1"/>
                <w:sz w:val="20"/>
              </w:rPr>
            </w:pPr>
            <w:r w:rsidRPr="00613593">
              <w:rPr>
                <w:color w:val="000000" w:themeColor="text1"/>
                <w:sz w:val="20"/>
              </w:rPr>
              <w:t>440</w:t>
            </w:r>
          </w:p>
        </w:tc>
        <w:tc>
          <w:tcPr>
            <w:tcW w:w="1187" w:type="dxa"/>
            <w:tcBorders>
              <w:top w:val="nil"/>
              <w:left w:val="nil"/>
              <w:bottom w:val="single" w:sz="4" w:space="0" w:color="auto"/>
              <w:right w:val="single" w:sz="4" w:space="0" w:color="auto"/>
            </w:tcBorders>
            <w:shd w:val="clear" w:color="auto" w:fill="auto"/>
            <w:vAlign w:val="center"/>
            <w:hideMark/>
          </w:tcPr>
          <w:p w14:paraId="5139A13B" w14:textId="77777777" w:rsidR="00DD6DC0" w:rsidRPr="00613593" w:rsidRDefault="00DD6DC0" w:rsidP="00DD6DC0">
            <w:pPr>
              <w:ind w:right="0"/>
              <w:rPr>
                <w:color w:val="000000" w:themeColor="text1"/>
                <w:sz w:val="20"/>
              </w:rPr>
            </w:pPr>
            <w:r w:rsidRPr="00613593">
              <w:rPr>
                <w:color w:val="000000" w:themeColor="text1"/>
                <w:sz w:val="20"/>
              </w:rPr>
              <w:t>458</w:t>
            </w:r>
          </w:p>
        </w:tc>
        <w:tc>
          <w:tcPr>
            <w:tcW w:w="1187" w:type="dxa"/>
            <w:tcBorders>
              <w:top w:val="nil"/>
              <w:left w:val="nil"/>
              <w:bottom w:val="single" w:sz="4" w:space="0" w:color="auto"/>
              <w:right w:val="single" w:sz="4" w:space="0" w:color="auto"/>
            </w:tcBorders>
            <w:shd w:val="clear" w:color="auto" w:fill="auto"/>
            <w:vAlign w:val="center"/>
            <w:hideMark/>
          </w:tcPr>
          <w:p w14:paraId="2AEB2AC1" w14:textId="77777777" w:rsidR="00DD6DC0" w:rsidRPr="00613593" w:rsidRDefault="00DD6DC0" w:rsidP="00DD6DC0">
            <w:pPr>
              <w:ind w:right="0"/>
              <w:rPr>
                <w:color w:val="000000" w:themeColor="text1"/>
                <w:sz w:val="20"/>
              </w:rPr>
            </w:pPr>
            <w:r w:rsidRPr="00613593">
              <w:rPr>
                <w:color w:val="000000" w:themeColor="text1"/>
                <w:sz w:val="20"/>
              </w:rPr>
              <w:t>476</w:t>
            </w:r>
          </w:p>
        </w:tc>
        <w:tc>
          <w:tcPr>
            <w:tcW w:w="1187" w:type="dxa"/>
            <w:tcBorders>
              <w:top w:val="nil"/>
              <w:left w:val="nil"/>
              <w:bottom w:val="single" w:sz="4" w:space="0" w:color="auto"/>
              <w:right w:val="single" w:sz="4" w:space="0" w:color="auto"/>
            </w:tcBorders>
            <w:shd w:val="clear" w:color="auto" w:fill="auto"/>
            <w:vAlign w:val="center"/>
            <w:hideMark/>
          </w:tcPr>
          <w:p w14:paraId="1AD3EB2F" w14:textId="77777777" w:rsidR="00DD6DC0" w:rsidRPr="00613593" w:rsidRDefault="00DD6DC0" w:rsidP="00DD6DC0">
            <w:pPr>
              <w:ind w:right="0"/>
              <w:rPr>
                <w:color w:val="000000" w:themeColor="text1"/>
                <w:sz w:val="20"/>
              </w:rPr>
            </w:pPr>
            <w:r w:rsidRPr="00613593">
              <w:rPr>
                <w:color w:val="000000" w:themeColor="text1"/>
                <w:sz w:val="20"/>
              </w:rPr>
              <w:t>499</w:t>
            </w:r>
          </w:p>
        </w:tc>
        <w:tc>
          <w:tcPr>
            <w:tcW w:w="1186" w:type="dxa"/>
            <w:tcBorders>
              <w:top w:val="nil"/>
              <w:left w:val="nil"/>
              <w:bottom w:val="single" w:sz="4" w:space="0" w:color="auto"/>
              <w:right w:val="single" w:sz="4" w:space="0" w:color="auto"/>
            </w:tcBorders>
            <w:shd w:val="clear" w:color="auto" w:fill="auto"/>
            <w:vAlign w:val="center"/>
            <w:hideMark/>
          </w:tcPr>
          <w:p w14:paraId="4EF21EF9" w14:textId="77777777" w:rsidR="00DD6DC0" w:rsidRPr="00613593" w:rsidRDefault="00DD6DC0" w:rsidP="00DD6DC0">
            <w:pPr>
              <w:ind w:right="0"/>
              <w:rPr>
                <w:color w:val="000000" w:themeColor="text1"/>
                <w:sz w:val="20"/>
              </w:rPr>
            </w:pPr>
            <w:r w:rsidRPr="00613593">
              <w:rPr>
                <w:color w:val="000000" w:themeColor="text1"/>
                <w:sz w:val="20"/>
              </w:rPr>
              <w:t>509</w:t>
            </w:r>
          </w:p>
        </w:tc>
        <w:tc>
          <w:tcPr>
            <w:tcW w:w="1186" w:type="dxa"/>
            <w:tcBorders>
              <w:top w:val="nil"/>
              <w:left w:val="nil"/>
              <w:bottom w:val="single" w:sz="4" w:space="0" w:color="auto"/>
              <w:right w:val="single" w:sz="4" w:space="0" w:color="auto"/>
            </w:tcBorders>
            <w:shd w:val="clear" w:color="auto" w:fill="auto"/>
            <w:vAlign w:val="center"/>
            <w:hideMark/>
          </w:tcPr>
          <w:p w14:paraId="399B1970" w14:textId="77777777" w:rsidR="00DD6DC0" w:rsidRPr="00613593" w:rsidRDefault="00DD6DC0" w:rsidP="00DD6DC0">
            <w:pPr>
              <w:ind w:right="0"/>
              <w:rPr>
                <w:color w:val="000000" w:themeColor="text1"/>
                <w:sz w:val="20"/>
              </w:rPr>
            </w:pPr>
            <w:r w:rsidRPr="00613593">
              <w:rPr>
                <w:color w:val="000000" w:themeColor="text1"/>
                <w:sz w:val="20"/>
              </w:rPr>
              <w:t>514</w:t>
            </w:r>
          </w:p>
        </w:tc>
        <w:tc>
          <w:tcPr>
            <w:tcW w:w="1186" w:type="dxa"/>
            <w:tcBorders>
              <w:top w:val="nil"/>
              <w:left w:val="nil"/>
              <w:bottom w:val="single" w:sz="4" w:space="0" w:color="auto"/>
              <w:right w:val="single" w:sz="4" w:space="0" w:color="auto"/>
            </w:tcBorders>
            <w:shd w:val="clear" w:color="auto" w:fill="auto"/>
            <w:vAlign w:val="center"/>
            <w:hideMark/>
          </w:tcPr>
          <w:p w14:paraId="0E2BB582" w14:textId="77777777" w:rsidR="00DD6DC0" w:rsidRPr="00613593" w:rsidRDefault="00DD6DC0" w:rsidP="00DD6DC0">
            <w:pPr>
              <w:ind w:right="0"/>
              <w:rPr>
                <w:color w:val="000000" w:themeColor="text1"/>
                <w:sz w:val="20"/>
              </w:rPr>
            </w:pPr>
            <w:r w:rsidRPr="00613593">
              <w:rPr>
                <w:color w:val="000000" w:themeColor="text1"/>
                <w:sz w:val="20"/>
              </w:rPr>
              <w:t>526</w:t>
            </w:r>
          </w:p>
        </w:tc>
        <w:tc>
          <w:tcPr>
            <w:tcW w:w="1186" w:type="dxa"/>
            <w:tcBorders>
              <w:top w:val="nil"/>
              <w:left w:val="nil"/>
              <w:bottom w:val="single" w:sz="4" w:space="0" w:color="auto"/>
              <w:right w:val="single" w:sz="4" w:space="0" w:color="auto"/>
            </w:tcBorders>
            <w:shd w:val="clear" w:color="auto" w:fill="auto"/>
            <w:vAlign w:val="center"/>
            <w:hideMark/>
          </w:tcPr>
          <w:p w14:paraId="3DDEEB35" w14:textId="77777777" w:rsidR="00DD6DC0" w:rsidRPr="00613593" w:rsidRDefault="00DD6DC0" w:rsidP="00DD6DC0">
            <w:pPr>
              <w:ind w:right="0"/>
              <w:rPr>
                <w:color w:val="000000" w:themeColor="text1"/>
                <w:sz w:val="20"/>
              </w:rPr>
            </w:pPr>
            <w:r w:rsidRPr="00613593">
              <w:rPr>
                <w:color w:val="000000" w:themeColor="text1"/>
                <w:sz w:val="20"/>
              </w:rPr>
              <w:t>530</w:t>
            </w:r>
          </w:p>
        </w:tc>
        <w:tc>
          <w:tcPr>
            <w:tcW w:w="1186" w:type="dxa"/>
            <w:tcBorders>
              <w:top w:val="nil"/>
              <w:left w:val="nil"/>
              <w:bottom w:val="single" w:sz="4" w:space="0" w:color="auto"/>
              <w:right w:val="single" w:sz="4" w:space="0" w:color="auto"/>
            </w:tcBorders>
            <w:shd w:val="clear" w:color="auto" w:fill="auto"/>
            <w:vAlign w:val="center"/>
            <w:hideMark/>
          </w:tcPr>
          <w:p w14:paraId="2BF225D3" w14:textId="77777777" w:rsidR="00DD6DC0" w:rsidRPr="00613593" w:rsidRDefault="00DD6DC0" w:rsidP="00DD6DC0">
            <w:pPr>
              <w:ind w:right="0"/>
              <w:rPr>
                <w:color w:val="000000" w:themeColor="text1"/>
                <w:sz w:val="20"/>
              </w:rPr>
            </w:pPr>
            <w:r w:rsidRPr="00613593">
              <w:rPr>
                <w:color w:val="000000" w:themeColor="text1"/>
                <w:sz w:val="20"/>
              </w:rPr>
              <w:t>532</w:t>
            </w:r>
          </w:p>
        </w:tc>
        <w:tc>
          <w:tcPr>
            <w:tcW w:w="1186" w:type="dxa"/>
            <w:tcBorders>
              <w:top w:val="nil"/>
              <w:left w:val="nil"/>
              <w:bottom w:val="single" w:sz="4" w:space="0" w:color="auto"/>
              <w:right w:val="single" w:sz="4" w:space="0" w:color="auto"/>
            </w:tcBorders>
            <w:shd w:val="clear" w:color="auto" w:fill="auto"/>
            <w:vAlign w:val="center"/>
            <w:hideMark/>
          </w:tcPr>
          <w:p w14:paraId="03A1D3C4" w14:textId="77777777" w:rsidR="00DD6DC0" w:rsidRPr="00613593" w:rsidRDefault="00DD6DC0" w:rsidP="00DD6DC0">
            <w:pPr>
              <w:ind w:right="0"/>
              <w:rPr>
                <w:color w:val="000000" w:themeColor="text1"/>
                <w:sz w:val="20"/>
              </w:rPr>
            </w:pPr>
            <w:r w:rsidRPr="00613593">
              <w:rPr>
                <w:color w:val="000000" w:themeColor="text1"/>
                <w:sz w:val="20"/>
              </w:rPr>
              <w:t>534</w:t>
            </w:r>
          </w:p>
        </w:tc>
        <w:tc>
          <w:tcPr>
            <w:tcW w:w="1186" w:type="dxa"/>
            <w:tcBorders>
              <w:top w:val="nil"/>
              <w:left w:val="nil"/>
              <w:bottom w:val="single" w:sz="4" w:space="0" w:color="auto"/>
              <w:right w:val="single" w:sz="4" w:space="0" w:color="auto"/>
            </w:tcBorders>
            <w:shd w:val="clear" w:color="auto" w:fill="auto"/>
            <w:vAlign w:val="center"/>
            <w:hideMark/>
          </w:tcPr>
          <w:p w14:paraId="7245BDF2" w14:textId="77777777" w:rsidR="00DD6DC0" w:rsidRPr="00613593" w:rsidRDefault="00DD6DC0" w:rsidP="00DD6DC0">
            <w:pPr>
              <w:ind w:right="0"/>
              <w:rPr>
                <w:color w:val="000000" w:themeColor="text1"/>
                <w:sz w:val="20"/>
              </w:rPr>
            </w:pPr>
            <w:r w:rsidRPr="00613593">
              <w:rPr>
                <w:color w:val="000000" w:themeColor="text1"/>
                <w:sz w:val="20"/>
              </w:rPr>
              <w:t>534</w:t>
            </w:r>
          </w:p>
        </w:tc>
        <w:tc>
          <w:tcPr>
            <w:tcW w:w="1186" w:type="dxa"/>
            <w:tcBorders>
              <w:top w:val="nil"/>
              <w:left w:val="nil"/>
              <w:bottom w:val="single" w:sz="4" w:space="0" w:color="auto"/>
              <w:right w:val="single" w:sz="4" w:space="0" w:color="auto"/>
            </w:tcBorders>
            <w:shd w:val="clear" w:color="auto" w:fill="auto"/>
            <w:vAlign w:val="center"/>
            <w:hideMark/>
          </w:tcPr>
          <w:p w14:paraId="7894F282" w14:textId="77777777" w:rsidR="00DD6DC0" w:rsidRPr="00613593" w:rsidRDefault="00DD6DC0" w:rsidP="00DD6DC0">
            <w:pPr>
              <w:ind w:right="0"/>
              <w:rPr>
                <w:color w:val="000000" w:themeColor="text1"/>
                <w:sz w:val="20"/>
              </w:rPr>
            </w:pPr>
            <w:r w:rsidRPr="00613593">
              <w:rPr>
                <w:color w:val="000000" w:themeColor="text1"/>
                <w:sz w:val="20"/>
              </w:rPr>
              <w:t>544</w:t>
            </w:r>
          </w:p>
        </w:tc>
        <w:tc>
          <w:tcPr>
            <w:tcW w:w="1186" w:type="dxa"/>
            <w:tcBorders>
              <w:top w:val="nil"/>
              <w:left w:val="nil"/>
              <w:bottom w:val="single" w:sz="4" w:space="0" w:color="auto"/>
              <w:right w:val="single" w:sz="4" w:space="0" w:color="auto"/>
            </w:tcBorders>
            <w:shd w:val="clear" w:color="auto" w:fill="auto"/>
            <w:vAlign w:val="center"/>
            <w:hideMark/>
          </w:tcPr>
          <w:p w14:paraId="05286056" w14:textId="77777777" w:rsidR="00DD6DC0" w:rsidRPr="00613593" w:rsidRDefault="00DD6DC0" w:rsidP="00DD6DC0">
            <w:pPr>
              <w:ind w:right="0"/>
              <w:rPr>
                <w:color w:val="000000" w:themeColor="text1"/>
                <w:sz w:val="20"/>
              </w:rPr>
            </w:pPr>
            <w:r w:rsidRPr="00613593">
              <w:rPr>
                <w:color w:val="000000" w:themeColor="text1"/>
                <w:sz w:val="20"/>
              </w:rPr>
              <w:t>545</w:t>
            </w:r>
          </w:p>
        </w:tc>
        <w:tc>
          <w:tcPr>
            <w:tcW w:w="1186" w:type="dxa"/>
            <w:tcBorders>
              <w:top w:val="nil"/>
              <w:left w:val="nil"/>
              <w:bottom w:val="single" w:sz="4" w:space="0" w:color="auto"/>
              <w:right w:val="single" w:sz="4" w:space="0" w:color="auto"/>
            </w:tcBorders>
            <w:shd w:val="clear" w:color="auto" w:fill="auto"/>
            <w:vAlign w:val="center"/>
            <w:hideMark/>
          </w:tcPr>
          <w:p w14:paraId="79048780" w14:textId="77777777" w:rsidR="00DD6DC0" w:rsidRPr="00613593" w:rsidRDefault="00DD6DC0" w:rsidP="00DD6DC0">
            <w:pPr>
              <w:ind w:right="0"/>
              <w:rPr>
                <w:color w:val="000000" w:themeColor="text1"/>
                <w:sz w:val="20"/>
              </w:rPr>
            </w:pPr>
            <w:r w:rsidRPr="00613593">
              <w:rPr>
                <w:color w:val="000000" w:themeColor="text1"/>
                <w:sz w:val="20"/>
              </w:rPr>
              <w:t>546</w:t>
            </w:r>
          </w:p>
        </w:tc>
        <w:tc>
          <w:tcPr>
            <w:tcW w:w="1186" w:type="dxa"/>
            <w:tcBorders>
              <w:top w:val="nil"/>
              <w:left w:val="nil"/>
              <w:bottom w:val="single" w:sz="4" w:space="0" w:color="auto"/>
              <w:right w:val="single" w:sz="4" w:space="0" w:color="auto"/>
            </w:tcBorders>
            <w:shd w:val="clear" w:color="auto" w:fill="auto"/>
            <w:vAlign w:val="center"/>
            <w:hideMark/>
          </w:tcPr>
          <w:p w14:paraId="3DCF258C" w14:textId="77777777" w:rsidR="00DD6DC0" w:rsidRPr="00613593" w:rsidRDefault="00DD6DC0" w:rsidP="00DD6DC0">
            <w:pPr>
              <w:ind w:right="0"/>
              <w:rPr>
                <w:color w:val="000000" w:themeColor="text1"/>
                <w:sz w:val="20"/>
              </w:rPr>
            </w:pPr>
            <w:r w:rsidRPr="00613593">
              <w:rPr>
                <w:color w:val="000000" w:themeColor="text1"/>
                <w:sz w:val="20"/>
              </w:rPr>
              <w:t>546</w:t>
            </w:r>
          </w:p>
        </w:tc>
        <w:tc>
          <w:tcPr>
            <w:tcW w:w="1186" w:type="dxa"/>
            <w:tcBorders>
              <w:top w:val="nil"/>
              <w:left w:val="nil"/>
              <w:bottom w:val="single" w:sz="4" w:space="0" w:color="auto"/>
              <w:right w:val="single" w:sz="4" w:space="0" w:color="auto"/>
            </w:tcBorders>
            <w:shd w:val="clear" w:color="auto" w:fill="auto"/>
            <w:vAlign w:val="center"/>
            <w:hideMark/>
          </w:tcPr>
          <w:p w14:paraId="4EE04300" w14:textId="77777777" w:rsidR="00DD6DC0" w:rsidRPr="00613593" w:rsidRDefault="00DD6DC0" w:rsidP="00DD6DC0">
            <w:pPr>
              <w:ind w:right="0"/>
              <w:rPr>
                <w:color w:val="000000" w:themeColor="text1"/>
                <w:sz w:val="20"/>
              </w:rPr>
            </w:pPr>
            <w:r w:rsidRPr="00613593">
              <w:rPr>
                <w:color w:val="000000" w:themeColor="text1"/>
                <w:sz w:val="20"/>
              </w:rPr>
              <w:t>547</w:t>
            </w:r>
          </w:p>
        </w:tc>
      </w:tr>
    </w:tbl>
    <w:p w14:paraId="5506895A" w14:textId="77777777" w:rsidR="009A2583" w:rsidRPr="00613593" w:rsidRDefault="009A2583" w:rsidP="009A2583">
      <w:pPr>
        <w:pStyle w:val="affffffff7"/>
        <w:numPr>
          <w:ilvl w:val="0"/>
          <w:numId w:val="0"/>
        </w:numPr>
        <w:rPr>
          <w:color w:val="000000" w:themeColor="text1"/>
        </w:rPr>
      </w:pPr>
    </w:p>
    <w:p w14:paraId="76D028CB" w14:textId="77777777" w:rsidR="009A2583" w:rsidRPr="00613593" w:rsidRDefault="00DD6DC0" w:rsidP="009A2583">
      <w:pPr>
        <w:pStyle w:val="affffffffa"/>
        <w:ind w:left="0"/>
        <w:rPr>
          <w:color w:val="000000" w:themeColor="text1"/>
          <w:lang w:val="en-US"/>
        </w:rPr>
      </w:pPr>
      <w:r w:rsidRPr="00613593">
        <w:rPr>
          <w:color w:val="000000" w:themeColor="text1"/>
        </w:rPr>
        <w:drawing>
          <wp:inline distT="0" distB="0" distL="0" distR="0" wp14:anchorId="2415A03A" wp14:editId="6CB09507">
            <wp:extent cx="12782550" cy="6591300"/>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AB9F18D" w14:textId="77777777" w:rsidR="009A2583" w:rsidRPr="00613593" w:rsidRDefault="000A1055" w:rsidP="000A1055">
      <w:pPr>
        <w:pStyle w:val="afffffa"/>
        <w:rPr>
          <w:color w:val="000000" w:themeColor="text1"/>
        </w:rPr>
      </w:pPr>
      <w:bookmarkStart w:id="92" w:name="_Ref464476625"/>
      <w:bookmarkStart w:id="93" w:name="_Toc508043992"/>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25</w:t>
      </w:r>
      <w:r w:rsidR="00BD6A37" w:rsidRPr="00613593">
        <w:rPr>
          <w:noProof/>
          <w:color w:val="000000" w:themeColor="text1"/>
        </w:rPr>
        <w:fldChar w:fldCharType="end"/>
      </w:r>
      <w:bookmarkEnd w:id="92"/>
      <w:r w:rsidRPr="00613593">
        <w:rPr>
          <w:color w:val="000000" w:themeColor="text1"/>
        </w:rPr>
        <w:t xml:space="preserve"> – </w:t>
      </w:r>
      <w:r w:rsidR="009A2583" w:rsidRPr="00613593">
        <w:rPr>
          <w:color w:val="000000" w:themeColor="text1"/>
        </w:rPr>
        <w:t xml:space="preserve">Динамика изменения аварийной подпитки теплосети </w:t>
      </w:r>
      <w:r w:rsidR="007435C6" w:rsidRPr="00613593">
        <w:rPr>
          <w:color w:val="000000" w:themeColor="text1"/>
        </w:rPr>
        <w:t>от котельной МП «Теплоснабжение»</w:t>
      </w:r>
      <w:bookmarkEnd w:id="93"/>
    </w:p>
    <w:p w14:paraId="3A74872A" w14:textId="77777777" w:rsidR="009A2583" w:rsidRPr="00613593" w:rsidRDefault="009A2583" w:rsidP="009A2583">
      <w:pPr>
        <w:pStyle w:val="affffffff5"/>
        <w:rPr>
          <w:color w:val="000000" w:themeColor="text1"/>
        </w:rPr>
        <w:sectPr w:rsidR="009A2583" w:rsidRPr="00613593" w:rsidSect="000A2099">
          <w:pgSz w:w="23814" w:h="16839" w:orient="landscape" w:code="8"/>
          <w:pgMar w:top="1559" w:right="851" w:bottom="851" w:left="1418" w:header="567" w:footer="284" w:gutter="0"/>
          <w:cols w:space="720"/>
          <w:docGrid w:linePitch="381"/>
        </w:sectPr>
      </w:pPr>
    </w:p>
    <w:p w14:paraId="2372210A" w14:textId="77777777" w:rsidR="00FE7A5A" w:rsidRPr="00613593" w:rsidRDefault="00FE7A5A" w:rsidP="002F4AFD">
      <w:pPr>
        <w:pStyle w:val="114"/>
        <w:numPr>
          <w:ilvl w:val="1"/>
          <w:numId w:val="17"/>
        </w:numPr>
        <w:spacing w:before="360" w:after="360" w:line="360" w:lineRule="auto"/>
        <w:ind w:right="0"/>
        <w:jc w:val="center"/>
        <w:rPr>
          <w:color w:val="000000" w:themeColor="text1"/>
          <w:sz w:val="28"/>
          <w:szCs w:val="28"/>
        </w:rPr>
      </w:pPr>
      <w:bookmarkStart w:id="94" w:name="_Toc508044094"/>
      <w:r w:rsidRPr="00613593">
        <w:rPr>
          <w:color w:val="000000" w:themeColor="text1"/>
          <w:sz w:val="28"/>
          <w:szCs w:val="28"/>
        </w:rPr>
        <w:lastRenderedPageBreak/>
        <w:t>Перспективные балансы производительности ВПУ в аварийных режимах от ТЭЦ ФЭИ</w:t>
      </w:r>
      <w:bookmarkEnd w:id="94"/>
    </w:p>
    <w:p w14:paraId="6C6A3ABF" w14:textId="77777777" w:rsidR="00FE7A5A" w:rsidRPr="00613593" w:rsidRDefault="00FE7A5A" w:rsidP="00FE7A5A">
      <w:pPr>
        <w:pStyle w:val="affffffff5"/>
        <w:rPr>
          <w:color w:val="000000" w:themeColor="text1"/>
        </w:rPr>
      </w:pPr>
      <w:r w:rsidRPr="00613593">
        <w:rPr>
          <w:color w:val="000000" w:themeColor="text1"/>
        </w:rPr>
        <w:t xml:space="preserve">Согласно п.11.13. «Норм технологического проектирования тепловых электрических станций ВНТП 81 «Для открытых и закрытых систем теплоснабжения должна предусматриваться дополнительно аварийная подпитка химически не обработанной и </w:t>
      </w:r>
      <w:proofErr w:type="spellStart"/>
      <w:r w:rsidRPr="00613593">
        <w:rPr>
          <w:color w:val="000000" w:themeColor="text1"/>
        </w:rPr>
        <w:t>недеаэрированной</w:t>
      </w:r>
      <w:proofErr w:type="spellEnd"/>
      <w:r w:rsidRPr="00613593">
        <w:rPr>
          <w:color w:val="000000" w:themeColor="text1"/>
        </w:rPr>
        <w:t xml:space="preserve"> водой, расход которой принимается в количестве 2% объема воды в </w:t>
      </w:r>
      <w:r w:rsidR="00757385" w:rsidRPr="00613593">
        <w:rPr>
          <w:color w:val="000000" w:themeColor="text1"/>
        </w:rPr>
        <w:t>тепловой сети и присоединенных системах теплопотребления независимо от схемы присоединения</w:t>
      </w:r>
      <w:r w:rsidRPr="00613593">
        <w:rPr>
          <w:color w:val="000000" w:themeColor="text1"/>
        </w:rPr>
        <w:t xml:space="preserve">». </w:t>
      </w:r>
    </w:p>
    <w:p w14:paraId="425CA17B" w14:textId="77777777" w:rsidR="00FE7A5A" w:rsidRPr="00613593" w:rsidRDefault="00FE7A5A" w:rsidP="00FE7A5A">
      <w:pPr>
        <w:pStyle w:val="affffffff5"/>
        <w:rPr>
          <w:color w:val="000000" w:themeColor="text1"/>
        </w:rPr>
      </w:pPr>
      <w:r w:rsidRPr="00613593">
        <w:rPr>
          <w:color w:val="000000" w:themeColor="text1"/>
        </w:rPr>
        <w:t>Также это требование установлено п. 6. СНиП 41-02-2003 «Тепловые сети» СП 124.13330.2012.</w:t>
      </w:r>
    </w:p>
    <w:p w14:paraId="76ABBB54" w14:textId="77777777" w:rsidR="00FE7A5A" w:rsidRPr="00613593" w:rsidRDefault="00FE7A5A" w:rsidP="00FE7A5A">
      <w:pPr>
        <w:pStyle w:val="affffffff5"/>
        <w:rPr>
          <w:color w:val="000000" w:themeColor="text1"/>
        </w:rPr>
      </w:pPr>
      <w:r w:rsidRPr="00613593">
        <w:rPr>
          <w:color w:val="000000" w:themeColor="text1"/>
        </w:rPr>
        <w:t xml:space="preserve">Расчет аварийной подпитки от ТЭЦ ФЭИ представлен в таблице </w:t>
      </w:r>
      <w:r w:rsidR="00773702" w:rsidRPr="00613593">
        <w:rPr>
          <w:color w:val="000000" w:themeColor="text1"/>
        </w:rPr>
        <w:t>20</w:t>
      </w:r>
      <w:r w:rsidRPr="00613593">
        <w:rPr>
          <w:color w:val="000000" w:themeColor="text1"/>
        </w:rPr>
        <w:t xml:space="preserve"> и на рисунке </w:t>
      </w:r>
      <w:r w:rsidR="00773702" w:rsidRPr="00613593">
        <w:rPr>
          <w:color w:val="000000" w:themeColor="text1"/>
        </w:rPr>
        <w:t>26</w:t>
      </w:r>
      <w:r w:rsidRPr="00613593">
        <w:rPr>
          <w:color w:val="000000" w:themeColor="text1"/>
        </w:rPr>
        <w:t>.</w:t>
      </w:r>
    </w:p>
    <w:p w14:paraId="353E88F1" w14:textId="77777777" w:rsidR="00FE7A5A" w:rsidRPr="00613593" w:rsidRDefault="00FE7A5A" w:rsidP="00FE7A5A">
      <w:pPr>
        <w:pStyle w:val="affffffff5"/>
        <w:rPr>
          <w:color w:val="000000" w:themeColor="text1"/>
        </w:rPr>
      </w:pPr>
    </w:p>
    <w:p w14:paraId="3B18501B" w14:textId="77777777" w:rsidR="00FE7A5A" w:rsidRPr="00613593" w:rsidRDefault="00FE7A5A" w:rsidP="00FE7A5A">
      <w:pPr>
        <w:pStyle w:val="affffffff5"/>
        <w:rPr>
          <w:color w:val="000000" w:themeColor="text1"/>
        </w:rPr>
      </w:pPr>
    </w:p>
    <w:p w14:paraId="2EC5EB62" w14:textId="77777777" w:rsidR="00FE7A5A" w:rsidRPr="00613593" w:rsidRDefault="00FE7A5A" w:rsidP="00FE7A5A">
      <w:pPr>
        <w:pStyle w:val="affffffff5"/>
        <w:rPr>
          <w:color w:val="000000" w:themeColor="text1"/>
        </w:rPr>
        <w:sectPr w:rsidR="00FE7A5A" w:rsidRPr="00613593" w:rsidSect="000A2099">
          <w:pgSz w:w="11906" w:h="16838" w:code="9"/>
          <w:pgMar w:top="1418" w:right="851" w:bottom="851" w:left="1559" w:header="567" w:footer="284" w:gutter="0"/>
          <w:cols w:space="720"/>
          <w:docGrid w:linePitch="381"/>
        </w:sectPr>
      </w:pPr>
    </w:p>
    <w:p w14:paraId="79E3E4B1" w14:textId="77777777" w:rsidR="00FE7A5A" w:rsidRPr="00613593" w:rsidRDefault="00FE7A5A" w:rsidP="00FE7A5A">
      <w:pPr>
        <w:pStyle w:val="afffffa"/>
        <w:rPr>
          <w:color w:val="000000" w:themeColor="text1"/>
        </w:rPr>
      </w:pPr>
      <w:bookmarkStart w:id="95" w:name="_Toc508043936"/>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20</w:t>
      </w:r>
      <w:r w:rsidR="00BD6A37" w:rsidRPr="00613593">
        <w:rPr>
          <w:noProof/>
          <w:color w:val="000000" w:themeColor="text1"/>
        </w:rPr>
        <w:fldChar w:fldCharType="end"/>
      </w:r>
      <w:r w:rsidRPr="00613593">
        <w:rPr>
          <w:color w:val="000000" w:themeColor="text1"/>
        </w:rPr>
        <w:t xml:space="preserve"> – Расчет аварийной подпитки от ТЭЦ ФЭИ</w:t>
      </w:r>
      <w:bookmarkEnd w:id="95"/>
    </w:p>
    <w:tbl>
      <w:tblPr>
        <w:tblW w:w="5000" w:type="pct"/>
        <w:tblLook w:val="04A0" w:firstRow="1" w:lastRow="0" w:firstColumn="1" w:lastColumn="0" w:noHBand="0" w:noVBand="1"/>
      </w:tblPr>
      <w:tblGrid>
        <w:gridCol w:w="2555"/>
        <w:gridCol w:w="1187"/>
        <w:gridCol w:w="1187"/>
        <w:gridCol w:w="1187"/>
        <w:gridCol w:w="1187"/>
        <w:gridCol w:w="1186"/>
        <w:gridCol w:w="1186"/>
        <w:gridCol w:w="1186"/>
        <w:gridCol w:w="1186"/>
        <w:gridCol w:w="1186"/>
        <w:gridCol w:w="1186"/>
        <w:gridCol w:w="1186"/>
        <w:gridCol w:w="1186"/>
        <w:gridCol w:w="1186"/>
        <w:gridCol w:w="1186"/>
        <w:gridCol w:w="1186"/>
        <w:gridCol w:w="1186"/>
      </w:tblGrid>
      <w:tr w:rsidR="00FE7A5A" w:rsidRPr="00613593" w14:paraId="513E756D" w14:textId="77777777" w:rsidTr="00D13D1C">
        <w:trPr>
          <w:trHeight w:val="454"/>
        </w:trPr>
        <w:tc>
          <w:tcPr>
            <w:tcW w:w="2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C94F31" w14:textId="77777777" w:rsidR="00FE7A5A" w:rsidRPr="00613593" w:rsidRDefault="00FE7A5A" w:rsidP="00D13D1C">
            <w:pPr>
              <w:ind w:right="0"/>
              <w:rPr>
                <w:b/>
                <w:bCs/>
                <w:color w:val="000000" w:themeColor="text1"/>
                <w:sz w:val="20"/>
                <w:lang w:eastAsia="ru-RU"/>
              </w:rPr>
            </w:pPr>
            <w:r w:rsidRPr="00613593">
              <w:rPr>
                <w:b/>
                <w:bCs/>
                <w:color w:val="000000" w:themeColor="text1"/>
                <w:sz w:val="20"/>
                <w:lang w:eastAsia="ru-RU"/>
              </w:rPr>
              <w:t>Наименование</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63EFCC10" w14:textId="77777777" w:rsidR="00FE7A5A" w:rsidRPr="00613593" w:rsidRDefault="00FE7A5A" w:rsidP="00D13D1C">
            <w:pPr>
              <w:ind w:right="0"/>
              <w:rPr>
                <w:b/>
                <w:bCs/>
                <w:color w:val="000000" w:themeColor="text1"/>
                <w:sz w:val="20"/>
              </w:rPr>
            </w:pPr>
            <w:r w:rsidRPr="00613593">
              <w:rPr>
                <w:b/>
                <w:bCs/>
                <w:color w:val="000000" w:themeColor="text1"/>
                <w:sz w:val="20"/>
              </w:rPr>
              <w:t>2018</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017463AC" w14:textId="77777777" w:rsidR="00FE7A5A" w:rsidRPr="00613593" w:rsidRDefault="00FE7A5A" w:rsidP="00D13D1C">
            <w:pPr>
              <w:ind w:right="0"/>
              <w:rPr>
                <w:b/>
                <w:bCs/>
                <w:color w:val="000000" w:themeColor="text1"/>
                <w:sz w:val="20"/>
              </w:rPr>
            </w:pPr>
            <w:r w:rsidRPr="00613593">
              <w:rPr>
                <w:b/>
                <w:bCs/>
                <w:color w:val="000000" w:themeColor="text1"/>
                <w:sz w:val="20"/>
              </w:rPr>
              <w:t>2019</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69207980" w14:textId="77777777" w:rsidR="00FE7A5A" w:rsidRPr="00613593" w:rsidRDefault="00FE7A5A" w:rsidP="00D13D1C">
            <w:pPr>
              <w:ind w:right="0"/>
              <w:rPr>
                <w:b/>
                <w:bCs/>
                <w:color w:val="000000" w:themeColor="text1"/>
                <w:sz w:val="20"/>
              </w:rPr>
            </w:pPr>
            <w:r w:rsidRPr="00613593">
              <w:rPr>
                <w:b/>
                <w:bCs/>
                <w:color w:val="000000" w:themeColor="text1"/>
                <w:sz w:val="20"/>
              </w:rPr>
              <w:t>2020</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1DE2104D" w14:textId="77777777" w:rsidR="00FE7A5A" w:rsidRPr="00613593" w:rsidRDefault="00FE7A5A" w:rsidP="00D13D1C">
            <w:pPr>
              <w:ind w:right="0"/>
              <w:rPr>
                <w:b/>
                <w:bCs/>
                <w:color w:val="000000" w:themeColor="text1"/>
                <w:sz w:val="20"/>
              </w:rPr>
            </w:pPr>
            <w:r w:rsidRPr="00613593">
              <w:rPr>
                <w:b/>
                <w:bCs/>
                <w:color w:val="000000" w:themeColor="text1"/>
                <w:sz w:val="20"/>
              </w:rPr>
              <w:t>2021</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04980F07" w14:textId="77777777" w:rsidR="00FE7A5A" w:rsidRPr="00613593" w:rsidRDefault="00FE7A5A" w:rsidP="00D13D1C">
            <w:pPr>
              <w:ind w:right="0"/>
              <w:rPr>
                <w:b/>
                <w:bCs/>
                <w:color w:val="000000" w:themeColor="text1"/>
                <w:sz w:val="20"/>
              </w:rPr>
            </w:pPr>
            <w:r w:rsidRPr="00613593">
              <w:rPr>
                <w:b/>
                <w:bCs/>
                <w:color w:val="000000" w:themeColor="text1"/>
                <w:sz w:val="20"/>
              </w:rPr>
              <w:t>2022</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588523BB" w14:textId="77777777" w:rsidR="00FE7A5A" w:rsidRPr="00613593" w:rsidRDefault="00FE7A5A" w:rsidP="00D13D1C">
            <w:pPr>
              <w:ind w:right="0"/>
              <w:rPr>
                <w:b/>
                <w:bCs/>
                <w:color w:val="000000" w:themeColor="text1"/>
                <w:sz w:val="20"/>
              </w:rPr>
            </w:pPr>
            <w:r w:rsidRPr="00613593">
              <w:rPr>
                <w:b/>
                <w:bCs/>
                <w:color w:val="000000" w:themeColor="text1"/>
                <w:sz w:val="20"/>
              </w:rPr>
              <w:t>2023</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06B8B2E0" w14:textId="77777777" w:rsidR="00FE7A5A" w:rsidRPr="00613593" w:rsidRDefault="00FE7A5A" w:rsidP="00D13D1C">
            <w:pPr>
              <w:ind w:right="0"/>
              <w:rPr>
                <w:b/>
                <w:bCs/>
                <w:color w:val="000000" w:themeColor="text1"/>
                <w:sz w:val="20"/>
              </w:rPr>
            </w:pPr>
            <w:r w:rsidRPr="00613593">
              <w:rPr>
                <w:b/>
                <w:bCs/>
                <w:color w:val="000000" w:themeColor="text1"/>
                <w:sz w:val="20"/>
              </w:rPr>
              <w:t>2024</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76B2EB1A" w14:textId="77777777" w:rsidR="00FE7A5A" w:rsidRPr="00613593" w:rsidRDefault="00FE7A5A" w:rsidP="00D13D1C">
            <w:pPr>
              <w:ind w:right="0"/>
              <w:rPr>
                <w:b/>
                <w:bCs/>
                <w:color w:val="000000" w:themeColor="text1"/>
                <w:sz w:val="20"/>
              </w:rPr>
            </w:pPr>
            <w:r w:rsidRPr="00613593">
              <w:rPr>
                <w:b/>
                <w:bCs/>
                <w:color w:val="000000" w:themeColor="text1"/>
                <w:sz w:val="20"/>
              </w:rPr>
              <w:t>2025</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48F23955" w14:textId="77777777" w:rsidR="00FE7A5A" w:rsidRPr="00613593" w:rsidRDefault="00FE7A5A" w:rsidP="00D13D1C">
            <w:pPr>
              <w:ind w:right="0"/>
              <w:rPr>
                <w:b/>
                <w:bCs/>
                <w:color w:val="000000" w:themeColor="text1"/>
                <w:sz w:val="20"/>
              </w:rPr>
            </w:pPr>
            <w:r w:rsidRPr="00613593">
              <w:rPr>
                <w:b/>
                <w:bCs/>
                <w:color w:val="000000" w:themeColor="text1"/>
                <w:sz w:val="20"/>
              </w:rPr>
              <w:t>2026</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0F8E5982" w14:textId="77777777" w:rsidR="00FE7A5A" w:rsidRPr="00613593" w:rsidRDefault="00FE7A5A" w:rsidP="00D13D1C">
            <w:pPr>
              <w:ind w:right="0"/>
              <w:rPr>
                <w:b/>
                <w:bCs/>
                <w:color w:val="000000" w:themeColor="text1"/>
                <w:sz w:val="20"/>
              </w:rPr>
            </w:pPr>
            <w:r w:rsidRPr="00613593">
              <w:rPr>
                <w:b/>
                <w:bCs/>
                <w:color w:val="000000" w:themeColor="text1"/>
                <w:sz w:val="20"/>
              </w:rPr>
              <w:t>2027</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630C8BB8" w14:textId="77777777" w:rsidR="00FE7A5A" w:rsidRPr="00613593" w:rsidRDefault="00FE7A5A" w:rsidP="00D13D1C">
            <w:pPr>
              <w:ind w:right="0"/>
              <w:rPr>
                <w:b/>
                <w:bCs/>
                <w:color w:val="000000" w:themeColor="text1"/>
                <w:sz w:val="20"/>
              </w:rPr>
            </w:pPr>
            <w:r w:rsidRPr="00613593">
              <w:rPr>
                <w:b/>
                <w:bCs/>
                <w:color w:val="000000" w:themeColor="text1"/>
                <w:sz w:val="20"/>
              </w:rPr>
              <w:t>2028</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7358F439" w14:textId="77777777" w:rsidR="00FE7A5A" w:rsidRPr="00613593" w:rsidRDefault="00FE7A5A" w:rsidP="00D13D1C">
            <w:pPr>
              <w:ind w:right="0"/>
              <w:rPr>
                <w:b/>
                <w:bCs/>
                <w:color w:val="000000" w:themeColor="text1"/>
                <w:sz w:val="20"/>
              </w:rPr>
            </w:pPr>
            <w:r w:rsidRPr="00613593">
              <w:rPr>
                <w:b/>
                <w:bCs/>
                <w:color w:val="000000" w:themeColor="text1"/>
                <w:sz w:val="20"/>
              </w:rPr>
              <w:t>2029</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369E1B81" w14:textId="77777777" w:rsidR="00FE7A5A" w:rsidRPr="00613593" w:rsidRDefault="00FE7A5A" w:rsidP="00D13D1C">
            <w:pPr>
              <w:ind w:right="0"/>
              <w:rPr>
                <w:b/>
                <w:bCs/>
                <w:color w:val="000000" w:themeColor="text1"/>
                <w:sz w:val="20"/>
              </w:rPr>
            </w:pPr>
            <w:r w:rsidRPr="00613593">
              <w:rPr>
                <w:b/>
                <w:bCs/>
                <w:color w:val="000000" w:themeColor="text1"/>
                <w:sz w:val="20"/>
              </w:rPr>
              <w:t>2030</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6A91F3CF" w14:textId="77777777" w:rsidR="00FE7A5A" w:rsidRPr="00613593" w:rsidRDefault="00FE7A5A" w:rsidP="00D13D1C">
            <w:pPr>
              <w:ind w:right="0"/>
              <w:rPr>
                <w:b/>
                <w:bCs/>
                <w:color w:val="000000" w:themeColor="text1"/>
                <w:sz w:val="20"/>
              </w:rPr>
            </w:pPr>
            <w:r w:rsidRPr="00613593">
              <w:rPr>
                <w:b/>
                <w:bCs/>
                <w:color w:val="000000" w:themeColor="text1"/>
                <w:sz w:val="20"/>
              </w:rPr>
              <w:t>2031</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7C434521" w14:textId="77777777" w:rsidR="00FE7A5A" w:rsidRPr="00613593" w:rsidRDefault="00FE7A5A" w:rsidP="00D13D1C">
            <w:pPr>
              <w:ind w:right="0"/>
              <w:rPr>
                <w:b/>
                <w:bCs/>
                <w:color w:val="000000" w:themeColor="text1"/>
                <w:sz w:val="20"/>
              </w:rPr>
            </w:pPr>
            <w:r w:rsidRPr="00613593">
              <w:rPr>
                <w:b/>
                <w:bCs/>
                <w:color w:val="000000" w:themeColor="text1"/>
                <w:sz w:val="20"/>
              </w:rPr>
              <w:t>2032</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3BC009A3" w14:textId="3D474249" w:rsidR="00FE7A5A" w:rsidRPr="00613593" w:rsidRDefault="00366AAC" w:rsidP="00D13D1C">
            <w:pPr>
              <w:ind w:right="0"/>
              <w:rPr>
                <w:b/>
                <w:bCs/>
                <w:color w:val="000000" w:themeColor="text1"/>
                <w:sz w:val="20"/>
              </w:rPr>
            </w:pPr>
            <w:r w:rsidRPr="00613593">
              <w:rPr>
                <w:b/>
                <w:bCs/>
                <w:color w:val="000000" w:themeColor="text1"/>
                <w:sz w:val="20"/>
              </w:rPr>
              <w:t>2033 - 2035</w:t>
            </w:r>
          </w:p>
        </w:tc>
      </w:tr>
      <w:tr w:rsidR="00FE7A5A" w:rsidRPr="00613593" w14:paraId="7AB7EEE2" w14:textId="77777777" w:rsidTr="00D13D1C">
        <w:trPr>
          <w:trHeight w:val="454"/>
        </w:trPr>
        <w:tc>
          <w:tcPr>
            <w:tcW w:w="21535"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14:paraId="642BADD0" w14:textId="77777777" w:rsidR="00FE7A5A" w:rsidRPr="00613593" w:rsidRDefault="00FE7A5A" w:rsidP="00D13D1C">
            <w:pPr>
              <w:ind w:right="0"/>
              <w:rPr>
                <w:b/>
                <w:bCs/>
                <w:color w:val="000000" w:themeColor="text1"/>
                <w:sz w:val="20"/>
                <w:lang w:eastAsia="ru-RU"/>
              </w:rPr>
            </w:pPr>
            <w:r w:rsidRPr="00613593">
              <w:rPr>
                <w:b/>
                <w:bCs/>
                <w:color w:val="000000" w:themeColor="text1"/>
                <w:sz w:val="20"/>
                <w:lang w:eastAsia="ru-RU"/>
              </w:rPr>
              <w:t>ТЭЦ ФЭИ</w:t>
            </w:r>
          </w:p>
        </w:tc>
      </w:tr>
      <w:tr w:rsidR="00524F04" w:rsidRPr="00613593" w14:paraId="4570BD7C" w14:textId="77777777" w:rsidTr="00D13D1C">
        <w:trPr>
          <w:trHeight w:val="454"/>
        </w:trPr>
        <w:tc>
          <w:tcPr>
            <w:tcW w:w="2555" w:type="dxa"/>
            <w:tcBorders>
              <w:top w:val="nil"/>
              <w:left w:val="single" w:sz="4" w:space="0" w:color="auto"/>
              <w:bottom w:val="single" w:sz="4" w:space="0" w:color="auto"/>
              <w:right w:val="single" w:sz="4" w:space="0" w:color="auto"/>
            </w:tcBorders>
            <w:shd w:val="clear" w:color="auto" w:fill="auto"/>
            <w:vAlign w:val="center"/>
            <w:hideMark/>
          </w:tcPr>
          <w:p w14:paraId="7D544AA2" w14:textId="77777777" w:rsidR="00524F04" w:rsidRPr="00613593" w:rsidRDefault="00524F04" w:rsidP="00524F04">
            <w:pPr>
              <w:ind w:right="0"/>
              <w:jc w:val="left"/>
              <w:rPr>
                <w:color w:val="000000" w:themeColor="text1"/>
                <w:sz w:val="20"/>
                <w:lang w:eastAsia="ru-RU"/>
              </w:rPr>
            </w:pPr>
            <w:r w:rsidRPr="00613593">
              <w:rPr>
                <w:color w:val="000000" w:themeColor="text1"/>
                <w:sz w:val="20"/>
                <w:lang w:eastAsia="ru-RU"/>
              </w:rPr>
              <w:t>Объем сети общий, м</w:t>
            </w:r>
            <w:r w:rsidRPr="00613593">
              <w:rPr>
                <w:color w:val="000000" w:themeColor="text1"/>
                <w:sz w:val="20"/>
                <w:vertAlign w:val="superscript"/>
                <w:lang w:eastAsia="ru-RU"/>
              </w:rPr>
              <w:t>3</w:t>
            </w:r>
          </w:p>
        </w:tc>
        <w:tc>
          <w:tcPr>
            <w:tcW w:w="1187" w:type="dxa"/>
            <w:tcBorders>
              <w:top w:val="nil"/>
              <w:left w:val="nil"/>
              <w:bottom w:val="single" w:sz="4" w:space="0" w:color="auto"/>
              <w:right w:val="single" w:sz="4" w:space="0" w:color="auto"/>
            </w:tcBorders>
            <w:shd w:val="clear" w:color="auto" w:fill="auto"/>
            <w:vAlign w:val="center"/>
            <w:hideMark/>
          </w:tcPr>
          <w:p w14:paraId="25C036D8" w14:textId="77777777" w:rsidR="00524F04" w:rsidRPr="00613593" w:rsidRDefault="00524F04" w:rsidP="00524F04">
            <w:pPr>
              <w:ind w:right="0"/>
              <w:rPr>
                <w:color w:val="000000" w:themeColor="text1"/>
                <w:sz w:val="20"/>
              </w:rPr>
            </w:pPr>
            <w:r w:rsidRPr="00613593">
              <w:rPr>
                <w:color w:val="000000" w:themeColor="text1"/>
                <w:sz w:val="20"/>
              </w:rPr>
              <w:t>6 016</w:t>
            </w:r>
          </w:p>
        </w:tc>
        <w:tc>
          <w:tcPr>
            <w:tcW w:w="1187" w:type="dxa"/>
            <w:tcBorders>
              <w:top w:val="nil"/>
              <w:left w:val="nil"/>
              <w:bottom w:val="single" w:sz="4" w:space="0" w:color="auto"/>
              <w:right w:val="single" w:sz="4" w:space="0" w:color="auto"/>
            </w:tcBorders>
            <w:shd w:val="clear" w:color="auto" w:fill="auto"/>
            <w:vAlign w:val="center"/>
            <w:hideMark/>
          </w:tcPr>
          <w:p w14:paraId="5A04B809" w14:textId="77777777" w:rsidR="00524F04" w:rsidRPr="00613593" w:rsidRDefault="00524F04" w:rsidP="00524F04">
            <w:pPr>
              <w:ind w:right="0"/>
              <w:rPr>
                <w:color w:val="000000" w:themeColor="text1"/>
                <w:sz w:val="20"/>
              </w:rPr>
            </w:pPr>
            <w:r w:rsidRPr="00613593">
              <w:rPr>
                <w:color w:val="000000" w:themeColor="text1"/>
                <w:sz w:val="20"/>
              </w:rPr>
              <w:t>6 016</w:t>
            </w:r>
          </w:p>
        </w:tc>
        <w:tc>
          <w:tcPr>
            <w:tcW w:w="1187" w:type="dxa"/>
            <w:tcBorders>
              <w:top w:val="nil"/>
              <w:left w:val="nil"/>
              <w:bottom w:val="single" w:sz="4" w:space="0" w:color="auto"/>
              <w:right w:val="single" w:sz="4" w:space="0" w:color="auto"/>
            </w:tcBorders>
            <w:shd w:val="clear" w:color="auto" w:fill="auto"/>
            <w:vAlign w:val="center"/>
            <w:hideMark/>
          </w:tcPr>
          <w:p w14:paraId="02151A9F" w14:textId="77777777" w:rsidR="00524F04" w:rsidRPr="00613593" w:rsidRDefault="00524F04" w:rsidP="00524F04">
            <w:pPr>
              <w:ind w:right="0"/>
              <w:rPr>
                <w:color w:val="000000" w:themeColor="text1"/>
                <w:sz w:val="20"/>
              </w:rPr>
            </w:pPr>
            <w:r w:rsidRPr="00613593">
              <w:rPr>
                <w:color w:val="000000" w:themeColor="text1"/>
                <w:sz w:val="20"/>
              </w:rPr>
              <w:t>6 016</w:t>
            </w:r>
          </w:p>
        </w:tc>
        <w:tc>
          <w:tcPr>
            <w:tcW w:w="1187" w:type="dxa"/>
            <w:tcBorders>
              <w:top w:val="nil"/>
              <w:left w:val="nil"/>
              <w:bottom w:val="single" w:sz="4" w:space="0" w:color="auto"/>
              <w:right w:val="single" w:sz="4" w:space="0" w:color="auto"/>
            </w:tcBorders>
            <w:shd w:val="clear" w:color="auto" w:fill="auto"/>
            <w:vAlign w:val="center"/>
            <w:hideMark/>
          </w:tcPr>
          <w:p w14:paraId="7EAB0812" w14:textId="77777777" w:rsidR="00524F04" w:rsidRPr="00613593" w:rsidRDefault="00524F04" w:rsidP="00524F04">
            <w:pPr>
              <w:ind w:right="0"/>
              <w:rPr>
                <w:color w:val="000000" w:themeColor="text1"/>
                <w:sz w:val="20"/>
              </w:rPr>
            </w:pPr>
            <w:r w:rsidRPr="00613593">
              <w:rPr>
                <w:color w:val="000000" w:themeColor="text1"/>
                <w:sz w:val="20"/>
              </w:rPr>
              <w:t>0</w:t>
            </w:r>
          </w:p>
        </w:tc>
        <w:tc>
          <w:tcPr>
            <w:tcW w:w="1186" w:type="dxa"/>
            <w:tcBorders>
              <w:top w:val="nil"/>
              <w:left w:val="nil"/>
              <w:bottom w:val="single" w:sz="4" w:space="0" w:color="auto"/>
              <w:right w:val="single" w:sz="4" w:space="0" w:color="auto"/>
            </w:tcBorders>
            <w:shd w:val="clear" w:color="auto" w:fill="auto"/>
            <w:vAlign w:val="center"/>
            <w:hideMark/>
          </w:tcPr>
          <w:p w14:paraId="0261913B" w14:textId="77777777" w:rsidR="00524F04" w:rsidRPr="00613593" w:rsidRDefault="00524F04" w:rsidP="00524F04">
            <w:pPr>
              <w:ind w:right="0"/>
              <w:rPr>
                <w:color w:val="000000" w:themeColor="text1"/>
                <w:sz w:val="20"/>
              </w:rPr>
            </w:pPr>
            <w:r w:rsidRPr="00613593">
              <w:rPr>
                <w:color w:val="000000" w:themeColor="text1"/>
                <w:sz w:val="20"/>
              </w:rPr>
              <w:t>0</w:t>
            </w:r>
          </w:p>
        </w:tc>
        <w:tc>
          <w:tcPr>
            <w:tcW w:w="1186" w:type="dxa"/>
            <w:tcBorders>
              <w:top w:val="nil"/>
              <w:left w:val="nil"/>
              <w:bottom w:val="single" w:sz="4" w:space="0" w:color="auto"/>
              <w:right w:val="single" w:sz="4" w:space="0" w:color="auto"/>
            </w:tcBorders>
            <w:shd w:val="clear" w:color="auto" w:fill="auto"/>
            <w:vAlign w:val="center"/>
            <w:hideMark/>
          </w:tcPr>
          <w:p w14:paraId="740D4432" w14:textId="77777777" w:rsidR="00524F04" w:rsidRPr="00613593" w:rsidRDefault="00524F04" w:rsidP="00524F04">
            <w:pPr>
              <w:ind w:right="0"/>
              <w:rPr>
                <w:color w:val="000000" w:themeColor="text1"/>
                <w:sz w:val="20"/>
              </w:rPr>
            </w:pPr>
            <w:r w:rsidRPr="00613593">
              <w:rPr>
                <w:color w:val="000000" w:themeColor="text1"/>
                <w:sz w:val="20"/>
              </w:rPr>
              <w:t>0</w:t>
            </w:r>
          </w:p>
        </w:tc>
        <w:tc>
          <w:tcPr>
            <w:tcW w:w="1186" w:type="dxa"/>
            <w:tcBorders>
              <w:top w:val="nil"/>
              <w:left w:val="nil"/>
              <w:bottom w:val="single" w:sz="4" w:space="0" w:color="auto"/>
              <w:right w:val="single" w:sz="4" w:space="0" w:color="auto"/>
            </w:tcBorders>
            <w:shd w:val="clear" w:color="auto" w:fill="auto"/>
            <w:vAlign w:val="center"/>
            <w:hideMark/>
          </w:tcPr>
          <w:p w14:paraId="3BFE221C" w14:textId="77777777" w:rsidR="00524F04" w:rsidRPr="00613593" w:rsidRDefault="00524F04" w:rsidP="00524F04">
            <w:pPr>
              <w:ind w:right="0"/>
              <w:rPr>
                <w:color w:val="000000" w:themeColor="text1"/>
                <w:sz w:val="20"/>
              </w:rPr>
            </w:pPr>
            <w:r w:rsidRPr="00613593">
              <w:rPr>
                <w:color w:val="000000" w:themeColor="text1"/>
                <w:sz w:val="20"/>
              </w:rPr>
              <w:t>0</w:t>
            </w:r>
          </w:p>
        </w:tc>
        <w:tc>
          <w:tcPr>
            <w:tcW w:w="1186" w:type="dxa"/>
            <w:tcBorders>
              <w:top w:val="nil"/>
              <w:left w:val="nil"/>
              <w:bottom w:val="single" w:sz="4" w:space="0" w:color="auto"/>
              <w:right w:val="single" w:sz="4" w:space="0" w:color="auto"/>
            </w:tcBorders>
            <w:shd w:val="clear" w:color="auto" w:fill="auto"/>
            <w:vAlign w:val="center"/>
            <w:hideMark/>
          </w:tcPr>
          <w:p w14:paraId="1F6F64F7" w14:textId="77777777" w:rsidR="00524F04" w:rsidRPr="00613593" w:rsidRDefault="00524F04" w:rsidP="00524F04">
            <w:pPr>
              <w:ind w:right="0"/>
              <w:rPr>
                <w:color w:val="000000" w:themeColor="text1"/>
                <w:sz w:val="20"/>
              </w:rPr>
            </w:pPr>
            <w:r w:rsidRPr="00613593">
              <w:rPr>
                <w:color w:val="000000" w:themeColor="text1"/>
                <w:sz w:val="20"/>
              </w:rPr>
              <w:t>0</w:t>
            </w:r>
          </w:p>
        </w:tc>
        <w:tc>
          <w:tcPr>
            <w:tcW w:w="1186" w:type="dxa"/>
            <w:tcBorders>
              <w:top w:val="nil"/>
              <w:left w:val="nil"/>
              <w:bottom w:val="single" w:sz="4" w:space="0" w:color="auto"/>
              <w:right w:val="single" w:sz="4" w:space="0" w:color="auto"/>
            </w:tcBorders>
            <w:shd w:val="clear" w:color="auto" w:fill="auto"/>
            <w:vAlign w:val="center"/>
            <w:hideMark/>
          </w:tcPr>
          <w:p w14:paraId="0F811493" w14:textId="77777777" w:rsidR="00524F04" w:rsidRPr="00613593" w:rsidRDefault="00524F04" w:rsidP="00524F04">
            <w:pPr>
              <w:ind w:right="0"/>
              <w:rPr>
                <w:color w:val="000000" w:themeColor="text1"/>
                <w:sz w:val="20"/>
              </w:rPr>
            </w:pPr>
            <w:r w:rsidRPr="00613593">
              <w:rPr>
                <w:color w:val="000000" w:themeColor="text1"/>
                <w:sz w:val="20"/>
              </w:rPr>
              <w:t>0</w:t>
            </w:r>
          </w:p>
        </w:tc>
        <w:tc>
          <w:tcPr>
            <w:tcW w:w="1186" w:type="dxa"/>
            <w:tcBorders>
              <w:top w:val="nil"/>
              <w:left w:val="nil"/>
              <w:bottom w:val="single" w:sz="4" w:space="0" w:color="auto"/>
              <w:right w:val="single" w:sz="4" w:space="0" w:color="auto"/>
            </w:tcBorders>
            <w:shd w:val="clear" w:color="auto" w:fill="auto"/>
            <w:vAlign w:val="center"/>
            <w:hideMark/>
          </w:tcPr>
          <w:p w14:paraId="65FF11C2" w14:textId="77777777" w:rsidR="00524F04" w:rsidRPr="00613593" w:rsidRDefault="00524F04" w:rsidP="00524F04">
            <w:pPr>
              <w:ind w:right="0"/>
              <w:rPr>
                <w:color w:val="000000" w:themeColor="text1"/>
                <w:sz w:val="20"/>
              </w:rPr>
            </w:pPr>
            <w:r w:rsidRPr="00613593">
              <w:rPr>
                <w:color w:val="000000" w:themeColor="text1"/>
                <w:sz w:val="20"/>
              </w:rPr>
              <w:t>0</w:t>
            </w:r>
          </w:p>
        </w:tc>
        <w:tc>
          <w:tcPr>
            <w:tcW w:w="1186" w:type="dxa"/>
            <w:tcBorders>
              <w:top w:val="nil"/>
              <w:left w:val="nil"/>
              <w:bottom w:val="single" w:sz="4" w:space="0" w:color="auto"/>
              <w:right w:val="single" w:sz="4" w:space="0" w:color="auto"/>
            </w:tcBorders>
            <w:shd w:val="clear" w:color="auto" w:fill="auto"/>
            <w:vAlign w:val="center"/>
            <w:hideMark/>
          </w:tcPr>
          <w:p w14:paraId="05592ED3" w14:textId="77777777" w:rsidR="00524F04" w:rsidRPr="00613593" w:rsidRDefault="00524F04" w:rsidP="00524F04">
            <w:pPr>
              <w:ind w:right="0"/>
              <w:rPr>
                <w:color w:val="000000" w:themeColor="text1"/>
                <w:sz w:val="20"/>
              </w:rPr>
            </w:pPr>
            <w:r w:rsidRPr="00613593">
              <w:rPr>
                <w:color w:val="000000" w:themeColor="text1"/>
                <w:sz w:val="20"/>
              </w:rPr>
              <w:t>0</w:t>
            </w:r>
          </w:p>
        </w:tc>
        <w:tc>
          <w:tcPr>
            <w:tcW w:w="1186" w:type="dxa"/>
            <w:tcBorders>
              <w:top w:val="nil"/>
              <w:left w:val="nil"/>
              <w:bottom w:val="single" w:sz="4" w:space="0" w:color="auto"/>
              <w:right w:val="single" w:sz="4" w:space="0" w:color="auto"/>
            </w:tcBorders>
            <w:shd w:val="clear" w:color="auto" w:fill="auto"/>
            <w:vAlign w:val="center"/>
            <w:hideMark/>
          </w:tcPr>
          <w:p w14:paraId="496604FB" w14:textId="77777777" w:rsidR="00524F04" w:rsidRPr="00613593" w:rsidRDefault="00524F04" w:rsidP="00524F04">
            <w:pPr>
              <w:ind w:right="0"/>
              <w:rPr>
                <w:color w:val="000000" w:themeColor="text1"/>
                <w:sz w:val="20"/>
              </w:rPr>
            </w:pPr>
            <w:r w:rsidRPr="00613593">
              <w:rPr>
                <w:color w:val="000000" w:themeColor="text1"/>
                <w:sz w:val="20"/>
              </w:rPr>
              <w:t>0</w:t>
            </w:r>
          </w:p>
        </w:tc>
        <w:tc>
          <w:tcPr>
            <w:tcW w:w="1186" w:type="dxa"/>
            <w:tcBorders>
              <w:top w:val="nil"/>
              <w:left w:val="nil"/>
              <w:bottom w:val="single" w:sz="4" w:space="0" w:color="auto"/>
              <w:right w:val="single" w:sz="4" w:space="0" w:color="auto"/>
            </w:tcBorders>
            <w:shd w:val="clear" w:color="auto" w:fill="auto"/>
            <w:vAlign w:val="center"/>
            <w:hideMark/>
          </w:tcPr>
          <w:p w14:paraId="69D9F117" w14:textId="77777777" w:rsidR="00524F04" w:rsidRPr="00613593" w:rsidRDefault="00524F04" w:rsidP="00524F04">
            <w:pPr>
              <w:ind w:right="0"/>
              <w:rPr>
                <w:color w:val="000000" w:themeColor="text1"/>
                <w:sz w:val="20"/>
              </w:rPr>
            </w:pPr>
            <w:r w:rsidRPr="00613593">
              <w:rPr>
                <w:color w:val="000000" w:themeColor="text1"/>
                <w:sz w:val="20"/>
              </w:rPr>
              <w:t>0</w:t>
            </w:r>
          </w:p>
        </w:tc>
        <w:tc>
          <w:tcPr>
            <w:tcW w:w="1186" w:type="dxa"/>
            <w:tcBorders>
              <w:top w:val="nil"/>
              <w:left w:val="nil"/>
              <w:bottom w:val="single" w:sz="4" w:space="0" w:color="auto"/>
              <w:right w:val="single" w:sz="4" w:space="0" w:color="auto"/>
            </w:tcBorders>
            <w:shd w:val="clear" w:color="auto" w:fill="auto"/>
            <w:vAlign w:val="center"/>
            <w:hideMark/>
          </w:tcPr>
          <w:p w14:paraId="6902EC60" w14:textId="77777777" w:rsidR="00524F04" w:rsidRPr="00613593" w:rsidRDefault="00524F04" w:rsidP="00524F04">
            <w:pPr>
              <w:ind w:right="0"/>
              <w:rPr>
                <w:color w:val="000000" w:themeColor="text1"/>
                <w:sz w:val="20"/>
              </w:rPr>
            </w:pPr>
            <w:r w:rsidRPr="00613593">
              <w:rPr>
                <w:color w:val="000000" w:themeColor="text1"/>
                <w:sz w:val="20"/>
              </w:rPr>
              <w:t>0</w:t>
            </w:r>
          </w:p>
        </w:tc>
        <w:tc>
          <w:tcPr>
            <w:tcW w:w="1186" w:type="dxa"/>
            <w:tcBorders>
              <w:top w:val="nil"/>
              <w:left w:val="nil"/>
              <w:bottom w:val="single" w:sz="4" w:space="0" w:color="auto"/>
              <w:right w:val="single" w:sz="4" w:space="0" w:color="auto"/>
            </w:tcBorders>
            <w:shd w:val="clear" w:color="auto" w:fill="auto"/>
            <w:vAlign w:val="center"/>
            <w:hideMark/>
          </w:tcPr>
          <w:p w14:paraId="303303BB" w14:textId="77777777" w:rsidR="00524F04" w:rsidRPr="00613593" w:rsidRDefault="00524F04" w:rsidP="00524F04">
            <w:pPr>
              <w:ind w:right="0"/>
              <w:rPr>
                <w:color w:val="000000" w:themeColor="text1"/>
                <w:sz w:val="20"/>
              </w:rPr>
            </w:pPr>
            <w:r w:rsidRPr="00613593">
              <w:rPr>
                <w:color w:val="000000" w:themeColor="text1"/>
                <w:sz w:val="20"/>
              </w:rPr>
              <w:t>0</w:t>
            </w:r>
          </w:p>
        </w:tc>
        <w:tc>
          <w:tcPr>
            <w:tcW w:w="1186" w:type="dxa"/>
            <w:tcBorders>
              <w:top w:val="nil"/>
              <w:left w:val="nil"/>
              <w:bottom w:val="single" w:sz="4" w:space="0" w:color="auto"/>
              <w:right w:val="single" w:sz="4" w:space="0" w:color="auto"/>
            </w:tcBorders>
            <w:shd w:val="clear" w:color="auto" w:fill="auto"/>
            <w:vAlign w:val="center"/>
            <w:hideMark/>
          </w:tcPr>
          <w:p w14:paraId="3022E325" w14:textId="77777777" w:rsidR="00524F04" w:rsidRPr="00613593" w:rsidRDefault="00524F04" w:rsidP="00524F04">
            <w:pPr>
              <w:ind w:right="0"/>
              <w:rPr>
                <w:color w:val="000000" w:themeColor="text1"/>
                <w:sz w:val="20"/>
              </w:rPr>
            </w:pPr>
            <w:r w:rsidRPr="00613593">
              <w:rPr>
                <w:color w:val="000000" w:themeColor="text1"/>
                <w:sz w:val="20"/>
              </w:rPr>
              <w:t>0</w:t>
            </w:r>
          </w:p>
        </w:tc>
      </w:tr>
      <w:tr w:rsidR="00524F04" w:rsidRPr="00613593" w14:paraId="17EC3118" w14:textId="77777777" w:rsidTr="00D13D1C">
        <w:trPr>
          <w:trHeight w:val="454"/>
        </w:trPr>
        <w:tc>
          <w:tcPr>
            <w:tcW w:w="2555" w:type="dxa"/>
            <w:tcBorders>
              <w:top w:val="nil"/>
              <w:left w:val="single" w:sz="4" w:space="0" w:color="auto"/>
              <w:bottom w:val="single" w:sz="4" w:space="0" w:color="auto"/>
              <w:right w:val="single" w:sz="4" w:space="0" w:color="auto"/>
            </w:tcBorders>
            <w:shd w:val="clear" w:color="auto" w:fill="auto"/>
            <w:vAlign w:val="center"/>
            <w:hideMark/>
          </w:tcPr>
          <w:p w14:paraId="11221CFC" w14:textId="77777777" w:rsidR="00524F04" w:rsidRPr="00613593" w:rsidRDefault="00524F04" w:rsidP="00524F04">
            <w:pPr>
              <w:ind w:right="0"/>
              <w:jc w:val="left"/>
              <w:rPr>
                <w:color w:val="000000" w:themeColor="text1"/>
                <w:sz w:val="20"/>
                <w:lang w:eastAsia="ru-RU"/>
              </w:rPr>
            </w:pPr>
            <w:r w:rsidRPr="00613593">
              <w:rPr>
                <w:color w:val="000000" w:themeColor="text1"/>
                <w:sz w:val="20"/>
                <w:lang w:eastAsia="ru-RU"/>
              </w:rPr>
              <w:t>Аварийная подпитка тепловой сети (2% от емкости 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87" w:type="dxa"/>
            <w:tcBorders>
              <w:top w:val="nil"/>
              <w:left w:val="nil"/>
              <w:bottom w:val="single" w:sz="4" w:space="0" w:color="auto"/>
              <w:right w:val="single" w:sz="4" w:space="0" w:color="auto"/>
            </w:tcBorders>
            <w:shd w:val="clear" w:color="auto" w:fill="auto"/>
            <w:vAlign w:val="center"/>
            <w:hideMark/>
          </w:tcPr>
          <w:p w14:paraId="64BEA857" w14:textId="77777777" w:rsidR="00524F04" w:rsidRPr="00613593" w:rsidRDefault="00524F04" w:rsidP="00524F04">
            <w:pPr>
              <w:ind w:right="0"/>
              <w:rPr>
                <w:color w:val="000000" w:themeColor="text1"/>
                <w:sz w:val="20"/>
              </w:rPr>
            </w:pPr>
            <w:r w:rsidRPr="00613593">
              <w:rPr>
                <w:color w:val="000000" w:themeColor="text1"/>
                <w:sz w:val="20"/>
              </w:rPr>
              <w:t>120</w:t>
            </w:r>
          </w:p>
        </w:tc>
        <w:tc>
          <w:tcPr>
            <w:tcW w:w="1187" w:type="dxa"/>
            <w:tcBorders>
              <w:top w:val="nil"/>
              <w:left w:val="nil"/>
              <w:bottom w:val="single" w:sz="4" w:space="0" w:color="auto"/>
              <w:right w:val="single" w:sz="4" w:space="0" w:color="auto"/>
            </w:tcBorders>
            <w:shd w:val="clear" w:color="auto" w:fill="auto"/>
            <w:vAlign w:val="center"/>
            <w:hideMark/>
          </w:tcPr>
          <w:p w14:paraId="014D05AC" w14:textId="77777777" w:rsidR="00524F04" w:rsidRPr="00613593" w:rsidRDefault="00524F04" w:rsidP="00524F04">
            <w:pPr>
              <w:ind w:right="0"/>
              <w:rPr>
                <w:color w:val="000000" w:themeColor="text1"/>
                <w:sz w:val="20"/>
              </w:rPr>
            </w:pPr>
            <w:r w:rsidRPr="00613593">
              <w:rPr>
                <w:color w:val="000000" w:themeColor="text1"/>
                <w:sz w:val="20"/>
              </w:rPr>
              <w:t>120</w:t>
            </w:r>
          </w:p>
        </w:tc>
        <w:tc>
          <w:tcPr>
            <w:tcW w:w="1187" w:type="dxa"/>
            <w:tcBorders>
              <w:top w:val="nil"/>
              <w:left w:val="nil"/>
              <w:bottom w:val="single" w:sz="4" w:space="0" w:color="auto"/>
              <w:right w:val="single" w:sz="4" w:space="0" w:color="auto"/>
            </w:tcBorders>
            <w:shd w:val="clear" w:color="auto" w:fill="auto"/>
            <w:vAlign w:val="center"/>
            <w:hideMark/>
          </w:tcPr>
          <w:p w14:paraId="02DF58D3" w14:textId="77777777" w:rsidR="00524F04" w:rsidRPr="00613593" w:rsidRDefault="00524F04" w:rsidP="00524F04">
            <w:pPr>
              <w:ind w:right="0"/>
              <w:rPr>
                <w:color w:val="000000" w:themeColor="text1"/>
                <w:sz w:val="20"/>
              </w:rPr>
            </w:pPr>
            <w:r w:rsidRPr="00613593">
              <w:rPr>
                <w:color w:val="000000" w:themeColor="text1"/>
                <w:sz w:val="20"/>
              </w:rPr>
              <w:t>120</w:t>
            </w:r>
          </w:p>
        </w:tc>
        <w:tc>
          <w:tcPr>
            <w:tcW w:w="1187" w:type="dxa"/>
            <w:tcBorders>
              <w:top w:val="nil"/>
              <w:left w:val="nil"/>
              <w:bottom w:val="single" w:sz="4" w:space="0" w:color="auto"/>
              <w:right w:val="single" w:sz="4" w:space="0" w:color="auto"/>
            </w:tcBorders>
            <w:shd w:val="clear" w:color="auto" w:fill="auto"/>
            <w:vAlign w:val="center"/>
            <w:hideMark/>
          </w:tcPr>
          <w:p w14:paraId="4D5F591D" w14:textId="77777777" w:rsidR="00524F04" w:rsidRPr="00613593" w:rsidRDefault="00524F04" w:rsidP="00524F04">
            <w:pPr>
              <w:ind w:right="0"/>
              <w:rPr>
                <w:color w:val="000000" w:themeColor="text1"/>
                <w:sz w:val="20"/>
              </w:rPr>
            </w:pPr>
            <w:r w:rsidRPr="00613593">
              <w:rPr>
                <w:color w:val="000000" w:themeColor="text1"/>
                <w:sz w:val="20"/>
              </w:rPr>
              <w:t>0</w:t>
            </w:r>
          </w:p>
        </w:tc>
        <w:tc>
          <w:tcPr>
            <w:tcW w:w="1186" w:type="dxa"/>
            <w:tcBorders>
              <w:top w:val="nil"/>
              <w:left w:val="nil"/>
              <w:bottom w:val="single" w:sz="4" w:space="0" w:color="auto"/>
              <w:right w:val="single" w:sz="4" w:space="0" w:color="auto"/>
            </w:tcBorders>
            <w:shd w:val="clear" w:color="auto" w:fill="auto"/>
            <w:vAlign w:val="center"/>
            <w:hideMark/>
          </w:tcPr>
          <w:p w14:paraId="5DEA974B" w14:textId="77777777" w:rsidR="00524F04" w:rsidRPr="00613593" w:rsidRDefault="00524F04" w:rsidP="00524F04">
            <w:pPr>
              <w:ind w:right="0"/>
              <w:rPr>
                <w:color w:val="000000" w:themeColor="text1"/>
                <w:sz w:val="20"/>
              </w:rPr>
            </w:pPr>
            <w:r w:rsidRPr="00613593">
              <w:rPr>
                <w:color w:val="000000" w:themeColor="text1"/>
                <w:sz w:val="20"/>
              </w:rPr>
              <w:t>0</w:t>
            </w:r>
          </w:p>
        </w:tc>
        <w:tc>
          <w:tcPr>
            <w:tcW w:w="1186" w:type="dxa"/>
            <w:tcBorders>
              <w:top w:val="nil"/>
              <w:left w:val="nil"/>
              <w:bottom w:val="single" w:sz="4" w:space="0" w:color="auto"/>
              <w:right w:val="single" w:sz="4" w:space="0" w:color="auto"/>
            </w:tcBorders>
            <w:shd w:val="clear" w:color="auto" w:fill="auto"/>
            <w:vAlign w:val="center"/>
            <w:hideMark/>
          </w:tcPr>
          <w:p w14:paraId="0BBAFD1A" w14:textId="77777777" w:rsidR="00524F04" w:rsidRPr="00613593" w:rsidRDefault="00524F04" w:rsidP="00524F04">
            <w:pPr>
              <w:ind w:right="0"/>
              <w:rPr>
                <w:color w:val="000000" w:themeColor="text1"/>
                <w:sz w:val="20"/>
              </w:rPr>
            </w:pPr>
            <w:r w:rsidRPr="00613593">
              <w:rPr>
                <w:color w:val="000000" w:themeColor="text1"/>
                <w:sz w:val="20"/>
              </w:rPr>
              <w:t>0</w:t>
            </w:r>
          </w:p>
        </w:tc>
        <w:tc>
          <w:tcPr>
            <w:tcW w:w="1186" w:type="dxa"/>
            <w:tcBorders>
              <w:top w:val="nil"/>
              <w:left w:val="nil"/>
              <w:bottom w:val="single" w:sz="4" w:space="0" w:color="auto"/>
              <w:right w:val="single" w:sz="4" w:space="0" w:color="auto"/>
            </w:tcBorders>
            <w:shd w:val="clear" w:color="auto" w:fill="auto"/>
            <w:vAlign w:val="center"/>
            <w:hideMark/>
          </w:tcPr>
          <w:p w14:paraId="1F8C94A8" w14:textId="77777777" w:rsidR="00524F04" w:rsidRPr="00613593" w:rsidRDefault="00524F04" w:rsidP="00524F04">
            <w:pPr>
              <w:ind w:right="0"/>
              <w:rPr>
                <w:color w:val="000000" w:themeColor="text1"/>
                <w:sz w:val="20"/>
              </w:rPr>
            </w:pPr>
            <w:r w:rsidRPr="00613593">
              <w:rPr>
                <w:color w:val="000000" w:themeColor="text1"/>
                <w:sz w:val="20"/>
              </w:rPr>
              <w:t>0</w:t>
            </w:r>
          </w:p>
        </w:tc>
        <w:tc>
          <w:tcPr>
            <w:tcW w:w="1186" w:type="dxa"/>
            <w:tcBorders>
              <w:top w:val="nil"/>
              <w:left w:val="nil"/>
              <w:bottom w:val="single" w:sz="4" w:space="0" w:color="auto"/>
              <w:right w:val="single" w:sz="4" w:space="0" w:color="auto"/>
            </w:tcBorders>
            <w:shd w:val="clear" w:color="auto" w:fill="auto"/>
            <w:vAlign w:val="center"/>
            <w:hideMark/>
          </w:tcPr>
          <w:p w14:paraId="6F2FAC12" w14:textId="77777777" w:rsidR="00524F04" w:rsidRPr="00613593" w:rsidRDefault="00524F04" w:rsidP="00524F04">
            <w:pPr>
              <w:ind w:right="0"/>
              <w:rPr>
                <w:color w:val="000000" w:themeColor="text1"/>
                <w:sz w:val="20"/>
              </w:rPr>
            </w:pPr>
            <w:r w:rsidRPr="00613593">
              <w:rPr>
                <w:color w:val="000000" w:themeColor="text1"/>
                <w:sz w:val="20"/>
              </w:rPr>
              <w:t>0</w:t>
            </w:r>
          </w:p>
        </w:tc>
        <w:tc>
          <w:tcPr>
            <w:tcW w:w="1186" w:type="dxa"/>
            <w:tcBorders>
              <w:top w:val="nil"/>
              <w:left w:val="nil"/>
              <w:bottom w:val="single" w:sz="4" w:space="0" w:color="auto"/>
              <w:right w:val="single" w:sz="4" w:space="0" w:color="auto"/>
            </w:tcBorders>
            <w:shd w:val="clear" w:color="auto" w:fill="auto"/>
            <w:vAlign w:val="center"/>
            <w:hideMark/>
          </w:tcPr>
          <w:p w14:paraId="12E933D7" w14:textId="77777777" w:rsidR="00524F04" w:rsidRPr="00613593" w:rsidRDefault="00524F04" w:rsidP="00524F04">
            <w:pPr>
              <w:ind w:right="0"/>
              <w:rPr>
                <w:color w:val="000000" w:themeColor="text1"/>
                <w:sz w:val="20"/>
              </w:rPr>
            </w:pPr>
            <w:r w:rsidRPr="00613593">
              <w:rPr>
                <w:color w:val="000000" w:themeColor="text1"/>
                <w:sz w:val="20"/>
              </w:rPr>
              <w:t>0</w:t>
            </w:r>
          </w:p>
        </w:tc>
        <w:tc>
          <w:tcPr>
            <w:tcW w:w="1186" w:type="dxa"/>
            <w:tcBorders>
              <w:top w:val="nil"/>
              <w:left w:val="nil"/>
              <w:bottom w:val="single" w:sz="4" w:space="0" w:color="auto"/>
              <w:right w:val="single" w:sz="4" w:space="0" w:color="auto"/>
            </w:tcBorders>
            <w:shd w:val="clear" w:color="auto" w:fill="auto"/>
            <w:vAlign w:val="center"/>
            <w:hideMark/>
          </w:tcPr>
          <w:p w14:paraId="177677FB" w14:textId="77777777" w:rsidR="00524F04" w:rsidRPr="00613593" w:rsidRDefault="00524F04" w:rsidP="00524F04">
            <w:pPr>
              <w:ind w:right="0"/>
              <w:rPr>
                <w:color w:val="000000" w:themeColor="text1"/>
                <w:sz w:val="20"/>
              </w:rPr>
            </w:pPr>
            <w:r w:rsidRPr="00613593">
              <w:rPr>
                <w:color w:val="000000" w:themeColor="text1"/>
                <w:sz w:val="20"/>
              </w:rPr>
              <w:t>0</w:t>
            </w:r>
          </w:p>
        </w:tc>
        <w:tc>
          <w:tcPr>
            <w:tcW w:w="1186" w:type="dxa"/>
            <w:tcBorders>
              <w:top w:val="nil"/>
              <w:left w:val="nil"/>
              <w:bottom w:val="single" w:sz="4" w:space="0" w:color="auto"/>
              <w:right w:val="single" w:sz="4" w:space="0" w:color="auto"/>
            </w:tcBorders>
            <w:shd w:val="clear" w:color="auto" w:fill="auto"/>
            <w:vAlign w:val="center"/>
            <w:hideMark/>
          </w:tcPr>
          <w:p w14:paraId="36E5867D" w14:textId="77777777" w:rsidR="00524F04" w:rsidRPr="00613593" w:rsidRDefault="00524F04" w:rsidP="00524F04">
            <w:pPr>
              <w:ind w:right="0"/>
              <w:rPr>
                <w:color w:val="000000" w:themeColor="text1"/>
                <w:sz w:val="20"/>
              </w:rPr>
            </w:pPr>
            <w:r w:rsidRPr="00613593">
              <w:rPr>
                <w:color w:val="000000" w:themeColor="text1"/>
                <w:sz w:val="20"/>
              </w:rPr>
              <w:t>0</w:t>
            </w:r>
          </w:p>
        </w:tc>
        <w:tc>
          <w:tcPr>
            <w:tcW w:w="1186" w:type="dxa"/>
            <w:tcBorders>
              <w:top w:val="nil"/>
              <w:left w:val="nil"/>
              <w:bottom w:val="single" w:sz="4" w:space="0" w:color="auto"/>
              <w:right w:val="single" w:sz="4" w:space="0" w:color="auto"/>
            </w:tcBorders>
            <w:shd w:val="clear" w:color="auto" w:fill="auto"/>
            <w:vAlign w:val="center"/>
            <w:hideMark/>
          </w:tcPr>
          <w:p w14:paraId="1E654CFE" w14:textId="77777777" w:rsidR="00524F04" w:rsidRPr="00613593" w:rsidRDefault="00524F04" w:rsidP="00524F04">
            <w:pPr>
              <w:ind w:right="0"/>
              <w:rPr>
                <w:color w:val="000000" w:themeColor="text1"/>
                <w:sz w:val="20"/>
              </w:rPr>
            </w:pPr>
            <w:r w:rsidRPr="00613593">
              <w:rPr>
                <w:color w:val="000000" w:themeColor="text1"/>
                <w:sz w:val="20"/>
              </w:rPr>
              <w:t>0</w:t>
            </w:r>
          </w:p>
        </w:tc>
        <w:tc>
          <w:tcPr>
            <w:tcW w:w="1186" w:type="dxa"/>
            <w:tcBorders>
              <w:top w:val="nil"/>
              <w:left w:val="nil"/>
              <w:bottom w:val="single" w:sz="4" w:space="0" w:color="auto"/>
              <w:right w:val="single" w:sz="4" w:space="0" w:color="auto"/>
            </w:tcBorders>
            <w:shd w:val="clear" w:color="auto" w:fill="auto"/>
            <w:vAlign w:val="center"/>
            <w:hideMark/>
          </w:tcPr>
          <w:p w14:paraId="2F476F1C" w14:textId="77777777" w:rsidR="00524F04" w:rsidRPr="00613593" w:rsidRDefault="00524F04" w:rsidP="00524F04">
            <w:pPr>
              <w:ind w:right="0"/>
              <w:rPr>
                <w:color w:val="000000" w:themeColor="text1"/>
                <w:sz w:val="20"/>
              </w:rPr>
            </w:pPr>
            <w:r w:rsidRPr="00613593">
              <w:rPr>
                <w:color w:val="000000" w:themeColor="text1"/>
                <w:sz w:val="20"/>
              </w:rPr>
              <w:t>0</w:t>
            </w:r>
          </w:p>
        </w:tc>
        <w:tc>
          <w:tcPr>
            <w:tcW w:w="1186" w:type="dxa"/>
            <w:tcBorders>
              <w:top w:val="nil"/>
              <w:left w:val="nil"/>
              <w:bottom w:val="single" w:sz="4" w:space="0" w:color="auto"/>
              <w:right w:val="single" w:sz="4" w:space="0" w:color="auto"/>
            </w:tcBorders>
            <w:shd w:val="clear" w:color="auto" w:fill="auto"/>
            <w:vAlign w:val="center"/>
            <w:hideMark/>
          </w:tcPr>
          <w:p w14:paraId="627E5FE9" w14:textId="77777777" w:rsidR="00524F04" w:rsidRPr="00613593" w:rsidRDefault="00524F04" w:rsidP="00524F04">
            <w:pPr>
              <w:ind w:right="0"/>
              <w:rPr>
                <w:color w:val="000000" w:themeColor="text1"/>
                <w:sz w:val="20"/>
              </w:rPr>
            </w:pPr>
            <w:r w:rsidRPr="00613593">
              <w:rPr>
                <w:color w:val="000000" w:themeColor="text1"/>
                <w:sz w:val="20"/>
              </w:rPr>
              <w:t>0</w:t>
            </w:r>
          </w:p>
        </w:tc>
        <w:tc>
          <w:tcPr>
            <w:tcW w:w="1186" w:type="dxa"/>
            <w:tcBorders>
              <w:top w:val="nil"/>
              <w:left w:val="nil"/>
              <w:bottom w:val="single" w:sz="4" w:space="0" w:color="auto"/>
              <w:right w:val="single" w:sz="4" w:space="0" w:color="auto"/>
            </w:tcBorders>
            <w:shd w:val="clear" w:color="auto" w:fill="auto"/>
            <w:vAlign w:val="center"/>
            <w:hideMark/>
          </w:tcPr>
          <w:p w14:paraId="25324636" w14:textId="77777777" w:rsidR="00524F04" w:rsidRPr="00613593" w:rsidRDefault="00524F04" w:rsidP="00524F04">
            <w:pPr>
              <w:ind w:right="0"/>
              <w:rPr>
                <w:color w:val="000000" w:themeColor="text1"/>
                <w:sz w:val="20"/>
              </w:rPr>
            </w:pPr>
            <w:r w:rsidRPr="00613593">
              <w:rPr>
                <w:color w:val="000000" w:themeColor="text1"/>
                <w:sz w:val="20"/>
              </w:rPr>
              <w:t>0</w:t>
            </w:r>
          </w:p>
        </w:tc>
        <w:tc>
          <w:tcPr>
            <w:tcW w:w="1186" w:type="dxa"/>
            <w:tcBorders>
              <w:top w:val="nil"/>
              <w:left w:val="nil"/>
              <w:bottom w:val="single" w:sz="4" w:space="0" w:color="auto"/>
              <w:right w:val="single" w:sz="4" w:space="0" w:color="auto"/>
            </w:tcBorders>
            <w:shd w:val="clear" w:color="auto" w:fill="auto"/>
            <w:vAlign w:val="center"/>
            <w:hideMark/>
          </w:tcPr>
          <w:p w14:paraId="14BC53EC" w14:textId="77777777" w:rsidR="00524F04" w:rsidRPr="00613593" w:rsidRDefault="00524F04" w:rsidP="00524F04">
            <w:pPr>
              <w:ind w:right="0"/>
              <w:rPr>
                <w:color w:val="000000" w:themeColor="text1"/>
                <w:sz w:val="20"/>
              </w:rPr>
            </w:pPr>
            <w:r w:rsidRPr="00613593">
              <w:rPr>
                <w:color w:val="000000" w:themeColor="text1"/>
                <w:sz w:val="20"/>
              </w:rPr>
              <w:t>0</w:t>
            </w:r>
          </w:p>
        </w:tc>
      </w:tr>
    </w:tbl>
    <w:p w14:paraId="5B242D93" w14:textId="77777777" w:rsidR="00FE7A5A" w:rsidRPr="00613593" w:rsidRDefault="00FE7A5A" w:rsidP="00FE7A5A">
      <w:pPr>
        <w:pStyle w:val="affffffff7"/>
        <w:numPr>
          <w:ilvl w:val="0"/>
          <w:numId w:val="0"/>
        </w:numPr>
        <w:rPr>
          <w:color w:val="000000" w:themeColor="text1"/>
        </w:rPr>
      </w:pPr>
    </w:p>
    <w:p w14:paraId="15F541AA" w14:textId="77777777" w:rsidR="00FE7A5A" w:rsidRPr="00613593" w:rsidRDefault="00524F04" w:rsidP="00FE7A5A">
      <w:pPr>
        <w:pStyle w:val="affffffffa"/>
        <w:ind w:left="0"/>
        <w:rPr>
          <w:color w:val="000000" w:themeColor="text1"/>
        </w:rPr>
      </w:pPr>
      <w:r w:rsidRPr="00613593">
        <w:rPr>
          <w:color w:val="000000" w:themeColor="text1"/>
        </w:rPr>
        <w:drawing>
          <wp:inline distT="0" distB="0" distL="0" distR="0" wp14:anchorId="4D522414" wp14:editId="633EFAE4">
            <wp:extent cx="13574111" cy="4288221"/>
            <wp:effectExtent l="0" t="0" r="8890" b="17145"/>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CE4C163" w14:textId="77777777" w:rsidR="00FE7A5A" w:rsidRPr="00613593" w:rsidRDefault="00FE7A5A" w:rsidP="00FE7A5A">
      <w:pPr>
        <w:pStyle w:val="afffffa"/>
        <w:rPr>
          <w:color w:val="000000" w:themeColor="text1"/>
        </w:rPr>
      </w:pPr>
      <w:bookmarkStart w:id="96" w:name="_Toc508043993"/>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26</w:t>
      </w:r>
      <w:r w:rsidR="00BD6A37" w:rsidRPr="00613593">
        <w:rPr>
          <w:noProof/>
          <w:color w:val="000000" w:themeColor="text1"/>
        </w:rPr>
        <w:fldChar w:fldCharType="end"/>
      </w:r>
      <w:r w:rsidRPr="00613593">
        <w:rPr>
          <w:color w:val="000000" w:themeColor="text1"/>
        </w:rPr>
        <w:t xml:space="preserve"> – Динамика изменения аварийной подпитки теплосети от ТЭЦ ФЭИ</w:t>
      </w:r>
      <w:bookmarkEnd w:id="96"/>
    </w:p>
    <w:p w14:paraId="6EDC00BA" w14:textId="77777777" w:rsidR="00FE7A5A" w:rsidRPr="00613593" w:rsidRDefault="00FE7A5A" w:rsidP="00FE7A5A">
      <w:pPr>
        <w:pStyle w:val="affffffff5"/>
        <w:rPr>
          <w:color w:val="000000" w:themeColor="text1"/>
        </w:rPr>
        <w:sectPr w:rsidR="00FE7A5A" w:rsidRPr="00613593" w:rsidSect="000A2099">
          <w:pgSz w:w="23814" w:h="16839" w:orient="landscape" w:code="8"/>
          <w:pgMar w:top="1559" w:right="851" w:bottom="851" w:left="1418" w:header="567" w:footer="284" w:gutter="0"/>
          <w:cols w:space="720"/>
          <w:docGrid w:linePitch="381"/>
        </w:sectPr>
      </w:pPr>
    </w:p>
    <w:p w14:paraId="0914D2E3" w14:textId="77777777" w:rsidR="00757385" w:rsidRPr="00613593" w:rsidRDefault="00757385" w:rsidP="002F4AFD">
      <w:pPr>
        <w:pStyle w:val="114"/>
        <w:numPr>
          <w:ilvl w:val="1"/>
          <w:numId w:val="17"/>
        </w:numPr>
        <w:spacing w:before="360" w:after="360" w:line="360" w:lineRule="auto"/>
        <w:ind w:right="0"/>
        <w:jc w:val="center"/>
        <w:rPr>
          <w:color w:val="000000" w:themeColor="text1"/>
          <w:sz w:val="28"/>
          <w:szCs w:val="28"/>
        </w:rPr>
      </w:pPr>
      <w:bookmarkStart w:id="97" w:name="_Toc508044095"/>
      <w:r w:rsidRPr="00613593">
        <w:rPr>
          <w:color w:val="000000" w:themeColor="text1"/>
          <w:sz w:val="28"/>
          <w:szCs w:val="28"/>
        </w:rPr>
        <w:lastRenderedPageBreak/>
        <w:t xml:space="preserve">Перспективные балансы производительности ВПУ в аварийных режимах от </w:t>
      </w:r>
      <w:proofErr w:type="spellStart"/>
      <w:r w:rsidRPr="00613593">
        <w:rPr>
          <w:color w:val="000000" w:themeColor="text1"/>
          <w:sz w:val="28"/>
          <w:szCs w:val="28"/>
        </w:rPr>
        <w:t>Обнинской</w:t>
      </w:r>
      <w:proofErr w:type="spellEnd"/>
      <w:r w:rsidRPr="00613593">
        <w:rPr>
          <w:color w:val="000000" w:themeColor="text1"/>
          <w:sz w:val="28"/>
          <w:szCs w:val="28"/>
        </w:rPr>
        <w:t xml:space="preserve"> ГТУ ТЭЦ №1</w:t>
      </w:r>
      <w:bookmarkEnd w:id="97"/>
    </w:p>
    <w:p w14:paraId="7EEB16EB" w14:textId="77777777" w:rsidR="00757385" w:rsidRPr="00613593" w:rsidRDefault="00757385" w:rsidP="00757385">
      <w:pPr>
        <w:pStyle w:val="affffffff5"/>
        <w:rPr>
          <w:color w:val="000000" w:themeColor="text1"/>
        </w:rPr>
      </w:pPr>
      <w:r w:rsidRPr="00613593">
        <w:rPr>
          <w:color w:val="000000" w:themeColor="text1"/>
        </w:rPr>
        <w:t xml:space="preserve">Согласно п.11.13. «Норм технологического проектирования тепловых электрических станций ВНТП 81 «Для открытых и закрытых систем теплоснабжения должна предусматриваться дополнительно аварийная подпитка химически не обработанной и </w:t>
      </w:r>
      <w:proofErr w:type="spellStart"/>
      <w:r w:rsidRPr="00613593">
        <w:rPr>
          <w:color w:val="000000" w:themeColor="text1"/>
        </w:rPr>
        <w:t>недеаэрированной</w:t>
      </w:r>
      <w:proofErr w:type="spellEnd"/>
      <w:r w:rsidRPr="00613593">
        <w:rPr>
          <w:color w:val="000000" w:themeColor="text1"/>
        </w:rPr>
        <w:t xml:space="preserve"> водой, расход которой принимается в количестве 2% объема воды в тепловой сети и присоединенных системах теплопотребления независимо от схемы присоединения». </w:t>
      </w:r>
    </w:p>
    <w:p w14:paraId="1BDB2804" w14:textId="77777777" w:rsidR="00757385" w:rsidRPr="00613593" w:rsidRDefault="00757385" w:rsidP="00757385">
      <w:pPr>
        <w:pStyle w:val="affffffff5"/>
        <w:rPr>
          <w:color w:val="000000" w:themeColor="text1"/>
        </w:rPr>
      </w:pPr>
      <w:r w:rsidRPr="00613593">
        <w:rPr>
          <w:color w:val="000000" w:themeColor="text1"/>
        </w:rPr>
        <w:t>Также это требование установлено п. 6. СНиП 41-02-2003 «Тепловые сети» СП 124.13330.2012.</w:t>
      </w:r>
    </w:p>
    <w:p w14:paraId="419AD1A2" w14:textId="77777777" w:rsidR="00757385" w:rsidRPr="00613593" w:rsidRDefault="00757385" w:rsidP="00757385">
      <w:pPr>
        <w:pStyle w:val="affffffff5"/>
        <w:rPr>
          <w:color w:val="000000" w:themeColor="text1"/>
        </w:rPr>
      </w:pPr>
      <w:r w:rsidRPr="00613593">
        <w:rPr>
          <w:color w:val="000000" w:themeColor="text1"/>
        </w:rPr>
        <w:t xml:space="preserve">Расчет аварийной подпитки от </w:t>
      </w:r>
      <w:proofErr w:type="spellStart"/>
      <w:r w:rsidRPr="00613593">
        <w:rPr>
          <w:color w:val="000000" w:themeColor="text1"/>
        </w:rPr>
        <w:t>Обнинской</w:t>
      </w:r>
      <w:proofErr w:type="spellEnd"/>
      <w:r w:rsidRPr="00613593">
        <w:rPr>
          <w:color w:val="000000" w:themeColor="text1"/>
        </w:rPr>
        <w:t xml:space="preserve"> ГТУ ТЭЦ №1 представлен в таблице </w:t>
      </w:r>
      <w:r w:rsidR="00773702" w:rsidRPr="00613593">
        <w:rPr>
          <w:color w:val="000000" w:themeColor="text1"/>
        </w:rPr>
        <w:t xml:space="preserve">21 </w:t>
      </w:r>
      <w:r w:rsidRPr="00613593">
        <w:rPr>
          <w:color w:val="000000" w:themeColor="text1"/>
        </w:rPr>
        <w:t xml:space="preserve">и на рисунке </w:t>
      </w:r>
      <w:r w:rsidR="00773702" w:rsidRPr="00613593">
        <w:rPr>
          <w:color w:val="000000" w:themeColor="text1"/>
        </w:rPr>
        <w:t>27</w:t>
      </w:r>
      <w:r w:rsidRPr="00613593">
        <w:rPr>
          <w:color w:val="000000" w:themeColor="text1"/>
        </w:rPr>
        <w:t>.</w:t>
      </w:r>
    </w:p>
    <w:p w14:paraId="6B6905D2" w14:textId="77777777" w:rsidR="00757385" w:rsidRPr="00613593" w:rsidRDefault="00757385" w:rsidP="00757385">
      <w:pPr>
        <w:pStyle w:val="affffffff5"/>
        <w:rPr>
          <w:color w:val="000000" w:themeColor="text1"/>
        </w:rPr>
      </w:pPr>
    </w:p>
    <w:p w14:paraId="37113E8D" w14:textId="77777777" w:rsidR="00757385" w:rsidRPr="00613593" w:rsidRDefault="00757385" w:rsidP="00757385">
      <w:pPr>
        <w:pStyle w:val="affffffff5"/>
        <w:rPr>
          <w:color w:val="000000" w:themeColor="text1"/>
        </w:rPr>
      </w:pPr>
    </w:p>
    <w:p w14:paraId="2B998B67" w14:textId="77777777" w:rsidR="00757385" w:rsidRPr="00613593" w:rsidRDefault="00757385" w:rsidP="00757385">
      <w:pPr>
        <w:pStyle w:val="affffffff5"/>
        <w:rPr>
          <w:color w:val="000000" w:themeColor="text1"/>
        </w:rPr>
        <w:sectPr w:rsidR="00757385" w:rsidRPr="00613593" w:rsidSect="000A2099">
          <w:pgSz w:w="11906" w:h="16838" w:code="9"/>
          <w:pgMar w:top="1418" w:right="851" w:bottom="851" w:left="1559" w:header="567" w:footer="284" w:gutter="0"/>
          <w:cols w:space="720"/>
          <w:docGrid w:linePitch="381"/>
        </w:sectPr>
      </w:pPr>
    </w:p>
    <w:p w14:paraId="3C85C2A3" w14:textId="77777777" w:rsidR="00757385" w:rsidRPr="00613593" w:rsidRDefault="00757385" w:rsidP="00757385">
      <w:pPr>
        <w:pStyle w:val="afffffa"/>
        <w:rPr>
          <w:color w:val="000000" w:themeColor="text1"/>
        </w:rPr>
      </w:pPr>
      <w:bookmarkStart w:id="98" w:name="_Toc508043937"/>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21</w:t>
      </w:r>
      <w:r w:rsidR="00BD6A37" w:rsidRPr="00613593">
        <w:rPr>
          <w:noProof/>
          <w:color w:val="000000" w:themeColor="text1"/>
        </w:rPr>
        <w:fldChar w:fldCharType="end"/>
      </w:r>
      <w:r w:rsidRPr="00613593">
        <w:rPr>
          <w:color w:val="000000" w:themeColor="text1"/>
        </w:rPr>
        <w:t xml:space="preserve"> – Расчет аварийной подпитки от </w:t>
      </w:r>
      <w:proofErr w:type="spellStart"/>
      <w:r w:rsidRPr="00613593">
        <w:rPr>
          <w:color w:val="000000" w:themeColor="text1"/>
        </w:rPr>
        <w:t>Обнинской</w:t>
      </w:r>
      <w:proofErr w:type="spellEnd"/>
      <w:r w:rsidRPr="00613593">
        <w:rPr>
          <w:color w:val="000000" w:themeColor="text1"/>
        </w:rPr>
        <w:t xml:space="preserve"> ГТУ ТЭЦ №1</w:t>
      </w:r>
      <w:bookmarkEnd w:id="98"/>
    </w:p>
    <w:tbl>
      <w:tblPr>
        <w:tblW w:w="5000" w:type="pct"/>
        <w:tblLook w:val="04A0" w:firstRow="1" w:lastRow="0" w:firstColumn="1" w:lastColumn="0" w:noHBand="0" w:noVBand="1"/>
      </w:tblPr>
      <w:tblGrid>
        <w:gridCol w:w="2555"/>
        <w:gridCol w:w="1187"/>
        <w:gridCol w:w="1187"/>
        <w:gridCol w:w="1187"/>
        <w:gridCol w:w="1187"/>
        <w:gridCol w:w="1186"/>
        <w:gridCol w:w="1186"/>
        <w:gridCol w:w="1186"/>
        <w:gridCol w:w="1186"/>
        <w:gridCol w:w="1186"/>
        <w:gridCol w:w="1186"/>
        <w:gridCol w:w="1186"/>
        <w:gridCol w:w="1186"/>
        <w:gridCol w:w="1186"/>
        <w:gridCol w:w="1186"/>
        <w:gridCol w:w="1186"/>
        <w:gridCol w:w="1186"/>
      </w:tblGrid>
      <w:tr w:rsidR="00757385" w:rsidRPr="00613593" w14:paraId="4AC6D3BF" w14:textId="77777777" w:rsidTr="00D13D1C">
        <w:trPr>
          <w:trHeight w:val="454"/>
        </w:trPr>
        <w:tc>
          <w:tcPr>
            <w:tcW w:w="2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88C758" w14:textId="77777777" w:rsidR="00757385" w:rsidRPr="00613593" w:rsidRDefault="00757385" w:rsidP="00D13D1C">
            <w:pPr>
              <w:ind w:right="0"/>
              <w:rPr>
                <w:b/>
                <w:bCs/>
                <w:color w:val="000000" w:themeColor="text1"/>
                <w:sz w:val="20"/>
                <w:lang w:eastAsia="ru-RU"/>
              </w:rPr>
            </w:pPr>
            <w:r w:rsidRPr="00613593">
              <w:rPr>
                <w:b/>
                <w:bCs/>
                <w:color w:val="000000" w:themeColor="text1"/>
                <w:sz w:val="20"/>
                <w:lang w:eastAsia="ru-RU"/>
              </w:rPr>
              <w:t>Наименование</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04547CE6" w14:textId="77777777" w:rsidR="00757385" w:rsidRPr="00613593" w:rsidRDefault="00757385" w:rsidP="00D13D1C">
            <w:pPr>
              <w:ind w:right="0"/>
              <w:rPr>
                <w:b/>
                <w:bCs/>
                <w:color w:val="000000" w:themeColor="text1"/>
                <w:sz w:val="20"/>
              </w:rPr>
            </w:pPr>
            <w:r w:rsidRPr="00613593">
              <w:rPr>
                <w:b/>
                <w:bCs/>
                <w:color w:val="000000" w:themeColor="text1"/>
                <w:sz w:val="20"/>
              </w:rPr>
              <w:t>2018</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384835D5" w14:textId="77777777" w:rsidR="00757385" w:rsidRPr="00613593" w:rsidRDefault="00757385" w:rsidP="00D13D1C">
            <w:pPr>
              <w:ind w:right="0"/>
              <w:rPr>
                <w:b/>
                <w:bCs/>
                <w:color w:val="000000" w:themeColor="text1"/>
                <w:sz w:val="20"/>
              </w:rPr>
            </w:pPr>
            <w:r w:rsidRPr="00613593">
              <w:rPr>
                <w:b/>
                <w:bCs/>
                <w:color w:val="000000" w:themeColor="text1"/>
                <w:sz w:val="20"/>
              </w:rPr>
              <w:t>2019</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454601A6" w14:textId="77777777" w:rsidR="00757385" w:rsidRPr="00613593" w:rsidRDefault="00757385" w:rsidP="00D13D1C">
            <w:pPr>
              <w:ind w:right="0"/>
              <w:rPr>
                <w:b/>
                <w:bCs/>
                <w:color w:val="000000" w:themeColor="text1"/>
                <w:sz w:val="20"/>
              </w:rPr>
            </w:pPr>
            <w:r w:rsidRPr="00613593">
              <w:rPr>
                <w:b/>
                <w:bCs/>
                <w:color w:val="000000" w:themeColor="text1"/>
                <w:sz w:val="20"/>
              </w:rPr>
              <w:t>2020</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29BA0BE8" w14:textId="77777777" w:rsidR="00757385" w:rsidRPr="00613593" w:rsidRDefault="00757385" w:rsidP="00D13D1C">
            <w:pPr>
              <w:ind w:right="0"/>
              <w:rPr>
                <w:b/>
                <w:bCs/>
                <w:color w:val="000000" w:themeColor="text1"/>
                <w:sz w:val="20"/>
              </w:rPr>
            </w:pPr>
            <w:r w:rsidRPr="00613593">
              <w:rPr>
                <w:b/>
                <w:bCs/>
                <w:color w:val="000000" w:themeColor="text1"/>
                <w:sz w:val="20"/>
              </w:rPr>
              <w:t>2021</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61678B83" w14:textId="77777777" w:rsidR="00757385" w:rsidRPr="00613593" w:rsidRDefault="00757385" w:rsidP="00D13D1C">
            <w:pPr>
              <w:ind w:right="0"/>
              <w:rPr>
                <w:b/>
                <w:bCs/>
                <w:color w:val="000000" w:themeColor="text1"/>
                <w:sz w:val="20"/>
              </w:rPr>
            </w:pPr>
            <w:r w:rsidRPr="00613593">
              <w:rPr>
                <w:b/>
                <w:bCs/>
                <w:color w:val="000000" w:themeColor="text1"/>
                <w:sz w:val="20"/>
              </w:rPr>
              <w:t>2022</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5C5FFE53" w14:textId="77777777" w:rsidR="00757385" w:rsidRPr="00613593" w:rsidRDefault="00757385" w:rsidP="00D13D1C">
            <w:pPr>
              <w:ind w:right="0"/>
              <w:rPr>
                <w:b/>
                <w:bCs/>
                <w:color w:val="000000" w:themeColor="text1"/>
                <w:sz w:val="20"/>
              </w:rPr>
            </w:pPr>
            <w:r w:rsidRPr="00613593">
              <w:rPr>
                <w:b/>
                <w:bCs/>
                <w:color w:val="000000" w:themeColor="text1"/>
                <w:sz w:val="20"/>
              </w:rPr>
              <w:t>2023</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69AC98E8" w14:textId="77777777" w:rsidR="00757385" w:rsidRPr="00613593" w:rsidRDefault="00757385" w:rsidP="00D13D1C">
            <w:pPr>
              <w:ind w:right="0"/>
              <w:rPr>
                <w:b/>
                <w:bCs/>
                <w:color w:val="000000" w:themeColor="text1"/>
                <w:sz w:val="20"/>
              </w:rPr>
            </w:pPr>
            <w:r w:rsidRPr="00613593">
              <w:rPr>
                <w:b/>
                <w:bCs/>
                <w:color w:val="000000" w:themeColor="text1"/>
                <w:sz w:val="20"/>
              </w:rPr>
              <w:t>2024</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1D72E58F" w14:textId="77777777" w:rsidR="00757385" w:rsidRPr="00613593" w:rsidRDefault="00757385" w:rsidP="00D13D1C">
            <w:pPr>
              <w:ind w:right="0"/>
              <w:rPr>
                <w:b/>
                <w:bCs/>
                <w:color w:val="000000" w:themeColor="text1"/>
                <w:sz w:val="20"/>
              </w:rPr>
            </w:pPr>
            <w:r w:rsidRPr="00613593">
              <w:rPr>
                <w:b/>
                <w:bCs/>
                <w:color w:val="000000" w:themeColor="text1"/>
                <w:sz w:val="20"/>
              </w:rPr>
              <w:t>2025</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5BDD5A4B" w14:textId="77777777" w:rsidR="00757385" w:rsidRPr="00613593" w:rsidRDefault="00757385" w:rsidP="00D13D1C">
            <w:pPr>
              <w:ind w:right="0"/>
              <w:rPr>
                <w:b/>
                <w:bCs/>
                <w:color w:val="000000" w:themeColor="text1"/>
                <w:sz w:val="20"/>
              </w:rPr>
            </w:pPr>
            <w:r w:rsidRPr="00613593">
              <w:rPr>
                <w:b/>
                <w:bCs/>
                <w:color w:val="000000" w:themeColor="text1"/>
                <w:sz w:val="20"/>
              </w:rPr>
              <w:t>2026</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55DDC3B0" w14:textId="77777777" w:rsidR="00757385" w:rsidRPr="00613593" w:rsidRDefault="00757385" w:rsidP="00D13D1C">
            <w:pPr>
              <w:ind w:right="0"/>
              <w:rPr>
                <w:b/>
                <w:bCs/>
                <w:color w:val="000000" w:themeColor="text1"/>
                <w:sz w:val="20"/>
              </w:rPr>
            </w:pPr>
            <w:r w:rsidRPr="00613593">
              <w:rPr>
                <w:b/>
                <w:bCs/>
                <w:color w:val="000000" w:themeColor="text1"/>
                <w:sz w:val="20"/>
              </w:rPr>
              <w:t>2027</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37A92BFA" w14:textId="77777777" w:rsidR="00757385" w:rsidRPr="00613593" w:rsidRDefault="00757385" w:rsidP="00D13D1C">
            <w:pPr>
              <w:ind w:right="0"/>
              <w:rPr>
                <w:b/>
                <w:bCs/>
                <w:color w:val="000000" w:themeColor="text1"/>
                <w:sz w:val="20"/>
              </w:rPr>
            </w:pPr>
            <w:r w:rsidRPr="00613593">
              <w:rPr>
                <w:b/>
                <w:bCs/>
                <w:color w:val="000000" w:themeColor="text1"/>
                <w:sz w:val="20"/>
              </w:rPr>
              <w:t>2028</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7008E504" w14:textId="77777777" w:rsidR="00757385" w:rsidRPr="00613593" w:rsidRDefault="00757385" w:rsidP="00D13D1C">
            <w:pPr>
              <w:ind w:right="0"/>
              <w:rPr>
                <w:b/>
                <w:bCs/>
                <w:color w:val="000000" w:themeColor="text1"/>
                <w:sz w:val="20"/>
              </w:rPr>
            </w:pPr>
            <w:r w:rsidRPr="00613593">
              <w:rPr>
                <w:b/>
                <w:bCs/>
                <w:color w:val="000000" w:themeColor="text1"/>
                <w:sz w:val="20"/>
              </w:rPr>
              <w:t>2029</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2046CA6F" w14:textId="77777777" w:rsidR="00757385" w:rsidRPr="00613593" w:rsidRDefault="00757385" w:rsidP="00D13D1C">
            <w:pPr>
              <w:ind w:right="0"/>
              <w:rPr>
                <w:b/>
                <w:bCs/>
                <w:color w:val="000000" w:themeColor="text1"/>
                <w:sz w:val="20"/>
              </w:rPr>
            </w:pPr>
            <w:r w:rsidRPr="00613593">
              <w:rPr>
                <w:b/>
                <w:bCs/>
                <w:color w:val="000000" w:themeColor="text1"/>
                <w:sz w:val="20"/>
              </w:rPr>
              <w:t>2030</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56D0C117" w14:textId="77777777" w:rsidR="00757385" w:rsidRPr="00613593" w:rsidRDefault="00757385" w:rsidP="00D13D1C">
            <w:pPr>
              <w:ind w:right="0"/>
              <w:rPr>
                <w:b/>
                <w:bCs/>
                <w:color w:val="000000" w:themeColor="text1"/>
                <w:sz w:val="20"/>
              </w:rPr>
            </w:pPr>
            <w:r w:rsidRPr="00613593">
              <w:rPr>
                <w:b/>
                <w:bCs/>
                <w:color w:val="000000" w:themeColor="text1"/>
                <w:sz w:val="20"/>
              </w:rPr>
              <w:t>2031</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218C751C" w14:textId="77777777" w:rsidR="00757385" w:rsidRPr="00613593" w:rsidRDefault="00757385" w:rsidP="00D13D1C">
            <w:pPr>
              <w:ind w:right="0"/>
              <w:rPr>
                <w:b/>
                <w:bCs/>
                <w:color w:val="000000" w:themeColor="text1"/>
                <w:sz w:val="20"/>
              </w:rPr>
            </w:pPr>
            <w:r w:rsidRPr="00613593">
              <w:rPr>
                <w:b/>
                <w:bCs/>
                <w:color w:val="000000" w:themeColor="text1"/>
                <w:sz w:val="20"/>
              </w:rPr>
              <w:t>2032</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24758046" w14:textId="7361B854" w:rsidR="00757385" w:rsidRPr="00613593" w:rsidRDefault="00366AAC" w:rsidP="00D13D1C">
            <w:pPr>
              <w:ind w:right="0"/>
              <w:rPr>
                <w:b/>
                <w:bCs/>
                <w:color w:val="000000" w:themeColor="text1"/>
                <w:sz w:val="20"/>
              </w:rPr>
            </w:pPr>
            <w:r w:rsidRPr="00613593">
              <w:rPr>
                <w:b/>
                <w:bCs/>
                <w:color w:val="000000" w:themeColor="text1"/>
                <w:sz w:val="20"/>
              </w:rPr>
              <w:t>2033 - 2035</w:t>
            </w:r>
          </w:p>
        </w:tc>
      </w:tr>
      <w:tr w:rsidR="00757385" w:rsidRPr="00613593" w14:paraId="0F6F1231" w14:textId="77777777" w:rsidTr="00D13D1C">
        <w:trPr>
          <w:trHeight w:val="454"/>
        </w:trPr>
        <w:tc>
          <w:tcPr>
            <w:tcW w:w="21535"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14:paraId="48B629D1" w14:textId="77777777" w:rsidR="00757385" w:rsidRPr="00613593" w:rsidRDefault="00757385" w:rsidP="00D13D1C">
            <w:pPr>
              <w:ind w:right="0"/>
              <w:rPr>
                <w:b/>
                <w:bCs/>
                <w:color w:val="000000" w:themeColor="text1"/>
                <w:sz w:val="20"/>
                <w:lang w:eastAsia="ru-RU"/>
              </w:rPr>
            </w:pPr>
            <w:proofErr w:type="spellStart"/>
            <w:r w:rsidRPr="00613593">
              <w:rPr>
                <w:b/>
                <w:bCs/>
                <w:color w:val="000000" w:themeColor="text1"/>
                <w:sz w:val="20"/>
                <w:lang w:eastAsia="ru-RU"/>
              </w:rPr>
              <w:t>Обнинской</w:t>
            </w:r>
            <w:proofErr w:type="spellEnd"/>
            <w:r w:rsidRPr="00613593">
              <w:rPr>
                <w:b/>
                <w:bCs/>
                <w:color w:val="000000" w:themeColor="text1"/>
                <w:sz w:val="20"/>
                <w:lang w:eastAsia="ru-RU"/>
              </w:rPr>
              <w:t xml:space="preserve"> ГТУ ТЭЦ №1</w:t>
            </w:r>
          </w:p>
        </w:tc>
      </w:tr>
      <w:tr w:rsidR="00386C02" w:rsidRPr="00613593" w14:paraId="08E5A6D2" w14:textId="77777777" w:rsidTr="00D13D1C">
        <w:trPr>
          <w:trHeight w:val="454"/>
        </w:trPr>
        <w:tc>
          <w:tcPr>
            <w:tcW w:w="2555" w:type="dxa"/>
            <w:tcBorders>
              <w:top w:val="nil"/>
              <w:left w:val="single" w:sz="4" w:space="0" w:color="auto"/>
              <w:bottom w:val="single" w:sz="4" w:space="0" w:color="auto"/>
              <w:right w:val="single" w:sz="4" w:space="0" w:color="auto"/>
            </w:tcBorders>
            <w:shd w:val="clear" w:color="auto" w:fill="auto"/>
            <w:vAlign w:val="center"/>
            <w:hideMark/>
          </w:tcPr>
          <w:p w14:paraId="33199E6B"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Объем сети общий, м</w:t>
            </w:r>
            <w:r w:rsidRPr="00613593">
              <w:rPr>
                <w:color w:val="000000" w:themeColor="text1"/>
                <w:sz w:val="20"/>
                <w:vertAlign w:val="superscript"/>
                <w:lang w:eastAsia="ru-RU"/>
              </w:rPr>
              <w:t>3</w:t>
            </w:r>
          </w:p>
        </w:tc>
        <w:tc>
          <w:tcPr>
            <w:tcW w:w="1187" w:type="dxa"/>
            <w:tcBorders>
              <w:top w:val="nil"/>
              <w:left w:val="nil"/>
              <w:bottom w:val="single" w:sz="4" w:space="0" w:color="auto"/>
              <w:right w:val="single" w:sz="4" w:space="0" w:color="auto"/>
            </w:tcBorders>
            <w:shd w:val="clear" w:color="auto" w:fill="auto"/>
            <w:vAlign w:val="center"/>
            <w:hideMark/>
          </w:tcPr>
          <w:p w14:paraId="78DF46AF" w14:textId="77777777" w:rsidR="00386C02" w:rsidRPr="00613593" w:rsidRDefault="00386C02" w:rsidP="00386C02">
            <w:pPr>
              <w:ind w:right="0"/>
              <w:rPr>
                <w:color w:val="000000" w:themeColor="text1"/>
                <w:sz w:val="20"/>
              </w:rPr>
            </w:pPr>
            <w:r w:rsidRPr="00613593">
              <w:rPr>
                <w:color w:val="000000" w:themeColor="text1"/>
                <w:sz w:val="20"/>
              </w:rPr>
              <w:t>1 517,4</w:t>
            </w:r>
          </w:p>
        </w:tc>
        <w:tc>
          <w:tcPr>
            <w:tcW w:w="1187" w:type="dxa"/>
            <w:tcBorders>
              <w:top w:val="nil"/>
              <w:left w:val="nil"/>
              <w:bottom w:val="single" w:sz="4" w:space="0" w:color="auto"/>
              <w:right w:val="single" w:sz="4" w:space="0" w:color="auto"/>
            </w:tcBorders>
            <w:shd w:val="clear" w:color="auto" w:fill="auto"/>
            <w:vAlign w:val="center"/>
            <w:hideMark/>
          </w:tcPr>
          <w:p w14:paraId="28A7A348" w14:textId="77777777" w:rsidR="00386C02" w:rsidRPr="00613593" w:rsidRDefault="00386C02" w:rsidP="00386C02">
            <w:pPr>
              <w:ind w:right="0"/>
              <w:rPr>
                <w:color w:val="000000" w:themeColor="text1"/>
                <w:sz w:val="20"/>
              </w:rPr>
            </w:pPr>
            <w:r w:rsidRPr="00613593">
              <w:rPr>
                <w:color w:val="000000" w:themeColor="text1"/>
                <w:sz w:val="20"/>
              </w:rPr>
              <w:t>2 142,8</w:t>
            </w:r>
          </w:p>
        </w:tc>
        <w:tc>
          <w:tcPr>
            <w:tcW w:w="1187" w:type="dxa"/>
            <w:tcBorders>
              <w:top w:val="nil"/>
              <w:left w:val="nil"/>
              <w:bottom w:val="single" w:sz="4" w:space="0" w:color="auto"/>
              <w:right w:val="single" w:sz="4" w:space="0" w:color="auto"/>
            </w:tcBorders>
            <w:shd w:val="clear" w:color="auto" w:fill="auto"/>
            <w:vAlign w:val="center"/>
            <w:hideMark/>
          </w:tcPr>
          <w:p w14:paraId="422FD6CD" w14:textId="77777777" w:rsidR="00386C02" w:rsidRPr="00613593" w:rsidRDefault="00386C02" w:rsidP="00386C02">
            <w:pPr>
              <w:ind w:right="0"/>
              <w:rPr>
                <w:color w:val="000000" w:themeColor="text1"/>
                <w:sz w:val="20"/>
              </w:rPr>
            </w:pPr>
            <w:r w:rsidRPr="00613593">
              <w:rPr>
                <w:color w:val="000000" w:themeColor="text1"/>
                <w:sz w:val="20"/>
              </w:rPr>
              <w:t>2 363,6</w:t>
            </w:r>
          </w:p>
        </w:tc>
        <w:tc>
          <w:tcPr>
            <w:tcW w:w="1187" w:type="dxa"/>
            <w:tcBorders>
              <w:top w:val="nil"/>
              <w:left w:val="nil"/>
              <w:bottom w:val="single" w:sz="4" w:space="0" w:color="auto"/>
              <w:right w:val="single" w:sz="4" w:space="0" w:color="auto"/>
            </w:tcBorders>
            <w:shd w:val="clear" w:color="auto" w:fill="auto"/>
            <w:vAlign w:val="center"/>
            <w:hideMark/>
          </w:tcPr>
          <w:p w14:paraId="4050418D" w14:textId="77777777" w:rsidR="00386C02" w:rsidRPr="00613593" w:rsidRDefault="00386C02" w:rsidP="00386C02">
            <w:pPr>
              <w:ind w:right="0"/>
              <w:rPr>
                <w:color w:val="000000" w:themeColor="text1"/>
                <w:sz w:val="20"/>
              </w:rPr>
            </w:pPr>
            <w:r w:rsidRPr="00613593">
              <w:rPr>
                <w:color w:val="000000" w:themeColor="text1"/>
                <w:sz w:val="20"/>
              </w:rPr>
              <w:t>2 429,4</w:t>
            </w:r>
          </w:p>
        </w:tc>
        <w:tc>
          <w:tcPr>
            <w:tcW w:w="1186" w:type="dxa"/>
            <w:tcBorders>
              <w:top w:val="nil"/>
              <w:left w:val="nil"/>
              <w:bottom w:val="single" w:sz="4" w:space="0" w:color="auto"/>
              <w:right w:val="single" w:sz="4" w:space="0" w:color="auto"/>
            </w:tcBorders>
            <w:shd w:val="clear" w:color="auto" w:fill="auto"/>
            <w:vAlign w:val="center"/>
            <w:hideMark/>
          </w:tcPr>
          <w:p w14:paraId="61EF9836" w14:textId="77777777" w:rsidR="00386C02" w:rsidRPr="00613593" w:rsidRDefault="00386C02" w:rsidP="00386C02">
            <w:pPr>
              <w:ind w:right="0"/>
              <w:rPr>
                <w:color w:val="000000" w:themeColor="text1"/>
                <w:sz w:val="20"/>
              </w:rPr>
            </w:pPr>
            <w:r w:rsidRPr="00613593">
              <w:rPr>
                <w:color w:val="000000" w:themeColor="text1"/>
                <w:sz w:val="20"/>
              </w:rPr>
              <w:t>2 740,6</w:t>
            </w:r>
          </w:p>
        </w:tc>
        <w:tc>
          <w:tcPr>
            <w:tcW w:w="1186" w:type="dxa"/>
            <w:tcBorders>
              <w:top w:val="nil"/>
              <w:left w:val="nil"/>
              <w:bottom w:val="single" w:sz="4" w:space="0" w:color="auto"/>
              <w:right w:val="single" w:sz="4" w:space="0" w:color="auto"/>
            </w:tcBorders>
            <w:shd w:val="clear" w:color="auto" w:fill="auto"/>
            <w:vAlign w:val="center"/>
            <w:hideMark/>
          </w:tcPr>
          <w:p w14:paraId="3FAF2F3A" w14:textId="77777777" w:rsidR="00386C02" w:rsidRPr="00613593" w:rsidRDefault="00386C02" w:rsidP="00386C02">
            <w:pPr>
              <w:ind w:right="0"/>
              <w:rPr>
                <w:color w:val="000000" w:themeColor="text1"/>
                <w:sz w:val="20"/>
              </w:rPr>
            </w:pPr>
            <w:r w:rsidRPr="00613593">
              <w:rPr>
                <w:color w:val="000000" w:themeColor="text1"/>
                <w:sz w:val="20"/>
              </w:rPr>
              <w:t>2 813,6</w:t>
            </w:r>
          </w:p>
        </w:tc>
        <w:tc>
          <w:tcPr>
            <w:tcW w:w="1186" w:type="dxa"/>
            <w:tcBorders>
              <w:top w:val="nil"/>
              <w:left w:val="nil"/>
              <w:bottom w:val="single" w:sz="4" w:space="0" w:color="auto"/>
              <w:right w:val="single" w:sz="4" w:space="0" w:color="auto"/>
            </w:tcBorders>
            <w:shd w:val="clear" w:color="auto" w:fill="auto"/>
            <w:vAlign w:val="center"/>
            <w:hideMark/>
          </w:tcPr>
          <w:p w14:paraId="3EB39538" w14:textId="77777777" w:rsidR="00386C02" w:rsidRPr="00613593" w:rsidRDefault="00386C02" w:rsidP="00386C02">
            <w:pPr>
              <w:ind w:right="0"/>
              <w:rPr>
                <w:color w:val="000000" w:themeColor="text1"/>
                <w:sz w:val="20"/>
              </w:rPr>
            </w:pPr>
            <w:r w:rsidRPr="00613593">
              <w:rPr>
                <w:color w:val="000000" w:themeColor="text1"/>
                <w:sz w:val="20"/>
              </w:rPr>
              <w:t>2 974,3</w:t>
            </w:r>
          </w:p>
        </w:tc>
        <w:tc>
          <w:tcPr>
            <w:tcW w:w="1186" w:type="dxa"/>
            <w:tcBorders>
              <w:top w:val="nil"/>
              <w:left w:val="nil"/>
              <w:bottom w:val="single" w:sz="4" w:space="0" w:color="auto"/>
              <w:right w:val="single" w:sz="4" w:space="0" w:color="auto"/>
            </w:tcBorders>
            <w:shd w:val="clear" w:color="auto" w:fill="auto"/>
            <w:vAlign w:val="center"/>
            <w:hideMark/>
          </w:tcPr>
          <w:p w14:paraId="0A705452" w14:textId="77777777" w:rsidR="00386C02" w:rsidRPr="00613593" w:rsidRDefault="00386C02" w:rsidP="00386C02">
            <w:pPr>
              <w:ind w:right="0"/>
              <w:rPr>
                <w:color w:val="000000" w:themeColor="text1"/>
                <w:sz w:val="20"/>
              </w:rPr>
            </w:pPr>
            <w:r w:rsidRPr="00613593">
              <w:rPr>
                <w:color w:val="000000" w:themeColor="text1"/>
                <w:sz w:val="20"/>
              </w:rPr>
              <w:t>2 974,3</w:t>
            </w:r>
          </w:p>
        </w:tc>
        <w:tc>
          <w:tcPr>
            <w:tcW w:w="1186" w:type="dxa"/>
            <w:tcBorders>
              <w:top w:val="nil"/>
              <w:left w:val="nil"/>
              <w:bottom w:val="single" w:sz="4" w:space="0" w:color="auto"/>
              <w:right w:val="single" w:sz="4" w:space="0" w:color="auto"/>
            </w:tcBorders>
            <w:shd w:val="clear" w:color="auto" w:fill="auto"/>
            <w:vAlign w:val="center"/>
            <w:hideMark/>
          </w:tcPr>
          <w:p w14:paraId="125F9280" w14:textId="77777777" w:rsidR="00386C02" w:rsidRPr="00613593" w:rsidRDefault="00386C02" w:rsidP="00386C02">
            <w:pPr>
              <w:ind w:right="0"/>
              <w:rPr>
                <w:color w:val="000000" w:themeColor="text1"/>
                <w:sz w:val="20"/>
              </w:rPr>
            </w:pPr>
            <w:r w:rsidRPr="00613593">
              <w:rPr>
                <w:color w:val="000000" w:themeColor="text1"/>
                <w:sz w:val="20"/>
              </w:rPr>
              <w:t>3 301,0</w:t>
            </w:r>
          </w:p>
        </w:tc>
        <w:tc>
          <w:tcPr>
            <w:tcW w:w="1186" w:type="dxa"/>
            <w:tcBorders>
              <w:top w:val="nil"/>
              <w:left w:val="nil"/>
              <w:bottom w:val="single" w:sz="4" w:space="0" w:color="auto"/>
              <w:right w:val="single" w:sz="4" w:space="0" w:color="auto"/>
            </w:tcBorders>
            <w:shd w:val="clear" w:color="auto" w:fill="auto"/>
            <w:vAlign w:val="center"/>
            <w:hideMark/>
          </w:tcPr>
          <w:p w14:paraId="778401A0" w14:textId="77777777" w:rsidR="00386C02" w:rsidRPr="00613593" w:rsidRDefault="00386C02" w:rsidP="00386C02">
            <w:pPr>
              <w:ind w:right="0"/>
              <w:rPr>
                <w:color w:val="000000" w:themeColor="text1"/>
                <w:sz w:val="20"/>
              </w:rPr>
            </w:pPr>
            <w:r w:rsidRPr="00613593">
              <w:rPr>
                <w:color w:val="000000" w:themeColor="text1"/>
                <w:sz w:val="20"/>
              </w:rPr>
              <w:t>3 662,5</w:t>
            </w:r>
          </w:p>
        </w:tc>
        <w:tc>
          <w:tcPr>
            <w:tcW w:w="1186" w:type="dxa"/>
            <w:tcBorders>
              <w:top w:val="nil"/>
              <w:left w:val="nil"/>
              <w:bottom w:val="single" w:sz="4" w:space="0" w:color="auto"/>
              <w:right w:val="single" w:sz="4" w:space="0" w:color="auto"/>
            </w:tcBorders>
            <w:shd w:val="clear" w:color="auto" w:fill="auto"/>
            <w:vAlign w:val="center"/>
            <w:hideMark/>
          </w:tcPr>
          <w:p w14:paraId="1E3F621F" w14:textId="77777777" w:rsidR="00386C02" w:rsidRPr="00613593" w:rsidRDefault="00386C02" w:rsidP="00386C02">
            <w:pPr>
              <w:ind w:right="0"/>
              <w:rPr>
                <w:color w:val="000000" w:themeColor="text1"/>
                <w:sz w:val="20"/>
              </w:rPr>
            </w:pPr>
            <w:r w:rsidRPr="00613593">
              <w:rPr>
                <w:color w:val="000000" w:themeColor="text1"/>
                <w:sz w:val="20"/>
              </w:rPr>
              <w:t>4 121,0</w:t>
            </w:r>
          </w:p>
        </w:tc>
        <w:tc>
          <w:tcPr>
            <w:tcW w:w="1186" w:type="dxa"/>
            <w:tcBorders>
              <w:top w:val="nil"/>
              <w:left w:val="nil"/>
              <w:bottom w:val="single" w:sz="4" w:space="0" w:color="auto"/>
              <w:right w:val="single" w:sz="4" w:space="0" w:color="auto"/>
            </w:tcBorders>
            <w:shd w:val="clear" w:color="auto" w:fill="auto"/>
            <w:vAlign w:val="center"/>
            <w:hideMark/>
          </w:tcPr>
          <w:p w14:paraId="00A3F0A5" w14:textId="77777777" w:rsidR="00386C02" w:rsidRPr="00613593" w:rsidRDefault="00386C02" w:rsidP="00386C02">
            <w:pPr>
              <w:ind w:right="0"/>
              <w:rPr>
                <w:color w:val="000000" w:themeColor="text1"/>
                <w:sz w:val="20"/>
              </w:rPr>
            </w:pPr>
            <w:r w:rsidRPr="00613593">
              <w:rPr>
                <w:color w:val="000000" w:themeColor="text1"/>
                <w:sz w:val="20"/>
              </w:rPr>
              <w:t>4 557,0</w:t>
            </w:r>
          </w:p>
        </w:tc>
        <w:tc>
          <w:tcPr>
            <w:tcW w:w="1186" w:type="dxa"/>
            <w:tcBorders>
              <w:top w:val="nil"/>
              <w:left w:val="nil"/>
              <w:bottom w:val="single" w:sz="4" w:space="0" w:color="auto"/>
              <w:right w:val="single" w:sz="4" w:space="0" w:color="auto"/>
            </w:tcBorders>
            <w:shd w:val="clear" w:color="auto" w:fill="auto"/>
            <w:vAlign w:val="center"/>
            <w:hideMark/>
          </w:tcPr>
          <w:p w14:paraId="2C5391F4" w14:textId="77777777" w:rsidR="00386C02" w:rsidRPr="00613593" w:rsidRDefault="00386C02" w:rsidP="00386C02">
            <w:pPr>
              <w:ind w:right="0"/>
              <w:rPr>
                <w:color w:val="000000" w:themeColor="text1"/>
                <w:sz w:val="20"/>
              </w:rPr>
            </w:pPr>
            <w:r w:rsidRPr="00613593">
              <w:rPr>
                <w:color w:val="000000" w:themeColor="text1"/>
                <w:sz w:val="20"/>
              </w:rPr>
              <w:t>4 946,6</w:t>
            </w:r>
          </w:p>
        </w:tc>
        <w:tc>
          <w:tcPr>
            <w:tcW w:w="1186" w:type="dxa"/>
            <w:tcBorders>
              <w:top w:val="nil"/>
              <w:left w:val="nil"/>
              <w:bottom w:val="single" w:sz="4" w:space="0" w:color="auto"/>
              <w:right w:val="single" w:sz="4" w:space="0" w:color="auto"/>
            </w:tcBorders>
            <w:shd w:val="clear" w:color="auto" w:fill="auto"/>
            <w:vAlign w:val="center"/>
            <w:hideMark/>
          </w:tcPr>
          <w:p w14:paraId="1D131755" w14:textId="77777777" w:rsidR="00386C02" w:rsidRPr="00613593" w:rsidRDefault="00386C02" w:rsidP="00386C02">
            <w:pPr>
              <w:ind w:right="0"/>
              <w:rPr>
                <w:color w:val="000000" w:themeColor="text1"/>
                <w:sz w:val="20"/>
              </w:rPr>
            </w:pPr>
            <w:r w:rsidRPr="00613593">
              <w:rPr>
                <w:color w:val="000000" w:themeColor="text1"/>
                <w:sz w:val="20"/>
              </w:rPr>
              <w:t>5 287,7</w:t>
            </w:r>
          </w:p>
        </w:tc>
        <w:tc>
          <w:tcPr>
            <w:tcW w:w="1186" w:type="dxa"/>
            <w:tcBorders>
              <w:top w:val="nil"/>
              <w:left w:val="nil"/>
              <w:bottom w:val="single" w:sz="4" w:space="0" w:color="auto"/>
              <w:right w:val="single" w:sz="4" w:space="0" w:color="auto"/>
            </w:tcBorders>
            <w:shd w:val="clear" w:color="auto" w:fill="auto"/>
            <w:vAlign w:val="center"/>
            <w:hideMark/>
          </w:tcPr>
          <w:p w14:paraId="0072E71F" w14:textId="77777777" w:rsidR="00386C02" w:rsidRPr="00613593" w:rsidRDefault="00386C02" w:rsidP="00386C02">
            <w:pPr>
              <w:ind w:right="0"/>
              <w:rPr>
                <w:color w:val="000000" w:themeColor="text1"/>
                <w:sz w:val="20"/>
              </w:rPr>
            </w:pPr>
            <w:r w:rsidRPr="00613593">
              <w:rPr>
                <w:color w:val="000000" w:themeColor="text1"/>
                <w:sz w:val="20"/>
              </w:rPr>
              <w:t>5 655,1</w:t>
            </w:r>
          </w:p>
        </w:tc>
        <w:tc>
          <w:tcPr>
            <w:tcW w:w="1186" w:type="dxa"/>
            <w:tcBorders>
              <w:top w:val="nil"/>
              <w:left w:val="nil"/>
              <w:bottom w:val="single" w:sz="4" w:space="0" w:color="auto"/>
              <w:right w:val="single" w:sz="4" w:space="0" w:color="auto"/>
            </w:tcBorders>
            <w:shd w:val="clear" w:color="auto" w:fill="auto"/>
            <w:vAlign w:val="center"/>
            <w:hideMark/>
          </w:tcPr>
          <w:p w14:paraId="531933D0" w14:textId="77777777" w:rsidR="00386C02" w:rsidRPr="00613593" w:rsidRDefault="00386C02" w:rsidP="00386C02">
            <w:pPr>
              <w:ind w:right="0"/>
              <w:rPr>
                <w:color w:val="000000" w:themeColor="text1"/>
                <w:sz w:val="20"/>
              </w:rPr>
            </w:pPr>
            <w:r w:rsidRPr="00613593">
              <w:rPr>
                <w:color w:val="000000" w:themeColor="text1"/>
                <w:sz w:val="20"/>
              </w:rPr>
              <w:t>5 995,1</w:t>
            </w:r>
          </w:p>
        </w:tc>
      </w:tr>
      <w:tr w:rsidR="00386C02" w:rsidRPr="00613593" w14:paraId="70E3D2E8" w14:textId="77777777" w:rsidTr="00D13D1C">
        <w:trPr>
          <w:trHeight w:val="454"/>
        </w:trPr>
        <w:tc>
          <w:tcPr>
            <w:tcW w:w="2555" w:type="dxa"/>
            <w:tcBorders>
              <w:top w:val="nil"/>
              <w:left w:val="single" w:sz="4" w:space="0" w:color="auto"/>
              <w:bottom w:val="single" w:sz="4" w:space="0" w:color="auto"/>
              <w:right w:val="single" w:sz="4" w:space="0" w:color="auto"/>
            </w:tcBorders>
            <w:shd w:val="clear" w:color="auto" w:fill="auto"/>
            <w:vAlign w:val="center"/>
            <w:hideMark/>
          </w:tcPr>
          <w:p w14:paraId="6D3D6B00" w14:textId="77777777" w:rsidR="00386C02" w:rsidRPr="00613593" w:rsidRDefault="00386C02" w:rsidP="00386C02">
            <w:pPr>
              <w:ind w:right="0"/>
              <w:jc w:val="left"/>
              <w:rPr>
                <w:color w:val="000000" w:themeColor="text1"/>
                <w:sz w:val="20"/>
                <w:lang w:eastAsia="ru-RU"/>
              </w:rPr>
            </w:pPr>
            <w:r w:rsidRPr="00613593">
              <w:rPr>
                <w:color w:val="000000" w:themeColor="text1"/>
                <w:sz w:val="20"/>
                <w:lang w:eastAsia="ru-RU"/>
              </w:rPr>
              <w:t>Аварийная подпитка тепловой сети (2% от емкости 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87" w:type="dxa"/>
            <w:tcBorders>
              <w:top w:val="nil"/>
              <w:left w:val="nil"/>
              <w:bottom w:val="single" w:sz="4" w:space="0" w:color="auto"/>
              <w:right w:val="single" w:sz="4" w:space="0" w:color="auto"/>
            </w:tcBorders>
            <w:shd w:val="clear" w:color="auto" w:fill="auto"/>
            <w:vAlign w:val="center"/>
            <w:hideMark/>
          </w:tcPr>
          <w:p w14:paraId="683EDF5A" w14:textId="77777777" w:rsidR="00386C02" w:rsidRPr="00613593" w:rsidRDefault="00386C02" w:rsidP="00386C02">
            <w:pPr>
              <w:ind w:right="0"/>
              <w:rPr>
                <w:color w:val="000000" w:themeColor="text1"/>
                <w:sz w:val="20"/>
              </w:rPr>
            </w:pPr>
            <w:r w:rsidRPr="00613593">
              <w:rPr>
                <w:color w:val="000000" w:themeColor="text1"/>
                <w:sz w:val="20"/>
              </w:rPr>
              <w:t>42,9</w:t>
            </w:r>
          </w:p>
        </w:tc>
        <w:tc>
          <w:tcPr>
            <w:tcW w:w="1187" w:type="dxa"/>
            <w:tcBorders>
              <w:top w:val="nil"/>
              <w:left w:val="nil"/>
              <w:bottom w:val="single" w:sz="4" w:space="0" w:color="auto"/>
              <w:right w:val="single" w:sz="4" w:space="0" w:color="auto"/>
            </w:tcBorders>
            <w:shd w:val="clear" w:color="auto" w:fill="auto"/>
            <w:vAlign w:val="center"/>
            <w:hideMark/>
          </w:tcPr>
          <w:p w14:paraId="4F0B5F61" w14:textId="77777777" w:rsidR="00386C02" w:rsidRPr="00613593" w:rsidRDefault="00386C02" w:rsidP="00386C02">
            <w:pPr>
              <w:ind w:right="0"/>
              <w:rPr>
                <w:color w:val="000000" w:themeColor="text1"/>
                <w:sz w:val="20"/>
              </w:rPr>
            </w:pPr>
            <w:r w:rsidRPr="00613593">
              <w:rPr>
                <w:color w:val="000000" w:themeColor="text1"/>
                <w:sz w:val="20"/>
              </w:rPr>
              <w:t>47,3</w:t>
            </w:r>
          </w:p>
        </w:tc>
        <w:tc>
          <w:tcPr>
            <w:tcW w:w="1187" w:type="dxa"/>
            <w:tcBorders>
              <w:top w:val="nil"/>
              <w:left w:val="nil"/>
              <w:bottom w:val="single" w:sz="4" w:space="0" w:color="auto"/>
              <w:right w:val="single" w:sz="4" w:space="0" w:color="auto"/>
            </w:tcBorders>
            <w:shd w:val="clear" w:color="auto" w:fill="auto"/>
            <w:vAlign w:val="center"/>
            <w:hideMark/>
          </w:tcPr>
          <w:p w14:paraId="0256E45C" w14:textId="77777777" w:rsidR="00386C02" w:rsidRPr="00613593" w:rsidRDefault="00386C02" w:rsidP="00386C02">
            <w:pPr>
              <w:ind w:right="0"/>
              <w:rPr>
                <w:color w:val="000000" w:themeColor="text1"/>
                <w:sz w:val="20"/>
              </w:rPr>
            </w:pPr>
            <w:r w:rsidRPr="00613593">
              <w:rPr>
                <w:color w:val="000000" w:themeColor="text1"/>
                <w:sz w:val="20"/>
              </w:rPr>
              <w:t>48,6</w:t>
            </w:r>
          </w:p>
        </w:tc>
        <w:tc>
          <w:tcPr>
            <w:tcW w:w="1187" w:type="dxa"/>
            <w:tcBorders>
              <w:top w:val="nil"/>
              <w:left w:val="nil"/>
              <w:bottom w:val="single" w:sz="4" w:space="0" w:color="auto"/>
              <w:right w:val="single" w:sz="4" w:space="0" w:color="auto"/>
            </w:tcBorders>
            <w:shd w:val="clear" w:color="auto" w:fill="auto"/>
            <w:vAlign w:val="center"/>
            <w:hideMark/>
          </w:tcPr>
          <w:p w14:paraId="5A8341E9" w14:textId="77777777" w:rsidR="00386C02" w:rsidRPr="00613593" w:rsidRDefault="00386C02" w:rsidP="00386C02">
            <w:pPr>
              <w:ind w:right="0"/>
              <w:rPr>
                <w:color w:val="000000" w:themeColor="text1"/>
                <w:sz w:val="20"/>
              </w:rPr>
            </w:pPr>
            <w:r w:rsidRPr="00613593">
              <w:rPr>
                <w:color w:val="000000" w:themeColor="text1"/>
                <w:sz w:val="20"/>
              </w:rPr>
              <w:t>54,8</w:t>
            </w:r>
          </w:p>
        </w:tc>
        <w:tc>
          <w:tcPr>
            <w:tcW w:w="1186" w:type="dxa"/>
            <w:tcBorders>
              <w:top w:val="nil"/>
              <w:left w:val="nil"/>
              <w:bottom w:val="single" w:sz="4" w:space="0" w:color="auto"/>
              <w:right w:val="single" w:sz="4" w:space="0" w:color="auto"/>
            </w:tcBorders>
            <w:shd w:val="clear" w:color="auto" w:fill="auto"/>
            <w:vAlign w:val="center"/>
            <w:hideMark/>
          </w:tcPr>
          <w:p w14:paraId="78847317" w14:textId="77777777" w:rsidR="00386C02" w:rsidRPr="00613593" w:rsidRDefault="00386C02" w:rsidP="00386C02">
            <w:pPr>
              <w:ind w:right="0"/>
              <w:rPr>
                <w:color w:val="000000" w:themeColor="text1"/>
                <w:sz w:val="20"/>
              </w:rPr>
            </w:pPr>
            <w:r w:rsidRPr="00613593">
              <w:rPr>
                <w:color w:val="000000" w:themeColor="text1"/>
                <w:sz w:val="20"/>
              </w:rPr>
              <w:t>56,3</w:t>
            </w:r>
          </w:p>
        </w:tc>
        <w:tc>
          <w:tcPr>
            <w:tcW w:w="1186" w:type="dxa"/>
            <w:tcBorders>
              <w:top w:val="nil"/>
              <w:left w:val="nil"/>
              <w:bottom w:val="single" w:sz="4" w:space="0" w:color="auto"/>
              <w:right w:val="single" w:sz="4" w:space="0" w:color="auto"/>
            </w:tcBorders>
            <w:shd w:val="clear" w:color="auto" w:fill="auto"/>
            <w:vAlign w:val="center"/>
            <w:hideMark/>
          </w:tcPr>
          <w:p w14:paraId="0C403C55" w14:textId="77777777" w:rsidR="00386C02" w:rsidRPr="00613593" w:rsidRDefault="00386C02" w:rsidP="00386C02">
            <w:pPr>
              <w:ind w:right="0"/>
              <w:rPr>
                <w:color w:val="000000" w:themeColor="text1"/>
                <w:sz w:val="20"/>
              </w:rPr>
            </w:pPr>
            <w:r w:rsidRPr="00613593">
              <w:rPr>
                <w:color w:val="000000" w:themeColor="text1"/>
                <w:sz w:val="20"/>
              </w:rPr>
              <w:t>59,5</w:t>
            </w:r>
          </w:p>
        </w:tc>
        <w:tc>
          <w:tcPr>
            <w:tcW w:w="1186" w:type="dxa"/>
            <w:tcBorders>
              <w:top w:val="nil"/>
              <w:left w:val="nil"/>
              <w:bottom w:val="single" w:sz="4" w:space="0" w:color="auto"/>
              <w:right w:val="single" w:sz="4" w:space="0" w:color="auto"/>
            </w:tcBorders>
            <w:shd w:val="clear" w:color="auto" w:fill="auto"/>
            <w:vAlign w:val="center"/>
            <w:hideMark/>
          </w:tcPr>
          <w:p w14:paraId="17574FD7" w14:textId="77777777" w:rsidR="00386C02" w:rsidRPr="00613593" w:rsidRDefault="00386C02" w:rsidP="00386C02">
            <w:pPr>
              <w:ind w:right="0"/>
              <w:rPr>
                <w:color w:val="000000" w:themeColor="text1"/>
                <w:sz w:val="20"/>
              </w:rPr>
            </w:pPr>
            <w:r w:rsidRPr="00613593">
              <w:rPr>
                <w:color w:val="000000" w:themeColor="text1"/>
                <w:sz w:val="20"/>
              </w:rPr>
              <w:t>59,5</w:t>
            </w:r>
          </w:p>
        </w:tc>
        <w:tc>
          <w:tcPr>
            <w:tcW w:w="1186" w:type="dxa"/>
            <w:tcBorders>
              <w:top w:val="nil"/>
              <w:left w:val="nil"/>
              <w:bottom w:val="single" w:sz="4" w:space="0" w:color="auto"/>
              <w:right w:val="single" w:sz="4" w:space="0" w:color="auto"/>
            </w:tcBorders>
            <w:shd w:val="clear" w:color="auto" w:fill="auto"/>
            <w:vAlign w:val="center"/>
            <w:hideMark/>
          </w:tcPr>
          <w:p w14:paraId="0B9E9F1C" w14:textId="77777777" w:rsidR="00386C02" w:rsidRPr="00613593" w:rsidRDefault="00386C02" w:rsidP="00386C02">
            <w:pPr>
              <w:ind w:right="0"/>
              <w:rPr>
                <w:color w:val="000000" w:themeColor="text1"/>
                <w:sz w:val="20"/>
              </w:rPr>
            </w:pPr>
            <w:r w:rsidRPr="00613593">
              <w:rPr>
                <w:color w:val="000000" w:themeColor="text1"/>
                <w:sz w:val="20"/>
              </w:rPr>
              <w:t>66,0</w:t>
            </w:r>
          </w:p>
        </w:tc>
        <w:tc>
          <w:tcPr>
            <w:tcW w:w="1186" w:type="dxa"/>
            <w:tcBorders>
              <w:top w:val="nil"/>
              <w:left w:val="nil"/>
              <w:bottom w:val="single" w:sz="4" w:space="0" w:color="auto"/>
              <w:right w:val="single" w:sz="4" w:space="0" w:color="auto"/>
            </w:tcBorders>
            <w:shd w:val="clear" w:color="auto" w:fill="auto"/>
            <w:vAlign w:val="center"/>
            <w:hideMark/>
          </w:tcPr>
          <w:p w14:paraId="5F4AAAE5" w14:textId="77777777" w:rsidR="00386C02" w:rsidRPr="00613593" w:rsidRDefault="00386C02" w:rsidP="00386C02">
            <w:pPr>
              <w:ind w:right="0"/>
              <w:rPr>
                <w:color w:val="000000" w:themeColor="text1"/>
                <w:sz w:val="20"/>
              </w:rPr>
            </w:pPr>
            <w:r w:rsidRPr="00613593">
              <w:rPr>
                <w:color w:val="000000" w:themeColor="text1"/>
                <w:sz w:val="20"/>
              </w:rPr>
              <w:t>73,3</w:t>
            </w:r>
          </w:p>
        </w:tc>
        <w:tc>
          <w:tcPr>
            <w:tcW w:w="1186" w:type="dxa"/>
            <w:tcBorders>
              <w:top w:val="nil"/>
              <w:left w:val="nil"/>
              <w:bottom w:val="single" w:sz="4" w:space="0" w:color="auto"/>
              <w:right w:val="single" w:sz="4" w:space="0" w:color="auto"/>
            </w:tcBorders>
            <w:shd w:val="clear" w:color="auto" w:fill="auto"/>
            <w:vAlign w:val="center"/>
            <w:hideMark/>
          </w:tcPr>
          <w:p w14:paraId="4E8AF619" w14:textId="77777777" w:rsidR="00386C02" w:rsidRPr="00613593" w:rsidRDefault="00386C02" w:rsidP="00386C02">
            <w:pPr>
              <w:ind w:right="0"/>
              <w:rPr>
                <w:color w:val="000000" w:themeColor="text1"/>
                <w:sz w:val="20"/>
              </w:rPr>
            </w:pPr>
            <w:r w:rsidRPr="00613593">
              <w:rPr>
                <w:color w:val="000000" w:themeColor="text1"/>
                <w:sz w:val="20"/>
              </w:rPr>
              <w:t>82,4</w:t>
            </w:r>
          </w:p>
        </w:tc>
        <w:tc>
          <w:tcPr>
            <w:tcW w:w="1186" w:type="dxa"/>
            <w:tcBorders>
              <w:top w:val="nil"/>
              <w:left w:val="nil"/>
              <w:bottom w:val="single" w:sz="4" w:space="0" w:color="auto"/>
              <w:right w:val="single" w:sz="4" w:space="0" w:color="auto"/>
            </w:tcBorders>
            <w:shd w:val="clear" w:color="auto" w:fill="auto"/>
            <w:vAlign w:val="center"/>
            <w:hideMark/>
          </w:tcPr>
          <w:p w14:paraId="440FEDEE" w14:textId="77777777" w:rsidR="00386C02" w:rsidRPr="00613593" w:rsidRDefault="00386C02" w:rsidP="00386C02">
            <w:pPr>
              <w:ind w:right="0"/>
              <w:rPr>
                <w:color w:val="000000" w:themeColor="text1"/>
                <w:sz w:val="20"/>
              </w:rPr>
            </w:pPr>
            <w:r w:rsidRPr="00613593">
              <w:rPr>
                <w:color w:val="000000" w:themeColor="text1"/>
                <w:sz w:val="20"/>
              </w:rPr>
              <w:t>91,1</w:t>
            </w:r>
          </w:p>
        </w:tc>
        <w:tc>
          <w:tcPr>
            <w:tcW w:w="1186" w:type="dxa"/>
            <w:tcBorders>
              <w:top w:val="nil"/>
              <w:left w:val="nil"/>
              <w:bottom w:val="single" w:sz="4" w:space="0" w:color="auto"/>
              <w:right w:val="single" w:sz="4" w:space="0" w:color="auto"/>
            </w:tcBorders>
            <w:shd w:val="clear" w:color="auto" w:fill="auto"/>
            <w:vAlign w:val="center"/>
            <w:hideMark/>
          </w:tcPr>
          <w:p w14:paraId="32279CED" w14:textId="77777777" w:rsidR="00386C02" w:rsidRPr="00613593" w:rsidRDefault="00386C02" w:rsidP="00386C02">
            <w:pPr>
              <w:ind w:right="0"/>
              <w:rPr>
                <w:color w:val="000000" w:themeColor="text1"/>
                <w:sz w:val="20"/>
              </w:rPr>
            </w:pPr>
            <w:r w:rsidRPr="00613593">
              <w:rPr>
                <w:color w:val="000000" w:themeColor="text1"/>
                <w:sz w:val="20"/>
              </w:rPr>
              <w:t>98,9</w:t>
            </w:r>
          </w:p>
        </w:tc>
        <w:tc>
          <w:tcPr>
            <w:tcW w:w="1186" w:type="dxa"/>
            <w:tcBorders>
              <w:top w:val="nil"/>
              <w:left w:val="nil"/>
              <w:bottom w:val="single" w:sz="4" w:space="0" w:color="auto"/>
              <w:right w:val="single" w:sz="4" w:space="0" w:color="auto"/>
            </w:tcBorders>
            <w:shd w:val="clear" w:color="auto" w:fill="auto"/>
            <w:vAlign w:val="center"/>
            <w:hideMark/>
          </w:tcPr>
          <w:p w14:paraId="34BC054B" w14:textId="77777777" w:rsidR="00386C02" w:rsidRPr="00613593" w:rsidRDefault="00386C02" w:rsidP="00386C02">
            <w:pPr>
              <w:ind w:right="0"/>
              <w:rPr>
                <w:color w:val="000000" w:themeColor="text1"/>
                <w:sz w:val="20"/>
              </w:rPr>
            </w:pPr>
            <w:r w:rsidRPr="00613593">
              <w:rPr>
                <w:color w:val="000000" w:themeColor="text1"/>
                <w:sz w:val="20"/>
              </w:rPr>
              <w:t>105,8</w:t>
            </w:r>
          </w:p>
        </w:tc>
        <w:tc>
          <w:tcPr>
            <w:tcW w:w="1186" w:type="dxa"/>
            <w:tcBorders>
              <w:top w:val="nil"/>
              <w:left w:val="nil"/>
              <w:bottom w:val="single" w:sz="4" w:space="0" w:color="auto"/>
              <w:right w:val="single" w:sz="4" w:space="0" w:color="auto"/>
            </w:tcBorders>
            <w:shd w:val="clear" w:color="auto" w:fill="auto"/>
            <w:vAlign w:val="center"/>
            <w:hideMark/>
          </w:tcPr>
          <w:p w14:paraId="2C23D5E1" w14:textId="77777777" w:rsidR="00386C02" w:rsidRPr="00613593" w:rsidRDefault="00386C02" w:rsidP="00386C02">
            <w:pPr>
              <w:ind w:right="0"/>
              <w:rPr>
                <w:color w:val="000000" w:themeColor="text1"/>
                <w:sz w:val="20"/>
              </w:rPr>
            </w:pPr>
            <w:r w:rsidRPr="00613593">
              <w:rPr>
                <w:color w:val="000000" w:themeColor="text1"/>
                <w:sz w:val="20"/>
              </w:rPr>
              <w:t>113,1</w:t>
            </w:r>
          </w:p>
        </w:tc>
        <w:tc>
          <w:tcPr>
            <w:tcW w:w="1186" w:type="dxa"/>
            <w:tcBorders>
              <w:top w:val="nil"/>
              <w:left w:val="nil"/>
              <w:bottom w:val="single" w:sz="4" w:space="0" w:color="auto"/>
              <w:right w:val="single" w:sz="4" w:space="0" w:color="auto"/>
            </w:tcBorders>
            <w:shd w:val="clear" w:color="auto" w:fill="auto"/>
            <w:vAlign w:val="center"/>
            <w:hideMark/>
          </w:tcPr>
          <w:p w14:paraId="75D0E516" w14:textId="77777777" w:rsidR="00386C02" w:rsidRPr="00613593" w:rsidRDefault="00386C02" w:rsidP="00386C02">
            <w:pPr>
              <w:ind w:right="0"/>
              <w:rPr>
                <w:color w:val="000000" w:themeColor="text1"/>
                <w:sz w:val="20"/>
              </w:rPr>
            </w:pPr>
            <w:r w:rsidRPr="00613593">
              <w:rPr>
                <w:color w:val="000000" w:themeColor="text1"/>
                <w:sz w:val="20"/>
              </w:rPr>
              <w:t>119,9</w:t>
            </w:r>
          </w:p>
        </w:tc>
        <w:tc>
          <w:tcPr>
            <w:tcW w:w="1186" w:type="dxa"/>
            <w:tcBorders>
              <w:top w:val="nil"/>
              <w:left w:val="nil"/>
              <w:bottom w:val="single" w:sz="4" w:space="0" w:color="auto"/>
              <w:right w:val="single" w:sz="4" w:space="0" w:color="auto"/>
            </w:tcBorders>
            <w:shd w:val="clear" w:color="auto" w:fill="auto"/>
            <w:vAlign w:val="center"/>
            <w:hideMark/>
          </w:tcPr>
          <w:p w14:paraId="69F180B7" w14:textId="77777777" w:rsidR="00386C02" w:rsidRPr="00613593" w:rsidRDefault="00386C02" w:rsidP="00386C02">
            <w:pPr>
              <w:ind w:right="0"/>
              <w:rPr>
                <w:color w:val="000000" w:themeColor="text1"/>
                <w:sz w:val="20"/>
              </w:rPr>
            </w:pPr>
            <w:r w:rsidRPr="00613593">
              <w:rPr>
                <w:color w:val="000000" w:themeColor="text1"/>
                <w:sz w:val="20"/>
              </w:rPr>
              <w:t>127,0</w:t>
            </w:r>
          </w:p>
        </w:tc>
      </w:tr>
    </w:tbl>
    <w:p w14:paraId="6F1EF3BB" w14:textId="77777777" w:rsidR="00757385" w:rsidRPr="00613593" w:rsidRDefault="00757385" w:rsidP="00757385">
      <w:pPr>
        <w:pStyle w:val="affffffff7"/>
        <w:numPr>
          <w:ilvl w:val="0"/>
          <w:numId w:val="0"/>
        </w:numPr>
        <w:rPr>
          <w:color w:val="000000" w:themeColor="text1"/>
        </w:rPr>
      </w:pPr>
    </w:p>
    <w:p w14:paraId="11794B0B" w14:textId="77777777" w:rsidR="00757385" w:rsidRPr="00613593" w:rsidRDefault="00386C02" w:rsidP="00757385">
      <w:pPr>
        <w:pStyle w:val="affffffffa"/>
        <w:ind w:left="0"/>
        <w:rPr>
          <w:color w:val="000000" w:themeColor="text1"/>
        </w:rPr>
      </w:pPr>
      <w:r w:rsidRPr="00613593">
        <w:rPr>
          <w:color w:val="000000" w:themeColor="text1"/>
        </w:rPr>
        <w:drawing>
          <wp:inline distT="0" distB="0" distL="0" distR="0" wp14:anchorId="022BDEB0" wp14:editId="680AC1F4">
            <wp:extent cx="13542579" cy="6337300"/>
            <wp:effectExtent l="0" t="0" r="2540" b="635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5408D14" w14:textId="77777777" w:rsidR="00757385" w:rsidRPr="00613593" w:rsidRDefault="00757385" w:rsidP="00757385">
      <w:pPr>
        <w:pStyle w:val="afffffa"/>
        <w:rPr>
          <w:color w:val="000000" w:themeColor="text1"/>
        </w:rPr>
      </w:pPr>
      <w:bookmarkStart w:id="99" w:name="_Toc508043994"/>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27</w:t>
      </w:r>
      <w:r w:rsidR="00BD6A37" w:rsidRPr="00613593">
        <w:rPr>
          <w:noProof/>
          <w:color w:val="000000" w:themeColor="text1"/>
        </w:rPr>
        <w:fldChar w:fldCharType="end"/>
      </w:r>
      <w:r w:rsidRPr="00613593">
        <w:rPr>
          <w:color w:val="000000" w:themeColor="text1"/>
        </w:rPr>
        <w:t xml:space="preserve"> – Динамика изменения аварийной подпитки теплосети от </w:t>
      </w:r>
      <w:proofErr w:type="spellStart"/>
      <w:r w:rsidRPr="00613593">
        <w:rPr>
          <w:color w:val="000000" w:themeColor="text1"/>
        </w:rPr>
        <w:t>Обнинской</w:t>
      </w:r>
      <w:proofErr w:type="spellEnd"/>
      <w:r w:rsidRPr="00613593">
        <w:rPr>
          <w:color w:val="000000" w:themeColor="text1"/>
        </w:rPr>
        <w:t xml:space="preserve"> ГТУ ТЭЦ №1</w:t>
      </w:r>
      <w:bookmarkEnd w:id="99"/>
    </w:p>
    <w:p w14:paraId="48713F49" w14:textId="77777777" w:rsidR="00757385" w:rsidRPr="00613593" w:rsidRDefault="00757385" w:rsidP="00757385">
      <w:pPr>
        <w:pStyle w:val="affffffff5"/>
        <w:rPr>
          <w:color w:val="000000" w:themeColor="text1"/>
        </w:rPr>
        <w:sectPr w:rsidR="00757385" w:rsidRPr="00613593" w:rsidSect="000A2099">
          <w:pgSz w:w="23814" w:h="16839" w:orient="landscape" w:code="8"/>
          <w:pgMar w:top="1559" w:right="851" w:bottom="851" w:left="1418" w:header="567" w:footer="284" w:gutter="0"/>
          <w:cols w:space="720"/>
          <w:docGrid w:linePitch="381"/>
        </w:sectPr>
      </w:pPr>
    </w:p>
    <w:p w14:paraId="3B95B9A6" w14:textId="77777777" w:rsidR="001721B4" w:rsidRPr="00613593" w:rsidRDefault="001721B4" w:rsidP="002F4AFD">
      <w:pPr>
        <w:pStyle w:val="114"/>
        <w:numPr>
          <w:ilvl w:val="1"/>
          <w:numId w:val="17"/>
        </w:numPr>
        <w:spacing w:before="360" w:after="360" w:line="360" w:lineRule="auto"/>
        <w:ind w:right="0"/>
        <w:jc w:val="center"/>
        <w:rPr>
          <w:color w:val="000000" w:themeColor="text1"/>
          <w:sz w:val="28"/>
          <w:szCs w:val="28"/>
        </w:rPr>
      </w:pPr>
      <w:bookmarkStart w:id="100" w:name="_Toc508044096"/>
      <w:r w:rsidRPr="00613593">
        <w:rPr>
          <w:color w:val="000000" w:themeColor="text1"/>
          <w:sz w:val="28"/>
          <w:szCs w:val="28"/>
        </w:rPr>
        <w:lastRenderedPageBreak/>
        <w:t>Перспективные балансы производительности ВПУ в аварийных режимах от котельной ФГБНУ ВНИИРАЭ</w:t>
      </w:r>
      <w:bookmarkEnd w:id="100"/>
    </w:p>
    <w:p w14:paraId="79FFDEE2" w14:textId="77777777" w:rsidR="001721B4" w:rsidRPr="00613593" w:rsidRDefault="001721B4" w:rsidP="001721B4">
      <w:pPr>
        <w:pStyle w:val="affffffff5"/>
        <w:rPr>
          <w:color w:val="000000" w:themeColor="text1"/>
        </w:rPr>
      </w:pPr>
      <w:r w:rsidRPr="00613593">
        <w:rPr>
          <w:color w:val="000000" w:themeColor="text1"/>
        </w:rPr>
        <w:t xml:space="preserve">Согласно п.11.13. «Норм технологического проектирования тепловых электрических станций ВНТП 81 «Для открытых и закрытых систем теплоснабжения должна предусматриваться дополнительно аварийная подпитка химически не обработанной и </w:t>
      </w:r>
      <w:proofErr w:type="spellStart"/>
      <w:r w:rsidRPr="00613593">
        <w:rPr>
          <w:color w:val="000000" w:themeColor="text1"/>
        </w:rPr>
        <w:t>недеаэрированной</w:t>
      </w:r>
      <w:proofErr w:type="spellEnd"/>
      <w:r w:rsidRPr="00613593">
        <w:rPr>
          <w:color w:val="000000" w:themeColor="text1"/>
        </w:rPr>
        <w:t xml:space="preserve"> водой, расход которой принимается в количестве 2% объема воды в тепловой сети и присоединенных системах теплопотребления независимо от схемы присоединения». </w:t>
      </w:r>
    </w:p>
    <w:p w14:paraId="68166C2D" w14:textId="77777777" w:rsidR="001721B4" w:rsidRPr="00613593" w:rsidRDefault="001721B4" w:rsidP="001721B4">
      <w:pPr>
        <w:pStyle w:val="affffffff5"/>
        <w:rPr>
          <w:color w:val="000000" w:themeColor="text1"/>
        </w:rPr>
      </w:pPr>
      <w:r w:rsidRPr="00613593">
        <w:rPr>
          <w:color w:val="000000" w:themeColor="text1"/>
        </w:rPr>
        <w:t>Также это требование установлено п. 6. СНиП 41-02-2003 «Тепловые сети» СП 124.13330.2012.</w:t>
      </w:r>
    </w:p>
    <w:p w14:paraId="3F40DFBA" w14:textId="77777777" w:rsidR="001721B4" w:rsidRPr="00613593" w:rsidRDefault="001721B4" w:rsidP="001721B4">
      <w:pPr>
        <w:pStyle w:val="affffffff5"/>
        <w:rPr>
          <w:color w:val="000000" w:themeColor="text1"/>
        </w:rPr>
      </w:pPr>
      <w:r w:rsidRPr="00613593">
        <w:rPr>
          <w:color w:val="000000" w:themeColor="text1"/>
        </w:rPr>
        <w:t xml:space="preserve">Расчет аварийной подпитки от котельной ФГБНУ ВНИИРАЭ представлен в таблице </w:t>
      </w:r>
      <w:r w:rsidR="009B5EFE" w:rsidRPr="00613593">
        <w:rPr>
          <w:color w:val="000000" w:themeColor="text1"/>
        </w:rPr>
        <w:t>22</w:t>
      </w:r>
      <w:r w:rsidRPr="00613593">
        <w:rPr>
          <w:color w:val="000000" w:themeColor="text1"/>
        </w:rPr>
        <w:t xml:space="preserve"> и на рисунке </w:t>
      </w:r>
      <w:r w:rsidR="009B5EFE" w:rsidRPr="00613593">
        <w:rPr>
          <w:color w:val="000000" w:themeColor="text1"/>
        </w:rPr>
        <w:t>28</w:t>
      </w:r>
      <w:r w:rsidRPr="00613593">
        <w:rPr>
          <w:color w:val="000000" w:themeColor="text1"/>
        </w:rPr>
        <w:t>.</w:t>
      </w:r>
    </w:p>
    <w:p w14:paraId="36D3B332" w14:textId="77777777" w:rsidR="001721B4" w:rsidRPr="00613593" w:rsidRDefault="001721B4" w:rsidP="001721B4">
      <w:pPr>
        <w:pStyle w:val="affffffff5"/>
        <w:rPr>
          <w:color w:val="000000" w:themeColor="text1"/>
        </w:rPr>
      </w:pPr>
    </w:p>
    <w:p w14:paraId="728E49B8" w14:textId="77777777" w:rsidR="001721B4" w:rsidRPr="00613593" w:rsidRDefault="001721B4" w:rsidP="001721B4">
      <w:pPr>
        <w:pStyle w:val="affffffff5"/>
        <w:rPr>
          <w:color w:val="000000" w:themeColor="text1"/>
        </w:rPr>
      </w:pPr>
    </w:p>
    <w:p w14:paraId="57AF1FC3" w14:textId="77777777" w:rsidR="001721B4" w:rsidRPr="00613593" w:rsidRDefault="001721B4" w:rsidP="001721B4">
      <w:pPr>
        <w:pStyle w:val="affffffff5"/>
        <w:rPr>
          <w:color w:val="000000" w:themeColor="text1"/>
        </w:rPr>
        <w:sectPr w:rsidR="001721B4" w:rsidRPr="00613593" w:rsidSect="000A2099">
          <w:pgSz w:w="11906" w:h="16838" w:code="9"/>
          <w:pgMar w:top="1418" w:right="851" w:bottom="851" w:left="1559" w:header="567" w:footer="284" w:gutter="0"/>
          <w:cols w:space="720"/>
          <w:docGrid w:linePitch="381"/>
        </w:sectPr>
      </w:pPr>
    </w:p>
    <w:p w14:paraId="746268DC" w14:textId="77777777" w:rsidR="001721B4" w:rsidRPr="00613593" w:rsidRDefault="001721B4" w:rsidP="001721B4">
      <w:pPr>
        <w:pStyle w:val="afffffa"/>
        <w:rPr>
          <w:color w:val="000000" w:themeColor="text1"/>
        </w:rPr>
      </w:pPr>
      <w:bookmarkStart w:id="101" w:name="_Toc508043938"/>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22</w:t>
      </w:r>
      <w:r w:rsidR="00BD6A37" w:rsidRPr="00613593">
        <w:rPr>
          <w:noProof/>
          <w:color w:val="000000" w:themeColor="text1"/>
        </w:rPr>
        <w:fldChar w:fldCharType="end"/>
      </w:r>
      <w:r w:rsidRPr="00613593">
        <w:rPr>
          <w:color w:val="000000" w:themeColor="text1"/>
        </w:rPr>
        <w:t xml:space="preserve"> – Расчет аварийной подпитки от котельной ФГБНУ ВНИИРАЭ</w:t>
      </w:r>
      <w:bookmarkEnd w:id="101"/>
    </w:p>
    <w:tbl>
      <w:tblPr>
        <w:tblW w:w="5000" w:type="pct"/>
        <w:tblLook w:val="04A0" w:firstRow="1" w:lastRow="0" w:firstColumn="1" w:lastColumn="0" w:noHBand="0" w:noVBand="1"/>
      </w:tblPr>
      <w:tblGrid>
        <w:gridCol w:w="2555"/>
        <w:gridCol w:w="1187"/>
        <w:gridCol w:w="1187"/>
        <w:gridCol w:w="1187"/>
        <w:gridCol w:w="1187"/>
        <w:gridCol w:w="1186"/>
        <w:gridCol w:w="1186"/>
        <w:gridCol w:w="1186"/>
        <w:gridCol w:w="1186"/>
        <w:gridCol w:w="1186"/>
        <w:gridCol w:w="1186"/>
        <w:gridCol w:w="1186"/>
        <w:gridCol w:w="1186"/>
        <w:gridCol w:w="1186"/>
        <w:gridCol w:w="1186"/>
        <w:gridCol w:w="1186"/>
        <w:gridCol w:w="1186"/>
      </w:tblGrid>
      <w:tr w:rsidR="001721B4" w:rsidRPr="00613593" w14:paraId="134ED229" w14:textId="77777777" w:rsidTr="00D13D1C">
        <w:trPr>
          <w:trHeight w:val="454"/>
        </w:trPr>
        <w:tc>
          <w:tcPr>
            <w:tcW w:w="2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5DA4C6" w14:textId="77777777" w:rsidR="001721B4" w:rsidRPr="00613593" w:rsidRDefault="001721B4" w:rsidP="00D13D1C">
            <w:pPr>
              <w:ind w:right="0"/>
              <w:rPr>
                <w:b/>
                <w:bCs/>
                <w:color w:val="000000" w:themeColor="text1"/>
                <w:sz w:val="20"/>
                <w:lang w:eastAsia="ru-RU"/>
              </w:rPr>
            </w:pPr>
            <w:r w:rsidRPr="00613593">
              <w:rPr>
                <w:b/>
                <w:bCs/>
                <w:color w:val="000000" w:themeColor="text1"/>
                <w:sz w:val="20"/>
                <w:lang w:eastAsia="ru-RU"/>
              </w:rPr>
              <w:t>Наименование</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69872CA6" w14:textId="77777777" w:rsidR="001721B4" w:rsidRPr="00613593" w:rsidRDefault="001721B4" w:rsidP="00D13D1C">
            <w:pPr>
              <w:ind w:right="0"/>
              <w:rPr>
                <w:b/>
                <w:bCs/>
                <w:color w:val="000000" w:themeColor="text1"/>
                <w:sz w:val="20"/>
              </w:rPr>
            </w:pPr>
            <w:r w:rsidRPr="00613593">
              <w:rPr>
                <w:b/>
                <w:bCs/>
                <w:color w:val="000000" w:themeColor="text1"/>
                <w:sz w:val="20"/>
              </w:rPr>
              <w:t>2018</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01C8CBBA" w14:textId="77777777" w:rsidR="001721B4" w:rsidRPr="00613593" w:rsidRDefault="001721B4" w:rsidP="00D13D1C">
            <w:pPr>
              <w:ind w:right="0"/>
              <w:rPr>
                <w:b/>
                <w:bCs/>
                <w:color w:val="000000" w:themeColor="text1"/>
                <w:sz w:val="20"/>
              </w:rPr>
            </w:pPr>
            <w:r w:rsidRPr="00613593">
              <w:rPr>
                <w:b/>
                <w:bCs/>
                <w:color w:val="000000" w:themeColor="text1"/>
                <w:sz w:val="20"/>
              </w:rPr>
              <w:t>2019</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0F3C55DF" w14:textId="77777777" w:rsidR="001721B4" w:rsidRPr="00613593" w:rsidRDefault="001721B4" w:rsidP="00D13D1C">
            <w:pPr>
              <w:ind w:right="0"/>
              <w:rPr>
                <w:b/>
                <w:bCs/>
                <w:color w:val="000000" w:themeColor="text1"/>
                <w:sz w:val="20"/>
              </w:rPr>
            </w:pPr>
            <w:r w:rsidRPr="00613593">
              <w:rPr>
                <w:b/>
                <w:bCs/>
                <w:color w:val="000000" w:themeColor="text1"/>
                <w:sz w:val="20"/>
              </w:rPr>
              <w:t>2020</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18B70171" w14:textId="77777777" w:rsidR="001721B4" w:rsidRPr="00613593" w:rsidRDefault="001721B4" w:rsidP="00D13D1C">
            <w:pPr>
              <w:ind w:right="0"/>
              <w:rPr>
                <w:b/>
                <w:bCs/>
                <w:color w:val="000000" w:themeColor="text1"/>
                <w:sz w:val="20"/>
              </w:rPr>
            </w:pPr>
            <w:r w:rsidRPr="00613593">
              <w:rPr>
                <w:b/>
                <w:bCs/>
                <w:color w:val="000000" w:themeColor="text1"/>
                <w:sz w:val="20"/>
              </w:rPr>
              <w:t>2021</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3FBF03B9" w14:textId="77777777" w:rsidR="001721B4" w:rsidRPr="00613593" w:rsidRDefault="001721B4" w:rsidP="00D13D1C">
            <w:pPr>
              <w:ind w:right="0"/>
              <w:rPr>
                <w:b/>
                <w:bCs/>
                <w:color w:val="000000" w:themeColor="text1"/>
                <w:sz w:val="20"/>
              </w:rPr>
            </w:pPr>
            <w:r w:rsidRPr="00613593">
              <w:rPr>
                <w:b/>
                <w:bCs/>
                <w:color w:val="000000" w:themeColor="text1"/>
                <w:sz w:val="20"/>
              </w:rPr>
              <w:t>2022</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1DFEA87A" w14:textId="77777777" w:rsidR="001721B4" w:rsidRPr="00613593" w:rsidRDefault="001721B4" w:rsidP="00D13D1C">
            <w:pPr>
              <w:ind w:right="0"/>
              <w:rPr>
                <w:b/>
                <w:bCs/>
                <w:color w:val="000000" w:themeColor="text1"/>
                <w:sz w:val="20"/>
              </w:rPr>
            </w:pPr>
            <w:r w:rsidRPr="00613593">
              <w:rPr>
                <w:b/>
                <w:bCs/>
                <w:color w:val="000000" w:themeColor="text1"/>
                <w:sz w:val="20"/>
              </w:rPr>
              <w:t>2023</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4D9202BF" w14:textId="77777777" w:rsidR="001721B4" w:rsidRPr="00613593" w:rsidRDefault="001721B4" w:rsidP="00D13D1C">
            <w:pPr>
              <w:ind w:right="0"/>
              <w:rPr>
                <w:b/>
                <w:bCs/>
                <w:color w:val="000000" w:themeColor="text1"/>
                <w:sz w:val="20"/>
              </w:rPr>
            </w:pPr>
            <w:r w:rsidRPr="00613593">
              <w:rPr>
                <w:b/>
                <w:bCs/>
                <w:color w:val="000000" w:themeColor="text1"/>
                <w:sz w:val="20"/>
              </w:rPr>
              <w:t>2024</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75803C97" w14:textId="77777777" w:rsidR="001721B4" w:rsidRPr="00613593" w:rsidRDefault="001721B4" w:rsidP="00D13D1C">
            <w:pPr>
              <w:ind w:right="0"/>
              <w:rPr>
                <w:b/>
                <w:bCs/>
                <w:color w:val="000000" w:themeColor="text1"/>
                <w:sz w:val="20"/>
              </w:rPr>
            </w:pPr>
            <w:r w:rsidRPr="00613593">
              <w:rPr>
                <w:b/>
                <w:bCs/>
                <w:color w:val="000000" w:themeColor="text1"/>
                <w:sz w:val="20"/>
              </w:rPr>
              <w:t>2025</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53A15993" w14:textId="77777777" w:rsidR="001721B4" w:rsidRPr="00613593" w:rsidRDefault="001721B4" w:rsidP="00D13D1C">
            <w:pPr>
              <w:ind w:right="0"/>
              <w:rPr>
                <w:b/>
                <w:bCs/>
                <w:color w:val="000000" w:themeColor="text1"/>
                <w:sz w:val="20"/>
              </w:rPr>
            </w:pPr>
            <w:r w:rsidRPr="00613593">
              <w:rPr>
                <w:b/>
                <w:bCs/>
                <w:color w:val="000000" w:themeColor="text1"/>
                <w:sz w:val="20"/>
              </w:rPr>
              <w:t>2026</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6FF64BD1" w14:textId="77777777" w:rsidR="001721B4" w:rsidRPr="00613593" w:rsidRDefault="001721B4" w:rsidP="00D13D1C">
            <w:pPr>
              <w:ind w:right="0"/>
              <w:rPr>
                <w:b/>
                <w:bCs/>
                <w:color w:val="000000" w:themeColor="text1"/>
                <w:sz w:val="20"/>
              </w:rPr>
            </w:pPr>
            <w:r w:rsidRPr="00613593">
              <w:rPr>
                <w:b/>
                <w:bCs/>
                <w:color w:val="000000" w:themeColor="text1"/>
                <w:sz w:val="20"/>
              </w:rPr>
              <w:t>2027</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56C794F3" w14:textId="77777777" w:rsidR="001721B4" w:rsidRPr="00613593" w:rsidRDefault="001721B4" w:rsidP="00D13D1C">
            <w:pPr>
              <w:ind w:right="0"/>
              <w:rPr>
                <w:b/>
                <w:bCs/>
                <w:color w:val="000000" w:themeColor="text1"/>
                <w:sz w:val="20"/>
              </w:rPr>
            </w:pPr>
            <w:r w:rsidRPr="00613593">
              <w:rPr>
                <w:b/>
                <w:bCs/>
                <w:color w:val="000000" w:themeColor="text1"/>
                <w:sz w:val="20"/>
              </w:rPr>
              <w:t>2028</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41AA0A37" w14:textId="77777777" w:rsidR="001721B4" w:rsidRPr="00613593" w:rsidRDefault="001721B4" w:rsidP="00D13D1C">
            <w:pPr>
              <w:ind w:right="0"/>
              <w:rPr>
                <w:b/>
                <w:bCs/>
                <w:color w:val="000000" w:themeColor="text1"/>
                <w:sz w:val="20"/>
              </w:rPr>
            </w:pPr>
            <w:r w:rsidRPr="00613593">
              <w:rPr>
                <w:b/>
                <w:bCs/>
                <w:color w:val="000000" w:themeColor="text1"/>
                <w:sz w:val="20"/>
              </w:rPr>
              <w:t>2029</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3356B4F3" w14:textId="77777777" w:rsidR="001721B4" w:rsidRPr="00613593" w:rsidRDefault="001721B4" w:rsidP="00D13D1C">
            <w:pPr>
              <w:ind w:right="0"/>
              <w:rPr>
                <w:b/>
                <w:bCs/>
                <w:color w:val="000000" w:themeColor="text1"/>
                <w:sz w:val="20"/>
              </w:rPr>
            </w:pPr>
            <w:r w:rsidRPr="00613593">
              <w:rPr>
                <w:b/>
                <w:bCs/>
                <w:color w:val="000000" w:themeColor="text1"/>
                <w:sz w:val="20"/>
              </w:rPr>
              <w:t>2030</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2068A75F" w14:textId="77777777" w:rsidR="001721B4" w:rsidRPr="00613593" w:rsidRDefault="001721B4" w:rsidP="00D13D1C">
            <w:pPr>
              <w:ind w:right="0"/>
              <w:rPr>
                <w:b/>
                <w:bCs/>
                <w:color w:val="000000" w:themeColor="text1"/>
                <w:sz w:val="20"/>
              </w:rPr>
            </w:pPr>
            <w:r w:rsidRPr="00613593">
              <w:rPr>
                <w:b/>
                <w:bCs/>
                <w:color w:val="000000" w:themeColor="text1"/>
                <w:sz w:val="20"/>
              </w:rPr>
              <w:t>2031</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69E999DC" w14:textId="77777777" w:rsidR="001721B4" w:rsidRPr="00613593" w:rsidRDefault="001721B4" w:rsidP="00D13D1C">
            <w:pPr>
              <w:ind w:right="0"/>
              <w:rPr>
                <w:b/>
                <w:bCs/>
                <w:color w:val="000000" w:themeColor="text1"/>
                <w:sz w:val="20"/>
              </w:rPr>
            </w:pPr>
            <w:r w:rsidRPr="00613593">
              <w:rPr>
                <w:b/>
                <w:bCs/>
                <w:color w:val="000000" w:themeColor="text1"/>
                <w:sz w:val="20"/>
              </w:rPr>
              <w:t>2032</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41C08F86" w14:textId="44C7D4E6" w:rsidR="001721B4" w:rsidRPr="00613593" w:rsidRDefault="00366AAC" w:rsidP="00D13D1C">
            <w:pPr>
              <w:ind w:right="0"/>
              <w:rPr>
                <w:b/>
                <w:bCs/>
                <w:color w:val="000000" w:themeColor="text1"/>
                <w:sz w:val="20"/>
              </w:rPr>
            </w:pPr>
            <w:r w:rsidRPr="00613593">
              <w:rPr>
                <w:b/>
                <w:bCs/>
                <w:color w:val="000000" w:themeColor="text1"/>
                <w:sz w:val="20"/>
              </w:rPr>
              <w:t>2033 - 2035</w:t>
            </w:r>
          </w:p>
        </w:tc>
      </w:tr>
      <w:tr w:rsidR="001721B4" w:rsidRPr="00613593" w14:paraId="481B03B7" w14:textId="77777777" w:rsidTr="00D13D1C">
        <w:trPr>
          <w:trHeight w:val="454"/>
        </w:trPr>
        <w:tc>
          <w:tcPr>
            <w:tcW w:w="21535"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14:paraId="51E13780" w14:textId="77777777" w:rsidR="001721B4" w:rsidRPr="00613593" w:rsidRDefault="001721B4" w:rsidP="00D13D1C">
            <w:pPr>
              <w:ind w:right="0"/>
              <w:rPr>
                <w:b/>
                <w:bCs/>
                <w:color w:val="000000" w:themeColor="text1"/>
                <w:sz w:val="20"/>
                <w:lang w:eastAsia="ru-RU"/>
              </w:rPr>
            </w:pPr>
            <w:r w:rsidRPr="00613593">
              <w:rPr>
                <w:b/>
                <w:bCs/>
                <w:color w:val="000000" w:themeColor="text1"/>
                <w:sz w:val="20"/>
                <w:lang w:eastAsia="ru-RU"/>
              </w:rPr>
              <w:t>Котельная ФГБНУ ВНИИРАЭ</w:t>
            </w:r>
          </w:p>
        </w:tc>
      </w:tr>
      <w:tr w:rsidR="00422FD9" w:rsidRPr="00613593" w14:paraId="25629E55" w14:textId="77777777" w:rsidTr="00D13D1C">
        <w:trPr>
          <w:trHeight w:val="454"/>
        </w:trPr>
        <w:tc>
          <w:tcPr>
            <w:tcW w:w="2555" w:type="dxa"/>
            <w:tcBorders>
              <w:top w:val="nil"/>
              <w:left w:val="single" w:sz="4" w:space="0" w:color="auto"/>
              <w:bottom w:val="single" w:sz="4" w:space="0" w:color="auto"/>
              <w:right w:val="single" w:sz="4" w:space="0" w:color="auto"/>
            </w:tcBorders>
            <w:shd w:val="clear" w:color="auto" w:fill="auto"/>
            <w:vAlign w:val="center"/>
            <w:hideMark/>
          </w:tcPr>
          <w:p w14:paraId="4F6A51A1" w14:textId="77777777" w:rsidR="00422FD9" w:rsidRPr="00613593" w:rsidRDefault="00422FD9" w:rsidP="00422FD9">
            <w:pPr>
              <w:ind w:right="0"/>
              <w:jc w:val="left"/>
              <w:rPr>
                <w:color w:val="000000" w:themeColor="text1"/>
                <w:sz w:val="20"/>
                <w:lang w:eastAsia="ru-RU"/>
              </w:rPr>
            </w:pPr>
            <w:r w:rsidRPr="00613593">
              <w:rPr>
                <w:color w:val="000000" w:themeColor="text1"/>
                <w:sz w:val="20"/>
                <w:lang w:eastAsia="ru-RU"/>
              </w:rPr>
              <w:t>Объем сети общий, м</w:t>
            </w:r>
            <w:r w:rsidRPr="00613593">
              <w:rPr>
                <w:color w:val="000000" w:themeColor="text1"/>
                <w:sz w:val="20"/>
                <w:vertAlign w:val="superscript"/>
                <w:lang w:eastAsia="ru-RU"/>
              </w:rPr>
              <w:t>3</w:t>
            </w:r>
          </w:p>
        </w:tc>
        <w:tc>
          <w:tcPr>
            <w:tcW w:w="1187" w:type="dxa"/>
            <w:tcBorders>
              <w:top w:val="nil"/>
              <w:left w:val="nil"/>
              <w:bottom w:val="single" w:sz="4" w:space="0" w:color="auto"/>
              <w:right w:val="single" w:sz="4" w:space="0" w:color="auto"/>
            </w:tcBorders>
            <w:shd w:val="clear" w:color="auto" w:fill="auto"/>
            <w:vAlign w:val="center"/>
            <w:hideMark/>
          </w:tcPr>
          <w:p w14:paraId="3CCA78A3"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7" w:type="dxa"/>
            <w:tcBorders>
              <w:top w:val="nil"/>
              <w:left w:val="nil"/>
              <w:bottom w:val="single" w:sz="4" w:space="0" w:color="auto"/>
              <w:right w:val="single" w:sz="4" w:space="0" w:color="auto"/>
            </w:tcBorders>
            <w:shd w:val="clear" w:color="auto" w:fill="auto"/>
            <w:vAlign w:val="center"/>
            <w:hideMark/>
          </w:tcPr>
          <w:p w14:paraId="3E82D550"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7" w:type="dxa"/>
            <w:tcBorders>
              <w:top w:val="nil"/>
              <w:left w:val="nil"/>
              <w:bottom w:val="single" w:sz="4" w:space="0" w:color="auto"/>
              <w:right w:val="single" w:sz="4" w:space="0" w:color="auto"/>
            </w:tcBorders>
            <w:shd w:val="clear" w:color="auto" w:fill="auto"/>
            <w:vAlign w:val="center"/>
            <w:hideMark/>
          </w:tcPr>
          <w:p w14:paraId="3C3E3E92"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7" w:type="dxa"/>
            <w:tcBorders>
              <w:top w:val="nil"/>
              <w:left w:val="nil"/>
              <w:bottom w:val="single" w:sz="4" w:space="0" w:color="auto"/>
              <w:right w:val="single" w:sz="4" w:space="0" w:color="auto"/>
            </w:tcBorders>
            <w:shd w:val="clear" w:color="auto" w:fill="auto"/>
            <w:vAlign w:val="center"/>
            <w:hideMark/>
          </w:tcPr>
          <w:p w14:paraId="3AF33F15"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6" w:type="dxa"/>
            <w:tcBorders>
              <w:top w:val="nil"/>
              <w:left w:val="nil"/>
              <w:bottom w:val="single" w:sz="4" w:space="0" w:color="auto"/>
              <w:right w:val="single" w:sz="4" w:space="0" w:color="auto"/>
            </w:tcBorders>
            <w:shd w:val="clear" w:color="auto" w:fill="auto"/>
            <w:vAlign w:val="center"/>
            <w:hideMark/>
          </w:tcPr>
          <w:p w14:paraId="20C7CC84"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6" w:type="dxa"/>
            <w:tcBorders>
              <w:top w:val="nil"/>
              <w:left w:val="nil"/>
              <w:bottom w:val="single" w:sz="4" w:space="0" w:color="auto"/>
              <w:right w:val="single" w:sz="4" w:space="0" w:color="auto"/>
            </w:tcBorders>
            <w:shd w:val="clear" w:color="auto" w:fill="auto"/>
            <w:vAlign w:val="center"/>
            <w:hideMark/>
          </w:tcPr>
          <w:p w14:paraId="2BFDAD29"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6" w:type="dxa"/>
            <w:tcBorders>
              <w:top w:val="nil"/>
              <w:left w:val="nil"/>
              <w:bottom w:val="single" w:sz="4" w:space="0" w:color="auto"/>
              <w:right w:val="single" w:sz="4" w:space="0" w:color="auto"/>
            </w:tcBorders>
            <w:shd w:val="clear" w:color="auto" w:fill="auto"/>
            <w:vAlign w:val="center"/>
            <w:hideMark/>
          </w:tcPr>
          <w:p w14:paraId="3DE8C321"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6" w:type="dxa"/>
            <w:tcBorders>
              <w:top w:val="nil"/>
              <w:left w:val="nil"/>
              <w:bottom w:val="single" w:sz="4" w:space="0" w:color="auto"/>
              <w:right w:val="single" w:sz="4" w:space="0" w:color="auto"/>
            </w:tcBorders>
            <w:shd w:val="clear" w:color="auto" w:fill="auto"/>
            <w:vAlign w:val="center"/>
            <w:hideMark/>
          </w:tcPr>
          <w:p w14:paraId="25929C89"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6" w:type="dxa"/>
            <w:tcBorders>
              <w:top w:val="nil"/>
              <w:left w:val="nil"/>
              <w:bottom w:val="single" w:sz="4" w:space="0" w:color="auto"/>
              <w:right w:val="single" w:sz="4" w:space="0" w:color="auto"/>
            </w:tcBorders>
            <w:shd w:val="clear" w:color="auto" w:fill="auto"/>
            <w:vAlign w:val="center"/>
            <w:hideMark/>
          </w:tcPr>
          <w:p w14:paraId="048BFB8E"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6" w:type="dxa"/>
            <w:tcBorders>
              <w:top w:val="nil"/>
              <w:left w:val="nil"/>
              <w:bottom w:val="single" w:sz="4" w:space="0" w:color="auto"/>
              <w:right w:val="single" w:sz="4" w:space="0" w:color="auto"/>
            </w:tcBorders>
            <w:shd w:val="clear" w:color="auto" w:fill="auto"/>
            <w:vAlign w:val="center"/>
            <w:hideMark/>
          </w:tcPr>
          <w:p w14:paraId="093E2A84"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6" w:type="dxa"/>
            <w:tcBorders>
              <w:top w:val="nil"/>
              <w:left w:val="nil"/>
              <w:bottom w:val="single" w:sz="4" w:space="0" w:color="auto"/>
              <w:right w:val="single" w:sz="4" w:space="0" w:color="auto"/>
            </w:tcBorders>
            <w:shd w:val="clear" w:color="auto" w:fill="auto"/>
            <w:vAlign w:val="center"/>
            <w:hideMark/>
          </w:tcPr>
          <w:p w14:paraId="30F1B8B6"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6" w:type="dxa"/>
            <w:tcBorders>
              <w:top w:val="nil"/>
              <w:left w:val="nil"/>
              <w:bottom w:val="single" w:sz="4" w:space="0" w:color="auto"/>
              <w:right w:val="single" w:sz="4" w:space="0" w:color="auto"/>
            </w:tcBorders>
            <w:shd w:val="clear" w:color="auto" w:fill="auto"/>
            <w:vAlign w:val="center"/>
            <w:hideMark/>
          </w:tcPr>
          <w:p w14:paraId="4447DEC8"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6" w:type="dxa"/>
            <w:tcBorders>
              <w:top w:val="nil"/>
              <w:left w:val="nil"/>
              <w:bottom w:val="single" w:sz="4" w:space="0" w:color="auto"/>
              <w:right w:val="single" w:sz="4" w:space="0" w:color="auto"/>
            </w:tcBorders>
            <w:shd w:val="clear" w:color="auto" w:fill="auto"/>
            <w:vAlign w:val="center"/>
            <w:hideMark/>
          </w:tcPr>
          <w:p w14:paraId="143A6F22"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6" w:type="dxa"/>
            <w:tcBorders>
              <w:top w:val="nil"/>
              <w:left w:val="nil"/>
              <w:bottom w:val="single" w:sz="4" w:space="0" w:color="auto"/>
              <w:right w:val="single" w:sz="4" w:space="0" w:color="auto"/>
            </w:tcBorders>
            <w:shd w:val="clear" w:color="auto" w:fill="auto"/>
            <w:vAlign w:val="center"/>
            <w:hideMark/>
          </w:tcPr>
          <w:p w14:paraId="20C621FA"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6" w:type="dxa"/>
            <w:tcBorders>
              <w:top w:val="nil"/>
              <w:left w:val="nil"/>
              <w:bottom w:val="single" w:sz="4" w:space="0" w:color="auto"/>
              <w:right w:val="single" w:sz="4" w:space="0" w:color="auto"/>
            </w:tcBorders>
            <w:shd w:val="clear" w:color="auto" w:fill="auto"/>
            <w:vAlign w:val="center"/>
            <w:hideMark/>
          </w:tcPr>
          <w:p w14:paraId="6C123741" w14:textId="77777777" w:rsidR="00422FD9" w:rsidRPr="00613593" w:rsidRDefault="00422FD9" w:rsidP="00422FD9">
            <w:pPr>
              <w:ind w:right="0"/>
              <w:rPr>
                <w:color w:val="000000" w:themeColor="text1"/>
                <w:sz w:val="20"/>
              </w:rPr>
            </w:pPr>
            <w:r w:rsidRPr="00613593">
              <w:rPr>
                <w:color w:val="000000" w:themeColor="text1"/>
                <w:sz w:val="20"/>
              </w:rPr>
              <w:t>250</w:t>
            </w:r>
          </w:p>
        </w:tc>
        <w:tc>
          <w:tcPr>
            <w:tcW w:w="1186" w:type="dxa"/>
            <w:tcBorders>
              <w:top w:val="nil"/>
              <w:left w:val="nil"/>
              <w:bottom w:val="single" w:sz="4" w:space="0" w:color="auto"/>
              <w:right w:val="single" w:sz="4" w:space="0" w:color="auto"/>
            </w:tcBorders>
            <w:shd w:val="clear" w:color="auto" w:fill="auto"/>
            <w:vAlign w:val="center"/>
            <w:hideMark/>
          </w:tcPr>
          <w:p w14:paraId="11DEA4BD" w14:textId="77777777" w:rsidR="00422FD9" w:rsidRPr="00613593" w:rsidRDefault="00422FD9" w:rsidP="00422FD9">
            <w:pPr>
              <w:ind w:right="0"/>
              <w:rPr>
                <w:color w:val="000000" w:themeColor="text1"/>
                <w:sz w:val="20"/>
              </w:rPr>
            </w:pPr>
            <w:r w:rsidRPr="00613593">
              <w:rPr>
                <w:color w:val="000000" w:themeColor="text1"/>
                <w:sz w:val="20"/>
              </w:rPr>
              <w:t>250</w:t>
            </w:r>
          </w:p>
        </w:tc>
      </w:tr>
      <w:tr w:rsidR="00422FD9" w:rsidRPr="00613593" w14:paraId="213BE105" w14:textId="77777777" w:rsidTr="00D13D1C">
        <w:trPr>
          <w:trHeight w:val="454"/>
        </w:trPr>
        <w:tc>
          <w:tcPr>
            <w:tcW w:w="2555" w:type="dxa"/>
            <w:tcBorders>
              <w:top w:val="nil"/>
              <w:left w:val="single" w:sz="4" w:space="0" w:color="auto"/>
              <w:bottom w:val="single" w:sz="4" w:space="0" w:color="auto"/>
              <w:right w:val="single" w:sz="4" w:space="0" w:color="auto"/>
            </w:tcBorders>
            <w:shd w:val="clear" w:color="auto" w:fill="auto"/>
            <w:vAlign w:val="center"/>
            <w:hideMark/>
          </w:tcPr>
          <w:p w14:paraId="5360FB25" w14:textId="77777777" w:rsidR="00422FD9" w:rsidRPr="00613593" w:rsidRDefault="00422FD9" w:rsidP="00422FD9">
            <w:pPr>
              <w:ind w:right="0"/>
              <w:jc w:val="left"/>
              <w:rPr>
                <w:color w:val="000000" w:themeColor="text1"/>
                <w:sz w:val="20"/>
                <w:lang w:eastAsia="ru-RU"/>
              </w:rPr>
            </w:pPr>
            <w:r w:rsidRPr="00613593">
              <w:rPr>
                <w:color w:val="000000" w:themeColor="text1"/>
                <w:sz w:val="20"/>
                <w:lang w:eastAsia="ru-RU"/>
              </w:rPr>
              <w:t>Аварийная подпитка тепловой сети (2% от емкости 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87" w:type="dxa"/>
            <w:tcBorders>
              <w:top w:val="nil"/>
              <w:left w:val="nil"/>
              <w:bottom w:val="single" w:sz="4" w:space="0" w:color="auto"/>
              <w:right w:val="single" w:sz="4" w:space="0" w:color="auto"/>
            </w:tcBorders>
            <w:shd w:val="clear" w:color="auto" w:fill="auto"/>
            <w:vAlign w:val="center"/>
            <w:hideMark/>
          </w:tcPr>
          <w:p w14:paraId="4A8F933B"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7" w:type="dxa"/>
            <w:tcBorders>
              <w:top w:val="nil"/>
              <w:left w:val="nil"/>
              <w:bottom w:val="single" w:sz="4" w:space="0" w:color="auto"/>
              <w:right w:val="single" w:sz="4" w:space="0" w:color="auto"/>
            </w:tcBorders>
            <w:shd w:val="clear" w:color="auto" w:fill="auto"/>
            <w:vAlign w:val="center"/>
            <w:hideMark/>
          </w:tcPr>
          <w:p w14:paraId="011021A5"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7" w:type="dxa"/>
            <w:tcBorders>
              <w:top w:val="nil"/>
              <w:left w:val="nil"/>
              <w:bottom w:val="single" w:sz="4" w:space="0" w:color="auto"/>
              <w:right w:val="single" w:sz="4" w:space="0" w:color="auto"/>
            </w:tcBorders>
            <w:shd w:val="clear" w:color="auto" w:fill="auto"/>
            <w:vAlign w:val="center"/>
            <w:hideMark/>
          </w:tcPr>
          <w:p w14:paraId="62E756EF"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7" w:type="dxa"/>
            <w:tcBorders>
              <w:top w:val="nil"/>
              <w:left w:val="nil"/>
              <w:bottom w:val="single" w:sz="4" w:space="0" w:color="auto"/>
              <w:right w:val="single" w:sz="4" w:space="0" w:color="auto"/>
            </w:tcBorders>
            <w:shd w:val="clear" w:color="auto" w:fill="auto"/>
            <w:vAlign w:val="center"/>
            <w:hideMark/>
          </w:tcPr>
          <w:p w14:paraId="5FFEFE2B"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6" w:type="dxa"/>
            <w:tcBorders>
              <w:top w:val="nil"/>
              <w:left w:val="nil"/>
              <w:bottom w:val="single" w:sz="4" w:space="0" w:color="auto"/>
              <w:right w:val="single" w:sz="4" w:space="0" w:color="auto"/>
            </w:tcBorders>
            <w:shd w:val="clear" w:color="auto" w:fill="auto"/>
            <w:vAlign w:val="center"/>
            <w:hideMark/>
          </w:tcPr>
          <w:p w14:paraId="546999C7"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6" w:type="dxa"/>
            <w:tcBorders>
              <w:top w:val="nil"/>
              <w:left w:val="nil"/>
              <w:bottom w:val="single" w:sz="4" w:space="0" w:color="auto"/>
              <w:right w:val="single" w:sz="4" w:space="0" w:color="auto"/>
            </w:tcBorders>
            <w:shd w:val="clear" w:color="auto" w:fill="auto"/>
            <w:vAlign w:val="center"/>
            <w:hideMark/>
          </w:tcPr>
          <w:p w14:paraId="723D3F2E"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6" w:type="dxa"/>
            <w:tcBorders>
              <w:top w:val="nil"/>
              <w:left w:val="nil"/>
              <w:bottom w:val="single" w:sz="4" w:space="0" w:color="auto"/>
              <w:right w:val="single" w:sz="4" w:space="0" w:color="auto"/>
            </w:tcBorders>
            <w:shd w:val="clear" w:color="auto" w:fill="auto"/>
            <w:vAlign w:val="center"/>
            <w:hideMark/>
          </w:tcPr>
          <w:p w14:paraId="32ADCA63"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6" w:type="dxa"/>
            <w:tcBorders>
              <w:top w:val="nil"/>
              <w:left w:val="nil"/>
              <w:bottom w:val="single" w:sz="4" w:space="0" w:color="auto"/>
              <w:right w:val="single" w:sz="4" w:space="0" w:color="auto"/>
            </w:tcBorders>
            <w:shd w:val="clear" w:color="auto" w:fill="auto"/>
            <w:vAlign w:val="center"/>
            <w:hideMark/>
          </w:tcPr>
          <w:p w14:paraId="503A0969"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6" w:type="dxa"/>
            <w:tcBorders>
              <w:top w:val="nil"/>
              <w:left w:val="nil"/>
              <w:bottom w:val="single" w:sz="4" w:space="0" w:color="auto"/>
              <w:right w:val="single" w:sz="4" w:space="0" w:color="auto"/>
            </w:tcBorders>
            <w:shd w:val="clear" w:color="auto" w:fill="auto"/>
            <w:vAlign w:val="center"/>
            <w:hideMark/>
          </w:tcPr>
          <w:p w14:paraId="5D87EBFE"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6" w:type="dxa"/>
            <w:tcBorders>
              <w:top w:val="nil"/>
              <w:left w:val="nil"/>
              <w:bottom w:val="single" w:sz="4" w:space="0" w:color="auto"/>
              <w:right w:val="single" w:sz="4" w:space="0" w:color="auto"/>
            </w:tcBorders>
            <w:shd w:val="clear" w:color="auto" w:fill="auto"/>
            <w:vAlign w:val="center"/>
            <w:hideMark/>
          </w:tcPr>
          <w:p w14:paraId="427549DD"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6" w:type="dxa"/>
            <w:tcBorders>
              <w:top w:val="nil"/>
              <w:left w:val="nil"/>
              <w:bottom w:val="single" w:sz="4" w:space="0" w:color="auto"/>
              <w:right w:val="single" w:sz="4" w:space="0" w:color="auto"/>
            </w:tcBorders>
            <w:shd w:val="clear" w:color="auto" w:fill="auto"/>
            <w:vAlign w:val="center"/>
            <w:hideMark/>
          </w:tcPr>
          <w:p w14:paraId="289F6DEA"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6" w:type="dxa"/>
            <w:tcBorders>
              <w:top w:val="nil"/>
              <w:left w:val="nil"/>
              <w:bottom w:val="single" w:sz="4" w:space="0" w:color="auto"/>
              <w:right w:val="single" w:sz="4" w:space="0" w:color="auto"/>
            </w:tcBorders>
            <w:shd w:val="clear" w:color="auto" w:fill="auto"/>
            <w:vAlign w:val="center"/>
            <w:hideMark/>
          </w:tcPr>
          <w:p w14:paraId="0748808E"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6" w:type="dxa"/>
            <w:tcBorders>
              <w:top w:val="nil"/>
              <w:left w:val="nil"/>
              <w:bottom w:val="single" w:sz="4" w:space="0" w:color="auto"/>
              <w:right w:val="single" w:sz="4" w:space="0" w:color="auto"/>
            </w:tcBorders>
            <w:shd w:val="clear" w:color="auto" w:fill="auto"/>
            <w:vAlign w:val="center"/>
            <w:hideMark/>
          </w:tcPr>
          <w:p w14:paraId="03787333"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6" w:type="dxa"/>
            <w:tcBorders>
              <w:top w:val="nil"/>
              <w:left w:val="nil"/>
              <w:bottom w:val="single" w:sz="4" w:space="0" w:color="auto"/>
              <w:right w:val="single" w:sz="4" w:space="0" w:color="auto"/>
            </w:tcBorders>
            <w:shd w:val="clear" w:color="auto" w:fill="auto"/>
            <w:vAlign w:val="center"/>
            <w:hideMark/>
          </w:tcPr>
          <w:p w14:paraId="3EE81410"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6" w:type="dxa"/>
            <w:tcBorders>
              <w:top w:val="nil"/>
              <w:left w:val="nil"/>
              <w:bottom w:val="single" w:sz="4" w:space="0" w:color="auto"/>
              <w:right w:val="single" w:sz="4" w:space="0" w:color="auto"/>
            </w:tcBorders>
            <w:shd w:val="clear" w:color="auto" w:fill="auto"/>
            <w:vAlign w:val="center"/>
            <w:hideMark/>
          </w:tcPr>
          <w:p w14:paraId="68568DEA" w14:textId="77777777" w:rsidR="00422FD9" w:rsidRPr="00613593" w:rsidRDefault="00422FD9" w:rsidP="00422FD9">
            <w:pPr>
              <w:ind w:right="0"/>
              <w:rPr>
                <w:color w:val="000000" w:themeColor="text1"/>
                <w:sz w:val="20"/>
              </w:rPr>
            </w:pPr>
            <w:r w:rsidRPr="00613593">
              <w:rPr>
                <w:color w:val="000000" w:themeColor="text1"/>
                <w:sz w:val="20"/>
              </w:rPr>
              <w:t>5,0</w:t>
            </w:r>
          </w:p>
        </w:tc>
        <w:tc>
          <w:tcPr>
            <w:tcW w:w="1186" w:type="dxa"/>
            <w:tcBorders>
              <w:top w:val="nil"/>
              <w:left w:val="nil"/>
              <w:bottom w:val="single" w:sz="4" w:space="0" w:color="auto"/>
              <w:right w:val="single" w:sz="4" w:space="0" w:color="auto"/>
            </w:tcBorders>
            <w:shd w:val="clear" w:color="auto" w:fill="auto"/>
            <w:vAlign w:val="center"/>
            <w:hideMark/>
          </w:tcPr>
          <w:p w14:paraId="5B8F3D9F" w14:textId="77777777" w:rsidR="00422FD9" w:rsidRPr="00613593" w:rsidRDefault="00422FD9" w:rsidP="00422FD9">
            <w:pPr>
              <w:ind w:right="0"/>
              <w:rPr>
                <w:color w:val="000000" w:themeColor="text1"/>
                <w:sz w:val="20"/>
              </w:rPr>
            </w:pPr>
            <w:r w:rsidRPr="00613593">
              <w:rPr>
                <w:color w:val="000000" w:themeColor="text1"/>
                <w:sz w:val="20"/>
              </w:rPr>
              <w:t>5,0</w:t>
            </w:r>
          </w:p>
        </w:tc>
      </w:tr>
    </w:tbl>
    <w:p w14:paraId="113431A5" w14:textId="77777777" w:rsidR="001721B4" w:rsidRPr="00613593" w:rsidRDefault="001721B4" w:rsidP="001721B4">
      <w:pPr>
        <w:pStyle w:val="affffffff7"/>
        <w:numPr>
          <w:ilvl w:val="0"/>
          <w:numId w:val="0"/>
        </w:numPr>
        <w:rPr>
          <w:color w:val="000000" w:themeColor="text1"/>
        </w:rPr>
      </w:pPr>
    </w:p>
    <w:p w14:paraId="1A613C98" w14:textId="77777777" w:rsidR="001721B4" w:rsidRPr="00613593" w:rsidRDefault="00422FD9" w:rsidP="001721B4">
      <w:pPr>
        <w:pStyle w:val="affffffffa"/>
        <w:ind w:left="0"/>
        <w:rPr>
          <w:color w:val="000000" w:themeColor="text1"/>
        </w:rPr>
      </w:pPr>
      <w:r w:rsidRPr="00613593">
        <w:rPr>
          <w:color w:val="000000" w:themeColor="text1"/>
        </w:rPr>
        <w:drawing>
          <wp:inline distT="0" distB="0" distL="0" distR="0" wp14:anchorId="7FBF9A6F" wp14:editId="7494A1A3">
            <wp:extent cx="13195738" cy="6274676"/>
            <wp:effectExtent l="0" t="0" r="6350" b="12065"/>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1F5E48CB" w14:textId="77777777" w:rsidR="001721B4" w:rsidRPr="00613593" w:rsidRDefault="001721B4" w:rsidP="001721B4">
      <w:pPr>
        <w:pStyle w:val="afffffa"/>
        <w:rPr>
          <w:color w:val="000000" w:themeColor="text1"/>
        </w:rPr>
      </w:pPr>
      <w:bookmarkStart w:id="102" w:name="_Toc508043995"/>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28</w:t>
      </w:r>
      <w:r w:rsidR="00BD6A37" w:rsidRPr="00613593">
        <w:rPr>
          <w:noProof/>
          <w:color w:val="000000" w:themeColor="text1"/>
        </w:rPr>
        <w:fldChar w:fldCharType="end"/>
      </w:r>
      <w:r w:rsidRPr="00613593">
        <w:rPr>
          <w:color w:val="000000" w:themeColor="text1"/>
        </w:rPr>
        <w:t xml:space="preserve"> – Динамика изменения аварийной подпитки теплосети от котельной ФГБНУ ВНИИРАЭ</w:t>
      </w:r>
      <w:bookmarkEnd w:id="102"/>
    </w:p>
    <w:p w14:paraId="7F1B68B6" w14:textId="77777777" w:rsidR="001721B4" w:rsidRPr="00613593" w:rsidRDefault="001721B4" w:rsidP="001721B4">
      <w:pPr>
        <w:pStyle w:val="affffffff5"/>
        <w:rPr>
          <w:color w:val="000000" w:themeColor="text1"/>
        </w:rPr>
        <w:sectPr w:rsidR="001721B4" w:rsidRPr="00613593" w:rsidSect="000A2099">
          <w:pgSz w:w="23814" w:h="16839" w:orient="landscape" w:code="8"/>
          <w:pgMar w:top="1559" w:right="851" w:bottom="851" w:left="1418" w:header="567" w:footer="284" w:gutter="0"/>
          <w:cols w:space="720"/>
          <w:docGrid w:linePitch="381"/>
        </w:sectPr>
      </w:pPr>
    </w:p>
    <w:p w14:paraId="598D0D92" w14:textId="77777777" w:rsidR="00E10178" w:rsidRPr="00613593" w:rsidRDefault="00E10178" w:rsidP="002F4AFD">
      <w:pPr>
        <w:pStyle w:val="114"/>
        <w:numPr>
          <w:ilvl w:val="1"/>
          <w:numId w:val="17"/>
        </w:numPr>
        <w:spacing w:before="360" w:after="360" w:line="360" w:lineRule="auto"/>
        <w:ind w:right="0"/>
        <w:jc w:val="center"/>
        <w:rPr>
          <w:color w:val="000000" w:themeColor="text1"/>
          <w:sz w:val="28"/>
          <w:szCs w:val="28"/>
        </w:rPr>
      </w:pPr>
      <w:bookmarkStart w:id="103" w:name="_Toc508044097"/>
      <w:r w:rsidRPr="00613593">
        <w:rPr>
          <w:color w:val="000000" w:themeColor="text1"/>
          <w:sz w:val="28"/>
          <w:szCs w:val="28"/>
        </w:rPr>
        <w:lastRenderedPageBreak/>
        <w:t>Перспективные балансы производительности ВПУ в аварийных режимах от котельной ГНЦ РФ НИФХИ им. Карпова</w:t>
      </w:r>
      <w:bookmarkEnd w:id="103"/>
    </w:p>
    <w:p w14:paraId="134E72D5" w14:textId="77777777" w:rsidR="00E10178" w:rsidRPr="00613593" w:rsidRDefault="00E10178" w:rsidP="00E10178">
      <w:pPr>
        <w:pStyle w:val="affffffff5"/>
        <w:rPr>
          <w:color w:val="000000" w:themeColor="text1"/>
        </w:rPr>
      </w:pPr>
      <w:r w:rsidRPr="00613593">
        <w:rPr>
          <w:color w:val="000000" w:themeColor="text1"/>
        </w:rPr>
        <w:t xml:space="preserve">Согласно п.11.13. «Норм технологического проектирования тепловых электрических станций ВНТП 81 «Для открытых и закрытых систем теплоснабжения должна предусматриваться дополнительно аварийная подпитка химически не обработанной и </w:t>
      </w:r>
      <w:proofErr w:type="spellStart"/>
      <w:r w:rsidRPr="00613593">
        <w:rPr>
          <w:color w:val="000000" w:themeColor="text1"/>
        </w:rPr>
        <w:t>недеаэрированной</w:t>
      </w:r>
      <w:proofErr w:type="spellEnd"/>
      <w:r w:rsidRPr="00613593">
        <w:rPr>
          <w:color w:val="000000" w:themeColor="text1"/>
        </w:rPr>
        <w:t xml:space="preserve"> водой, расход которой принимается в количестве 2% объема воды в тепловой сети и присоединенных системах теплопотребления независимо от схемы присоединения». </w:t>
      </w:r>
    </w:p>
    <w:p w14:paraId="43981239" w14:textId="77777777" w:rsidR="00E10178" w:rsidRPr="00613593" w:rsidRDefault="00E10178" w:rsidP="00E10178">
      <w:pPr>
        <w:pStyle w:val="affffffff5"/>
        <w:rPr>
          <w:color w:val="000000" w:themeColor="text1"/>
        </w:rPr>
      </w:pPr>
      <w:r w:rsidRPr="00613593">
        <w:rPr>
          <w:color w:val="000000" w:themeColor="text1"/>
        </w:rPr>
        <w:t>Также это требование установлено п. 6. СНиП 41-02-2003 «Тепловые сети» СП 124.13330.2012.</w:t>
      </w:r>
    </w:p>
    <w:p w14:paraId="3BFFDB11" w14:textId="77777777" w:rsidR="00E10178" w:rsidRPr="00613593" w:rsidRDefault="00E10178" w:rsidP="00E10178">
      <w:pPr>
        <w:pStyle w:val="affffffff5"/>
        <w:rPr>
          <w:color w:val="000000" w:themeColor="text1"/>
        </w:rPr>
      </w:pPr>
      <w:r w:rsidRPr="00613593">
        <w:rPr>
          <w:color w:val="000000" w:themeColor="text1"/>
        </w:rPr>
        <w:t xml:space="preserve">Расчет аварийной подпитки от котельной ГНЦ РФ НИФХИ им. Карпова представлен в таблице </w:t>
      </w:r>
      <w:r w:rsidR="009B5EFE" w:rsidRPr="00613593">
        <w:rPr>
          <w:color w:val="000000" w:themeColor="text1"/>
        </w:rPr>
        <w:t>23</w:t>
      </w:r>
      <w:r w:rsidRPr="00613593">
        <w:rPr>
          <w:color w:val="000000" w:themeColor="text1"/>
        </w:rPr>
        <w:t xml:space="preserve"> и на рисунке </w:t>
      </w:r>
      <w:r w:rsidR="009B5EFE" w:rsidRPr="00613593">
        <w:rPr>
          <w:color w:val="000000" w:themeColor="text1"/>
        </w:rPr>
        <w:t>2</w:t>
      </w:r>
      <w:r w:rsidRPr="00613593">
        <w:rPr>
          <w:color w:val="000000" w:themeColor="text1"/>
        </w:rPr>
        <w:t>9.</w:t>
      </w:r>
    </w:p>
    <w:p w14:paraId="6183E427" w14:textId="77777777" w:rsidR="00E10178" w:rsidRPr="00613593" w:rsidRDefault="00E10178" w:rsidP="00E10178">
      <w:pPr>
        <w:pStyle w:val="affffffff5"/>
        <w:rPr>
          <w:color w:val="000000" w:themeColor="text1"/>
        </w:rPr>
      </w:pPr>
    </w:p>
    <w:p w14:paraId="1BD4A93A" w14:textId="77777777" w:rsidR="00E10178" w:rsidRPr="00613593" w:rsidRDefault="00E10178" w:rsidP="00E10178">
      <w:pPr>
        <w:pStyle w:val="affffffff5"/>
        <w:rPr>
          <w:color w:val="000000" w:themeColor="text1"/>
        </w:rPr>
      </w:pPr>
    </w:p>
    <w:p w14:paraId="486CCF9D" w14:textId="77777777" w:rsidR="00E10178" w:rsidRPr="00613593" w:rsidRDefault="00E10178" w:rsidP="00E10178">
      <w:pPr>
        <w:pStyle w:val="affffffff5"/>
        <w:rPr>
          <w:color w:val="000000" w:themeColor="text1"/>
        </w:rPr>
        <w:sectPr w:rsidR="00E10178" w:rsidRPr="00613593" w:rsidSect="000A2099">
          <w:pgSz w:w="11906" w:h="16838" w:code="9"/>
          <w:pgMar w:top="1418" w:right="851" w:bottom="851" w:left="1559" w:header="567" w:footer="284" w:gutter="0"/>
          <w:cols w:space="720"/>
          <w:docGrid w:linePitch="381"/>
        </w:sectPr>
      </w:pPr>
    </w:p>
    <w:p w14:paraId="1165A70F" w14:textId="77777777" w:rsidR="00E10178" w:rsidRPr="00613593" w:rsidRDefault="00E10178" w:rsidP="00E10178">
      <w:pPr>
        <w:pStyle w:val="afffffa"/>
        <w:rPr>
          <w:color w:val="000000" w:themeColor="text1"/>
        </w:rPr>
      </w:pPr>
      <w:bookmarkStart w:id="104" w:name="_Toc508043939"/>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23</w:t>
      </w:r>
      <w:r w:rsidR="00BD6A37" w:rsidRPr="00613593">
        <w:rPr>
          <w:noProof/>
          <w:color w:val="000000" w:themeColor="text1"/>
        </w:rPr>
        <w:fldChar w:fldCharType="end"/>
      </w:r>
      <w:r w:rsidRPr="00613593">
        <w:rPr>
          <w:color w:val="000000" w:themeColor="text1"/>
        </w:rPr>
        <w:t xml:space="preserve"> – Расчет аварийной подпитки от котельной ГНЦ РФ НИФХИ им. Карпова</w:t>
      </w:r>
      <w:bookmarkEnd w:id="104"/>
    </w:p>
    <w:tbl>
      <w:tblPr>
        <w:tblW w:w="5000" w:type="pct"/>
        <w:tblLook w:val="04A0" w:firstRow="1" w:lastRow="0" w:firstColumn="1" w:lastColumn="0" w:noHBand="0" w:noVBand="1"/>
      </w:tblPr>
      <w:tblGrid>
        <w:gridCol w:w="2555"/>
        <w:gridCol w:w="1187"/>
        <w:gridCol w:w="1187"/>
        <w:gridCol w:w="1187"/>
        <w:gridCol w:w="1187"/>
        <w:gridCol w:w="1186"/>
        <w:gridCol w:w="1186"/>
        <w:gridCol w:w="1186"/>
        <w:gridCol w:w="1186"/>
        <w:gridCol w:w="1186"/>
        <w:gridCol w:w="1186"/>
        <w:gridCol w:w="1186"/>
        <w:gridCol w:w="1186"/>
        <w:gridCol w:w="1186"/>
        <w:gridCol w:w="1186"/>
        <w:gridCol w:w="1186"/>
        <w:gridCol w:w="1186"/>
      </w:tblGrid>
      <w:tr w:rsidR="00E10178" w:rsidRPr="00613593" w14:paraId="6BF013E9" w14:textId="77777777" w:rsidTr="00D13D1C">
        <w:trPr>
          <w:trHeight w:val="454"/>
        </w:trPr>
        <w:tc>
          <w:tcPr>
            <w:tcW w:w="2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C6A8F2" w14:textId="77777777" w:rsidR="00E10178" w:rsidRPr="00613593" w:rsidRDefault="00E10178" w:rsidP="00D13D1C">
            <w:pPr>
              <w:ind w:right="0"/>
              <w:rPr>
                <w:b/>
                <w:bCs/>
                <w:color w:val="000000" w:themeColor="text1"/>
                <w:sz w:val="20"/>
                <w:lang w:eastAsia="ru-RU"/>
              </w:rPr>
            </w:pPr>
            <w:r w:rsidRPr="00613593">
              <w:rPr>
                <w:b/>
                <w:bCs/>
                <w:color w:val="000000" w:themeColor="text1"/>
                <w:sz w:val="20"/>
                <w:lang w:eastAsia="ru-RU"/>
              </w:rPr>
              <w:t>Наименование</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774BEBC1" w14:textId="77777777" w:rsidR="00E10178" w:rsidRPr="00613593" w:rsidRDefault="00E10178" w:rsidP="00D13D1C">
            <w:pPr>
              <w:ind w:right="0"/>
              <w:rPr>
                <w:b/>
                <w:bCs/>
                <w:color w:val="000000" w:themeColor="text1"/>
                <w:sz w:val="20"/>
              </w:rPr>
            </w:pPr>
            <w:r w:rsidRPr="00613593">
              <w:rPr>
                <w:b/>
                <w:bCs/>
                <w:color w:val="000000" w:themeColor="text1"/>
                <w:sz w:val="20"/>
              </w:rPr>
              <w:t>2018</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36A052E2" w14:textId="77777777" w:rsidR="00E10178" w:rsidRPr="00613593" w:rsidRDefault="00E10178" w:rsidP="00D13D1C">
            <w:pPr>
              <w:ind w:right="0"/>
              <w:rPr>
                <w:b/>
                <w:bCs/>
                <w:color w:val="000000" w:themeColor="text1"/>
                <w:sz w:val="20"/>
              </w:rPr>
            </w:pPr>
            <w:r w:rsidRPr="00613593">
              <w:rPr>
                <w:b/>
                <w:bCs/>
                <w:color w:val="000000" w:themeColor="text1"/>
                <w:sz w:val="20"/>
              </w:rPr>
              <w:t>2019</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3F988709" w14:textId="77777777" w:rsidR="00E10178" w:rsidRPr="00613593" w:rsidRDefault="00E10178" w:rsidP="00D13D1C">
            <w:pPr>
              <w:ind w:right="0"/>
              <w:rPr>
                <w:b/>
                <w:bCs/>
                <w:color w:val="000000" w:themeColor="text1"/>
                <w:sz w:val="20"/>
              </w:rPr>
            </w:pPr>
            <w:r w:rsidRPr="00613593">
              <w:rPr>
                <w:b/>
                <w:bCs/>
                <w:color w:val="000000" w:themeColor="text1"/>
                <w:sz w:val="20"/>
              </w:rPr>
              <w:t>2020</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5981436D" w14:textId="77777777" w:rsidR="00E10178" w:rsidRPr="00613593" w:rsidRDefault="00E10178" w:rsidP="00D13D1C">
            <w:pPr>
              <w:ind w:right="0"/>
              <w:rPr>
                <w:b/>
                <w:bCs/>
                <w:color w:val="000000" w:themeColor="text1"/>
                <w:sz w:val="20"/>
              </w:rPr>
            </w:pPr>
            <w:r w:rsidRPr="00613593">
              <w:rPr>
                <w:b/>
                <w:bCs/>
                <w:color w:val="000000" w:themeColor="text1"/>
                <w:sz w:val="20"/>
              </w:rPr>
              <w:t>2021</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4F04A0A9" w14:textId="77777777" w:rsidR="00E10178" w:rsidRPr="00613593" w:rsidRDefault="00E10178" w:rsidP="00D13D1C">
            <w:pPr>
              <w:ind w:right="0"/>
              <w:rPr>
                <w:b/>
                <w:bCs/>
                <w:color w:val="000000" w:themeColor="text1"/>
                <w:sz w:val="20"/>
              </w:rPr>
            </w:pPr>
            <w:r w:rsidRPr="00613593">
              <w:rPr>
                <w:b/>
                <w:bCs/>
                <w:color w:val="000000" w:themeColor="text1"/>
                <w:sz w:val="20"/>
              </w:rPr>
              <w:t>2022</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7F945B17" w14:textId="77777777" w:rsidR="00E10178" w:rsidRPr="00613593" w:rsidRDefault="00E10178" w:rsidP="00D13D1C">
            <w:pPr>
              <w:ind w:right="0"/>
              <w:rPr>
                <w:b/>
                <w:bCs/>
                <w:color w:val="000000" w:themeColor="text1"/>
                <w:sz w:val="20"/>
              </w:rPr>
            </w:pPr>
            <w:r w:rsidRPr="00613593">
              <w:rPr>
                <w:b/>
                <w:bCs/>
                <w:color w:val="000000" w:themeColor="text1"/>
                <w:sz w:val="20"/>
              </w:rPr>
              <w:t>2023</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7977908A" w14:textId="77777777" w:rsidR="00E10178" w:rsidRPr="00613593" w:rsidRDefault="00E10178" w:rsidP="00D13D1C">
            <w:pPr>
              <w:ind w:right="0"/>
              <w:rPr>
                <w:b/>
                <w:bCs/>
                <w:color w:val="000000" w:themeColor="text1"/>
                <w:sz w:val="20"/>
              </w:rPr>
            </w:pPr>
            <w:r w:rsidRPr="00613593">
              <w:rPr>
                <w:b/>
                <w:bCs/>
                <w:color w:val="000000" w:themeColor="text1"/>
                <w:sz w:val="20"/>
              </w:rPr>
              <w:t>2024</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7AF102D4" w14:textId="77777777" w:rsidR="00E10178" w:rsidRPr="00613593" w:rsidRDefault="00E10178" w:rsidP="00D13D1C">
            <w:pPr>
              <w:ind w:right="0"/>
              <w:rPr>
                <w:b/>
                <w:bCs/>
                <w:color w:val="000000" w:themeColor="text1"/>
                <w:sz w:val="20"/>
              </w:rPr>
            </w:pPr>
            <w:r w:rsidRPr="00613593">
              <w:rPr>
                <w:b/>
                <w:bCs/>
                <w:color w:val="000000" w:themeColor="text1"/>
                <w:sz w:val="20"/>
              </w:rPr>
              <w:t>2025</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0B06733C" w14:textId="77777777" w:rsidR="00E10178" w:rsidRPr="00613593" w:rsidRDefault="00E10178" w:rsidP="00D13D1C">
            <w:pPr>
              <w:ind w:right="0"/>
              <w:rPr>
                <w:b/>
                <w:bCs/>
                <w:color w:val="000000" w:themeColor="text1"/>
                <w:sz w:val="20"/>
              </w:rPr>
            </w:pPr>
            <w:r w:rsidRPr="00613593">
              <w:rPr>
                <w:b/>
                <w:bCs/>
                <w:color w:val="000000" w:themeColor="text1"/>
                <w:sz w:val="20"/>
              </w:rPr>
              <w:t>2026</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117F6DC9" w14:textId="77777777" w:rsidR="00E10178" w:rsidRPr="00613593" w:rsidRDefault="00E10178" w:rsidP="00D13D1C">
            <w:pPr>
              <w:ind w:right="0"/>
              <w:rPr>
                <w:b/>
                <w:bCs/>
                <w:color w:val="000000" w:themeColor="text1"/>
                <w:sz w:val="20"/>
              </w:rPr>
            </w:pPr>
            <w:r w:rsidRPr="00613593">
              <w:rPr>
                <w:b/>
                <w:bCs/>
                <w:color w:val="000000" w:themeColor="text1"/>
                <w:sz w:val="20"/>
              </w:rPr>
              <w:t>2027</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60A37935" w14:textId="77777777" w:rsidR="00E10178" w:rsidRPr="00613593" w:rsidRDefault="00E10178" w:rsidP="00D13D1C">
            <w:pPr>
              <w:ind w:right="0"/>
              <w:rPr>
                <w:b/>
                <w:bCs/>
                <w:color w:val="000000" w:themeColor="text1"/>
                <w:sz w:val="20"/>
              </w:rPr>
            </w:pPr>
            <w:r w:rsidRPr="00613593">
              <w:rPr>
                <w:b/>
                <w:bCs/>
                <w:color w:val="000000" w:themeColor="text1"/>
                <w:sz w:val="20"/>
              </w:rPr>
              <w:t>2028</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7A6DC124" w14:textId="77777777" w:rsidR="00E10178" w:rsidRPr="00613593" w:rsidRDefault="00E10178" w:rsidP="00D13D1C">
            <w:pPr>
              <w:ind w:right="0"/>
              <w:rPr>
                <w:b/>
                <w:bCs/>
                <w:color w:val="000000" w:themeColor="text1"/>
                <w:sz w:val="20"/>
              </w:rPr>
            </w:pPr>
            <w:r w:rsidRPr="00613593">
              <w:rPr>
                <w:b/>
                <w:bCs/>
                <w:color w:val="000000" w:themeColor="text1"/>
                <w:sz w:val="20"/>
              </w:rPr>
              <w:t>2029</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5F976894" w14:textId="77777777" w:rsidR="00E10178" w:rsidRPr="00613593" w:rsidRDefault="00E10178" w:rsidP="00D13D1C">
            <w:pPr>
              <w:ind w:right="0"/>
              <w:rPr>
                <w:b/>
                <w:bCs/>
                <w:color w:val="000000" w:themeColor="text1"/>
                <w:sz w:val="20"/>
              </w:rPr>
            </w:pPr>
            <w:r w:rsidRPr="00613593">
              <w:rPr>
                <w:b/>
                <w:bCs/>
                <w:color w:val="000000" w:themeColor="text1"/>
                <w:sz w:val="20"/>
              </w:rPr>
              <w:t>2030</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4E93E230" w14:textId="77777777" w:rsidR="00E10178" w:rsidRPr="00613593" w:rsidRDefault="00E10178" w:rsidP="00D13D1C">
            <w:pPr>
              <w:ind w:right="0"/>
              <w:rPr>
                <w:b/>
                <w:bCs/>
                <w:color w:val="000000" w:themeColor="text1"/>
                <w:sz w:val="20"/>
              </w:rPr>
            </w:pPr>
            <w:r w:rsidRPr="00613593">
              <w:rPr>
                <w:b/>
                <w:bCs/>
                <w:color w:val="000000" w:themeColor="text1"/>
                <w:sz w:val="20"/>
              </w:rPr>
              <w:t>2031</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1A591EE9" w14:textId="77777777" w:rsidR="00E10178" w:rsidRPr="00613593" w:rsidRDefault="00E10178" w:rsidP="00D13D1C">
            <w:pPr>
              <w:ind w:right="0"/>
              <w:rPr>
                <w:b/>
                <w:bCs/>
                <w:color w:val="000000" w:themeColor="text1"/>
                <w:sz w:val="20"/>
              </w:rPr>
            </w:pPr>
            <w:r w:rsidRPr="00613593">
              <w:rPr>
                <w:b/>
                <w:bCs/>
                <w:color w:val="000000" w:themeColor="text1"/>
                <w:sz w:val="20"/>
              </w:rPr>
              <w:t>2032</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68039175" w14:textId="38485802" w:rsidR="00E10178" w:rsidRPr="00613593" w:rsidRDefault="00366AAC" w:rsidP="00D13D1C">
            <w:pPr>
              <w:ind w:right="0"/>
              <w:rPr>
                <w:b/>
                <w:bCs/>
                <w:color w:val="000000" w:themeColor="text1"/>
                <w:sz w:val="20"/>
              </w:rPr>
            </w:pPr>
            <w:r w:rsidRPr="00613593">
              <w:rPr>
                <w:b/>
                <w:bCs/>
                <w:color w:val="000000" w:themeColor="text1"/>
                <w:sz w:val="20"/>
              </w:rPr>
              <w:t>2033 - 2035</w:t>
            </w:r>
          </w:p>
        </w:tc>
      </w:tr>
      <w:tr w:rsidR="00E10178" w:rsidRPr="00613593" w14:paraId="4213CC60" w14:textId="77777777" w:rsidTr="00D13D1C">
        <w:trPr>
          <w:trHeight w:val="454"/>
        </w:trPr>
        <w:tc>
          <w:tcPr>
            <w:tcW w:w="21535"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14:paraId="7438CCC0" w14:textId="77777777" w:rsidR="00E10178" w:rsidRPr="00613593" w:rsidRDefault="00E10178" w:rsidP="00D13D1C">
            <w:pPr>
              <w:ind w:right="0"/>
              <w:rPr>
                <w:b/>
                <w:bCs/>
                <w:color w:val="000000" w:themeColor="text1"/>
                <w:sz w:val="20"/>
                <w:lang w:eastAsia="ru-RU"/>
              </w:rPr>
            </w:pPr>
            <w:r w:rsidRPr="00613593">
              <w:rPr>
                <w:b/>
                <w:bCs/>
                <w:color w:val="000000" w:themeColor="text1"/>
                <w:sz w:val="20"/>
                <w:lang w:eastAsia="ru-RU"/>
              </w:rPr>
              <w:t>Котельная ГНЦ РФ НИФХИ им. Карпова</w:t>
            </w:r>
          </w:p>
        </w:tc>
      </w:tr>
      <w:tr w:rsidR="00A37B28" w:rsidRPr="00613593" w14:paraId="2D6C5712" w14:textId="77777777" w:rsidTr="00D13D1C">
        <w:trPr>
          <w:trHeight w:val="454"/>
        </w:trPr>
        <w:tc>
          <w:tcPr>
            <w:tcW w:w="2555" w:type="dxa"/>
            <w:tcBorders>
              <w:top w:val="nil"/>
              <w:left w:val="single" w:sz="4" w:space="0" w:color="auto"/>
              <w:bottom w:val="single" w:sz="4" w:space="0" w:color="auto"/>
              <w:right w:val="single" w:sz="4" w:space="0" w:color="auto"/>
            </w:tcBorders>
            <w:shd w:val="clear" w:color="auto" w:fill="auto"/>
            <w:vAlign w:val="center"/>
            <w:hideMark/>
          </w:tcPr>
          <w:p w14:paraId="0C9444A3" w14:textId="77777777" w:rsidR="00A37B28" w:rsidRPr="00613593" w:rsidRDefault="00A37B28" w:rsidP="00A37B28">
            <w:pPr>
              <w:ind w:right="0"/>
              <w:jc w:val="left"/>
              <w:rPr>
                <w:color w:val="000000" w:themeColor="text1"/>
                <w:sz w:val="20"/>
                <w:lang w:eastAsia="ru-RU"/>
              </w:rPr>
            </w:pPr>
            <w:r w:rsidRPr="00613593">
              <w:rPr>
                <w:color w:val="000000" w:themeColor="text1"/>
                <w:sz w:val="20"/>
                <w:lang w:eastAsia="ru-RU"/>
              </w:rPr>
              <w:t>Объем сети общий, м</w:t>
            </w:r>
            <w:r w:rsidRPr="00613593">
              <w:rPr>
                <w:color w:val="000000" w:themeColor="text1"/>
                <w:sz w:val="20"/>
                <w:vertAlign w:val="superscript"/>
                <w:lang w:eastAsia="ru-RU"/>
              </w:rPr>
              <w:t>3</w:t>
            </w:r>
          </w:p>
        </w:tc>
        <w:tc>
          <w:tcPr>
            <w:tcW w:w="1187" w:type="dxa"/>
            <w:tcBorders>
              <w:top w:val="nil"/>
              <w:left w:val="nil"/>
              <w:bottom w:val="single" w:sz="4" w:space="0" w:color="auto"/>
              <w:right w:val="single" w:sz="4" w:space="0" w:color="auto"/>
            </w:tcBorders>
            <w:shd w:val="clear" w:color="auto" w:fill="auto"/>
            <w:vAlign w:val="center"/>
            <w:hideMark/>
          </w:tcPr>
          <w:p w14:paraId="2F19D8D0"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7" w:type="dxa"/>
            <w:tcBorders>
              <w:top w:val="nil"/>
              <w:left w:val="nil"/>
              <w:bottom w:val="single" w:sz="4" w:space="0" w:color="auto"/>
              <w:right w:val="single" w:sz="4" w:space="0" w:color="auto"/>
            </w:tcBorders>
            <w:shd w:val="clear" w:color="auto" w:fill="auto"/>
            <w:vAlign w:val="center"/>
            <w:hideMark/>
          </w:tcPr>
          <w:p w14:paraId="0D9F74DD"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7" w:type="dxa"/>
            <w:tcBorders>
              <w:top w:val="nil"/>
              <w:left w:val="nil"/>
              <w:bottom w:val="single" w:sz="4" w:space="0" w:color="auto"/>
              <w:right w:val="single" w:sz="4" w:space="0" w:color="auto"/>
            </w:tcBorders>
            <w:shd w:val="clear" w:color="auto" w:fill="auto"/>
            <w:vAlign w:val="center"/>
            <w:hideMark/>
          </w:tcPr>
          <w:p w14:paraId="3952F8D5"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7" w:type="dxa"/>
            <w:tcBorders>
              <w:top w:val="nil"/>
              <w:left w:val="nil"/>
              <w:bottom w:val="single" w:sz="4" w:space="0" w:color="auto"/>
              <w:right w:val="single" w:sz="4" w:space="0" w:color="auto"/>
            </w:tcBorders>
            <w:shd w:val="clear" w:color="auto" w:fill="auto"/>
            <w:vAlign w:val="center"/>
            <w:hideMark/>
          </w:tcPr>
          <w:p w14:paraId="3F20E636"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6" w:type="dxa"/>
            <w:tcBorders>
              <w:top w:val="nil"/>
              <w:left w:val="nil"/>
              <w:bottom w:val="single" w:sz="4" w:space="0" w:color="auto"/>
              <w:right w:val="single" w:sz="4" w:space="0" w:color="auto"/>
            </w:tcBorders>
            <w:shd w:val="clear" w:color="auto" w:fill="auto"/>
            <w:vAlign w:val="center"/>
            <w:hideMark/>
          </w:tcPr>
          <w:p w14:paraId="6C2C6F7E"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6" w:type="dxa"/>
            <w:tcBorders>
              <w:top w:val="nil"/>
              <w:left w:val="nil"/>
              <w:bottom w:val="single" w:sz="4" w:space="0" w:color="auto"/>
              <w:right w:val="single" w:sz="4" w:space="0" w:color="auto"/>
            </w:tcBorders>
            <w:shd w:val="clear" w:color="auto" w:fill="auto"/>
            <w:vAlign w:val="center"/>
            <w:hideMark/>
          </w:tcPr>
          <w:p w14:paraId="7FBE38B8"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6" w:type="dxa"/>
            <w:tcBorders>
              <w:top w:val="nil"/>
              <w:left w:val="nil"/>
              <w:bottom w:val="single" w:sz="4" w:space="0" w:color="auto"/>
              <w:right w:val="single" w:sz="4" w:space="0" w:color="auto"/>
            </w:tcBorders>
            <w:shd w:val="clear" w:color="auto" w:fill="auto"/>
            <w:vAlign w:val="center"/>
            <w:hideMark/>
          </w:tcPr>
          <w:p w14:paraId="3F92E61A"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6" w:type="dxa"/>
            <w:tcBorders>
              <w:top w:val="nil"/>
              <w:left w:val="nil"/>
              <w:bottom w:val="single" w:sz="4" w:space="0" w:color="auto"/>
              <w:right w:val="single" w:sz="4" w:space="0" w:color="auto"/>
            </w:tcBorders>
            <w:shd w:val="clear" w:color="auto" w:fill="auto"/>
            <w:vAlign w:val="center"/>
            <w:hideMark/>
          </w:tcPr>
          <w:p w14:paraId="019245A5"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6" w:type="dxa"/>
            <w:tcBorders>
              <w:top w:val="nil"/>
              <w:left w:val="nil"/>
              <w:bottom w:val="single" w:sz="4" w:space="0" w:color="auto"/>
              <w:right w:val="single" w:sz="4" w:space="0" w:color="auto"/>
            </w:tcBorders>
            <w:shd w:val="clear" w:color="auto" w:fill="auto"/>
            <w:vAlign w:val="center"/>
            <w:hideMark/>
          </w:tcPr>
          <w:p w14:paraId="63868861"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6" w:type="dxa"/>
            <w:tcBorders>
              <w:top w:val="nil"/>
              <w:left w:val="nil"/>
              <w:bottom w:val="single" w:sz="4" w:space="0" w:color="auto"/>
              <w:right w:val="single" w:sz="4" w:space="0" w:color="auto"/>
            </w:tcBorders>
            <w:shd w:val="clear" w:color="auto" w:fill="auto"/>
            <w:vAlign w:val="center"/>
            <w:hideMark/>
          </w:tcPr>
          <w:p w14:paraId="3B2AEF58"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6" w:type="dxa"/>
            <w:tcBorders>
              <w:top w:val="nil"/>
              <w:left w:val="nil"/>
              <w:bottom w:val="single" w:sz="4" w:space="0" w:color="auto"/>
              <w:right w:val="single" w:sz="4" w:space="0" w:color="auto"/>
            </w:tcBorders>
            <w:shd w:val="clear" w:color="auto" w:fill="auto"/>
            <w:vAlign w:val="center"/>
            <w:hideMark/>
          </w:tcPr>
          <w:p w14:paraId="792CDCCE"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6" w:type="dxa"/>
            <w:tcBorders>
              <w:top w:val="nil"/>
              <w:left w:val="nil"/>
              <w:bottom w:val="single" w:sz="4" w:space="0" w:color="auto"/>
              <w:right w:val="single" w:sz="4" w:space="0" w:color="auto"/>
            </w:tcBorders>
            <w:shd w:val="clear" w:color="auto" w:fill="auto"/>
            <w:vAlign w:val="center"/>
            <w:hideMark/>
          </w:tcPr>
          <w:p w14:paraId="491FC2DF"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6" w:type="dxa"/>
            <w:tcBorders>
              <w:top w:val="nil"/>
              <w:left w:val="nil"/>
              <w:bottom w:val="single" w:sz="4" w:space="0" w:color="auto"/>
              <w:right w:val="single" w:sz="4" w:space="0" w:color="auto"/>
            </w:tcBorders>
            <w:shd w:val="clear" w:color="auto" w:fill="auto"/>
            <w:vAlign w:val="center"/>
            <w:hideMark/>
          </w:tcPr>
          <w:p w14:paraId="6283BE8D"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6" w:type="dxa"/>
            <w:tcBorders>
              <w:top w:val="nil"/>
              <w:left w:val="nil"/>
              <w:bottom w:val="single" w:sz="4" w:space="0" w:color="auto"/>
              <w:right w:val="single" w:sz="4" w:space="0" w:color="auto"/>
            </w:tcBorders>
            <w:shd w:val="clear" w:color="auto" w:fill="auto"/>
            <w:vAlign w:val="center"/>
            <w:hideMark/>
          </w:tcPr>
          <w:p w14:paraId="73320362"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6" w:type="dxa"/>
            <w:tcBorders>
              <w:top w:val="nil"/>
              <w:left w:val="nil"/>
              <w:bottom w:val="single" w:sz="4" w:space="0" w:color="auto"/>
              <w:right w:val="single" w:sz="4" w:space="0" w:color="auto"/>
            </w:tcBorders>
            <w:shd w:val="clear" w:color="auto" w:fill="auto"/>
            <w:vAlign w:val="center"/>
            <w:hideMark/>
          </w:tcPr>
          <w:p w14:paraId="60B8B079" w14:textId="77777777" w:rsidR="00A37B28" w:rsidRPr="00613593" w:rsidRDefault="00A37B28" w:rsidP="00A37B28">
            <w:pPr>
              <w:ind w:right="0"/>
              <w:rPr>
                <w:color w:val="000000" w:themeColor="text1"/>
                <w:sz w:val="20"/>
              </w:rPr>
            </w:pPr>
            <w:r w:rsidRPr="00613593">
              <w:rPr>
                <w:color w:val="000000" w:themeColor="text1"/>
                <w:sz w:val="20"/>
              </w:rPr>
              <w:t>419,28</w:t>
            </w:r>
          </w:p>
        </w:tc>
        <w:tc>
          <w:tcPr>
            <w:tcW w:w="1186" w:type="dxa"/>
            <w:tcBorders>
              <w:top w:val="nil"/>
              <w:left w:val="nil"/>
              <w:bottom w:val="single" w:sz="4" w:space="0" w:color="auto"/>
              <w:right w:val="single" w:sz="4" w:space="0" w:color="auto"/>
            </w:tcBorders>
            <w:shd w:val="clear" w:color="auto" w:fill="auto"/>
            <w:vAlign w:val="center"/>
            <w:hideMark/>
          </w:tcPr>
          <w:p w14:paraId="28570520" w14:textId="77777777" w:rsidR="00A37B28" w:rsidRPr="00613593" w:rsidRDefault="00A37B28" w:rsidP="00A37B28">
            <w:pPr>
              <w:ind w:right="0"/>
              <w:rPr>
                <w:color w:val="000000" w:themeColor="text1"/>
                <w:sz w:val="20"/>
              </w:rPr>
            </w:pPr>
            <w:r w:rsidRPr="00613593">
              <w:rPr>
                <w:color w:val="000000" w:themeColor="text1"/>
                <w:sz w:val="20"/>
              </w:rPr>
              <w:t>419,28</w:t>
            </w:r>
          </w:p>
        </w:tc>
      </w:tr>
      <w:tr w:rsidR="00A37B28" w:rsidRPr="00613593" w14:paraId="1D6A8A75" w14:textId="77777777" w:rsidTr="00D13D1C">
        <w:trPr>
          <w:trHeight w:val="454"/>
        </w:trPr>
        <w:tc>
          <w:tcPr>
            <w:tcW w:w="2555" w:type="dxa"/>
            <w:tcBorders>
              <w:top w:val="nil"/>
              <w:left w:val="single" w:sz="4" w:space="0" w:color="auto"/>
              <w:bottom w:val="single" w:sz="4" w:space="0" w:color="auto"/>
              <w:right w:val="single" w:sz="4" w:space="0" w:color="auto"/>
            </w:tcBorders>
            <w:shd w:val="clear" w:color="auto" w:fill="auto"/>
            <w:vAlign w:val="center"/>
            <w:hideMark/>
          </w:tcPr>
          <w:p w14:paraId="30551B17" w14:textId="77777777" w:rsidR="00A37B28" w:rsidRPr="00613593" w:rsidRDefault="00A37B28" w:rsidP="00A37B28">
            <w:pPr>
              <w:ind w:right="0"/>
              <w:jc w:val="left"/>
              <w:rPr>
                <w:color w:val="000000" w:themeColor="text1"/>
                <w:sz w:val="20"/>
                <w:lang w:eastAsia="ru-RU"/>
              </w:rPr>
            </w:pPr>
            <w:r w:rsidRPr="00613593">
              <w:rPr>
                <w:color w:val="000000" w:themeColor="text1"/>
                <w:sz w:val="20"/>
                <w:lang w:eastAsia="ru-RU"/>
              </w:rPr>
              <w:t>Аварийная подпитка тепловой сети (2% от емкости 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87" w:type="dxa"/>
            <w:tcBorders>
              <w:top w:val="nil"/>
              <w:left w:val="nil"/>
              <w:bottom w:val="single" w:sz="4" w:space="0" w:color="auto"/>
              <w:right w:val="single" w:sz="4" w:space="0" w:color="auto"/>
            </w:tcBorders>
            <w:shd w:val="clear" w:color="auto" w:fill="auto"/>
            <w:vAlign w:val="center"/>
            <w:hideMark/>
          </w:tcPr>
          <w:p w14:paraId="4BFD1B1F"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7" w:type="dxa"/>
            <w:tcBorders>
              <w:top w:val="nil"/>
              <w:left w:val="nil"/>
              <w:bottom w:val="single" w:sz="4" w:space="0" w:color="auto"/>
              <w:right w:val="single" w:sz="4" w:space="0" w:color="auto"/>
            </w:tcBorders>
            <w:shd w:val="clear" w:color="auto" w:fill="auto"/>
            <w:vAlign w:val="center"/>
            <w:hideMark/>
          </w:tcPr>
          <w:p w14:paraId="48063EF7"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7" w:type="dxa"/>
            <w:tcBorders>
              <w:top w:val="nil"/>
              <w:left w:val="nil"/>
              <w:bottom w:val="single" w:sz="4" w:space="0" w:color="auto"/>
              <w:right w:val="single" w:sz="4" w:space="0" w:color="auto"/>
            </w:tcBorders>
            <w:shd w:val="clear" w:color="auto" w:fill="auto"/>
            <w:vAlign w:val="center"/>
            <w:hideMark/>
          </w:tcPr>
          <w:p w14:paraId="32AA673E"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7" w:type="dxa"/>
            <w:tcBorders>
              <w:top w:val="nil"/>
              <w:left w:val="nil"/>
              <w:bottom w:val="single" w:sz="4" w:space="0" w:color="auto"/>
              <w:right w:val="single" w:sz="4" w:space="0" w:color="auto"/>
            </w:tcBorders>
            <w:shd w:val="clear" w:color="auto" w:fill="auto"/>
            <w:vAlign w:val="center"/>
            <w:hideMark/>
          </w:tcPr>
          <w:p w14:paraId="4E478360"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6" w:type="dxa"/>
            <w:tcBorders>
              <w:top w:val="nil"/>
              <w:left w:val="nil"/>
              <w:bottom w:val="single" w:sz="4" w:space="0" w:color="auto"/>
              <w:right w:val="single" w:sz="4" w:space="0" w:color="auto"/>
            </w:tcBorders>
            <w:shd w:val="clear" w:color="auto" w:fill="auto"/>
            <w:vAlign w:val="center"/>
            <w:hideMark/>
          </w:tcPr>
          <w:p w14:paraId="2887C927"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6" w:type="dxa"/>
            <w:tcBorders>
              <w:top w:val="nil"/>
              <w:left w:val="nil"/>
              <w:bottom w:val="single" w:sz="4" w:space="0" w:color="auto"/>
              <w:right w:val="single" w:sz="4" w:space="0" w:color="auto"/>
            </w:tcBorders>
            <w:shd w:val="clear" w:color="auto" w:fill="auto"/>
            <w:vAlign w:val="center"/>
            <w:hideMark/>
          </w:tcPr>
          <w:p w14:paraId="7C3C9762"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6" w:type="dxa"/>
            <w:tcBorders>
              <w:top w:val="nil"/>
              <w:left w:val="nil"/>
              <w:bottom w:val="single" w:sz="4" w:space="0" w:color="auto"/>
              <w:right w:val="single" w:sz="4" w:space="0" w:color="auto"/>
            </w:tcBorders>
            <w:shd w:val="clear" w:color="auto" w:fill="auto"/>
            <w:vAlign w:val="center"/>
            <w:hideMark/>
          </w:tcPr>
          <w:p w14:paraId="3B888FF9"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6" w:type="dxa"/>
            <w:tcBorders>
              <w:top w:val="nil"/>
              <w:left w:val="nil"/>
              <w:bottom w:val="single" w:sz="4" w:space="0" w:color="auto"/>
              <w:right w:val="single" w:sz="4" w:space="0" w:color="auto"/>
            </w:tcBorders>
            <w:shd w:val="clear" w:color="auto" w:fill="auto"/>
            <w:vAlign w:val="center"/>
            <w:hideMark/>
          </w:tcPr>
          <w:p w14:paraId="01082997"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6" w:type="dxa"/>
            <w:tcBorders>
              <w:top w:val="nil"/>
              <w:left w:val="nil"/>
              <w:bottom w:val="single" w:sz="4" w:space="0" w:color="auto"/>
              <w:right w:val="single" w:sz="4" w:space="0" w:color="auto"/>
            </w:tcBorders>
            <w:shd w:val="clear" w:color="auto" w:fill="auto"/>
            <w:vAlign w:val="center"/>
            <w:hideMark/>
          </w:tcPr>
          <w:p w14:paraId="31302913"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6" w:type="dxa"/>
            <w:tcBorders>
              <w:top w:val="nil"/>
              <w:left w:val="nil"/>
              <w:bottom w:val="single" w:sz="4" w:space="0" w:color="auto"/>
              <w:right w:val="single" w:sz="4" w:space="0" w:color="auto"/>
            </w:tcBorders>
            <w:shd w:val="clear" w:color="auto" w:fill="auto"/>
            <w:vAlign w:val="center"/>
            <w:hideMark/>
          </w:tcPr>
          <w:p w14:paraId="1FA47F9E"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6" w:type="dxa"/>
            <w:tcBorders>
              <w:top w:val="nil"/>
              <w:left w:val="nil"/>
              <w:bottom w:val="single" w:sz="4" w:space="0" w:color="auto"/>
              <w:right w:val="single" w:sz="4" w:space="0" w:color="auto"/>
            </w:tcBorders>
            <w:shd w:val="clear" w:color="auto" w:fill="auto"/>
            <w:vAlign w:val="center"/>
            <w:hideMark/>
          </w:tcPr>
          <w:p w14:paraId="04C09AD8"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6" w:type="dxa"/>
            <w:tcBorders>
              <w:top w:val="nil"/>
              <w:left w:val="nil"/>
              <w:bottom w:val="single" w:sz="4" w:space="0" w:color="auto"/>
              <w:right w:val="single" w:sz="4" w:space="0" w:color="auto"/>
            </w:tcBorders>
            <w:shd w:val="clear" w:color="auto" w:fill="auto"/>
            <w:vAlign w:val="center"/>
            <w:hideMark/>
          </w:tcPr>
          <w:p w14:paraId="6C010268"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6" w:type="dxa"/>
            <w:tcBorders>
              <w:top w:val="nil"/>
              <w:left w:val="nil"/>
              <w:bottom w:val="single" w:sz="4" w:space="0" w:color="auto"/>
              <w:right w:val="single" w:sz="4" w:space="0" w:color="auto"/>
            </w:tcBorders>
            <w:shd w:val="clear" w:color="auto" w:fill="auto"/>
            <w:vAlign w:val="center"/>
            <w:hideMark/>
          </w:tcPr>
          <w:p w14:paraId="7DC63F3C"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6" w:type="dxa"/>
            <w:tcBorders>
              <w:top w:val="nil"/>
              <w:left w:val="nil"/>
              <w:bottom w:val="single" w:sz="4" w:space="0" w:color="auto"/>
              <w:right w:val="single" w:sz="4" w:space="0" w:color="auto"/>
            </w:tcBorders>
            <w:shd w:val="clear" w:color="auto" w:fill="auto"/>
            <w:vAlign w:val="center"/>
            <w:hideMark/>
          </w:tcPr>
          <w:p w14:paraId="3974D529"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6" w:type="dxa"/>
            <w:tcBorders>
              <w:top w:val="nil"/>
              <w:left w:val="nil"/>
              <w:bottom w:val="single" w:sz="4" w:space="0" w:color="auto"/>
              <w:right w:val="single" w:sz="4" w:space="0" w:color="auto"/>
            </w:tcBorders>
            <w:shd w:val="clear" w:color="auto" w:fill="auto"/>
            <w:vAlign w:val="center"/>
            <w:hideMark/>
          </w:tcPr>
          <w:p w14:paraId="5222632E" w14:textId="77777777" w:rsidR="00A37B28" w:rsidRPr="00613593" w:rsidRDefault="00A37B28" w:rsidP="00A37B28">
            <w:pPr>
              <w:ind w:right="0"/>
              <w:rPr>
                <w:color w:val="000000" w:themeColor="text1"/>
                <w:sz w:val="20"/>
              </w:rPr>
            </w:pPr>
            <w:r w:rsidRPr="00613593">
              <w:rPr>
                <w:color w:val="000000" w:themeColor="text1"/>
                <w:sz w:val="20"/>
              </w:rPr>
              <w:t>8,39</w:t>
            </w:r>
          </w:p>
        </w:tc>
        <w:tc>
          <w:tcPr>
            <w:tcW w:w="1186" w:type="dxa"/>
            <w:tcBorders>
              <w:top w:val="nil"/>
              <w:left w:val="nil"/>
              <w:bottom w:val="single" w:sz="4" w:space="0" w:color="auto"/>
              <w:right w:val="single" w:sz="4" w:space="0" w:color="auto"/>
            </w:tcBorders>
            <w:shd w:val="clear" w:color="auto" w:fill="auto"/>
            <w:vAlign w:val="center"/>
            <w:hideMark/>
          </w:tcPr>
          <w:p w14:paraId="0C43BB06" w14:textId="77777777" w:rsidR="00A37B28" w:rsidRPr="00613593" w:rsidRDefault="00A37B28" w:rsidP="00A37B28">
            <w:pPr>
              <w:ind w:right="0"/>
              <w:rPr>
                <w:color w:val="000000" w:themeColor="text1"/>
                <w:sz w:val="20"/>
              </w:rPr>
            </w:pPr>
            <w:r w:rsidRPr="00613593">
              <w:rPr>
                <w:color w:val="000000" w:themeColor="text1"/>
                <w:sz w:val="20"/>
              </w:rPr>
              <w:t>8,39</w:t>
            </w:r>
          </w:p>
        </w:tc>
      </w:tr>
    </w:tbl>
    <w:p w14:paraId="1B4E639A" w14:textId="77777777" w:rsidR="00E10178" w:rsidRPr="00613593" w:rsidRDefault="00E10178" w:rsidP="00E10178">
      <w:pPr>
        <w:pStyle w:val="affffffff7"/>
        <w:numPr>
          <w:ilvl w:val="0"/>
          <w:numId w:val="0"/>
        </w:numPr>
        <w:rPr>
          <w:color w:val="000000" w:themeColor="text1"/>
        </w:rPr>
      </w:pPr>
    </w:p>
    <w:p w14:paraId="294FCE28" w14:textId="77777777" w:rsidR="00E10178" w:rsidRPr="00613593" w:rsidRDefault="00A37B28" w:rsidP="00E10178">
      <w:pPr>
        <w:pStyle w:val="affffffffa"/>
        <w:ind w:left="0"/>
        <w:rPr>
          <w:color w:val="000000" w:themeColor="text1"/>
        </w:rPr>
      </w:pPr>
      <w:r w:rsidRPr="00613593">
        <w:rPr>
          <w:color w:val="000000" w:themeColor="text1"/>
        </w:rPr>
        <w:drawing>
          <wp:inline distT="0" distB="0" distL="0" distR="0" wp14:anchorId="0509DA3D" wp14:editId="6605F88D">
            <wp:extent cx="13574110" cy="4902835"/>
            <wp:effectExtent l="0" t="0" r="8890" b="12065"/>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75A4ABBF" w14:textId="77777777" w:rsidR="00E10178" w:rsidRPr="00613593" w:rsidRDefault="00E10178" w:rsidP="00E10178">
      <w:pPr>
        <w:pStyle w:val="afffffa"/>
        <w:rPr>
          <w:color w:val="000000" w:themeColor="text1"/>
        </w:rPr>
      </w:pPr>
      <w:bookmarkStart w:id="105" w:name="_Toc508043996"/>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29</w:t>
      </w:r>
      <w:r w:rsidR="00BD6A37" w:rsidRPr="00613593">
        <w:rPr>
          <w:noProof/>
          <w:color w:val="000000" w:themeColor="text1"/>
        </w:rPr>
        <w:fldChar w:fldCharType="end"/>
      </w:r>
      <w:r w:rsidRPr="00613593">
        <w:rPr>
          <w:color w:val="000000" w:themeColor="text1"/>
        </w:rPr>
        <w:t xml:space="preserve"> – Динамика изменения аварийной подпитки теплосети от котельной ГНЦ РФ НИФХИ им. Карпова</w:t>
      </w:r>
      <w:bookmarkEnd w:id="105"/>
    </w:p>
    <w:p w14:paraId="495DA8B6" w14:textId="77777777" w:rsidR="00E10178" w:rsidRPr="00613593" w:rsidRDefault="00E10178" w:rsidP="00E10178">
      <w:pPr>
        <w:pStyle w:val="affffffff5"/>
        <w:rPr>
          <w:color w:val="000000" w:themeColor="text1"/>
        </w:rPr>
        <w:sectPr w:rsidR="00E10178" w:rsidRPr="00613593" w:rsidSect="000A2099">
          <w:pgSz w:w="23814" w:h="16839" w:orient="landscape" w:code="8"/>
          <w:pgMar w:top="1559" w:right="851" w:bottom="851" w:left="1418" w:header="567" w:footer="284" w:gutter="0"/>
          <w:cols w:space="720"/>
          <w:docGrid w:linePitch="381"/>
        </w:sectPr>
      </w:pPr>
    </w:p>
    <w:p w14:paraId="291E1E5E" w14:textId="77777777" w:rsidR="0041237D" w:rsidRPr="00613593" w:rsidRDefault="0041237D" w:rsidP="002F4AFD">
      <w:pPr>
        <w:pStyle w:val="114"/>
        <w:numPr>
          <w:ilvl w:val="1"/>
          <w:numId w:val="17"/>
        </w:numPr>
        <w:spacing w:before="360" w:after="360" w:line="360" w:lineRule="auto"/>
        <w:ind w:right="0"/>
        <w:jc w:val="center"/>
        <w:rPr>
          <w:color w:val="000000" w:themeColor="text1"/>
          <w:sz w:val="28"/>
          <w:szCs w:val="28"/>
        </w:rPr>
      </w:pPr>
      <w:bookmarkStart w:id="106" w:name="_Toc508044098"/>
      <w:r w:rsidRPr="00613593">
        <w:rPr>
          <w:color w:val="000000" w:themeColor="text1"/>
          <w:sz w:val="28"/>
          <w:szCs w:val="28"/>
        </w:rPr>
        <w:lastRenderedPageBreak/>
        <w:t>Перспективные балансы производительности ВПУ в аварийных режимах от котельной АО «ОНПП «Технология» им. А. Г. Ромашина»</w:t>
      </w:r>
      <w:bookmarkEnd w:id="106"/>
    </w:p>
    <w:p w14:paraId="037FC43C" w14:textId="77777777" w:rsidR="0041237D" w:rsidRPr="00613593" w:rsidRDefault="0041237D" w:rsidP="0041237D">
      <w:pPr>
        <w:pStyle w:val="affffffff5"/>
        <w:rPr>
          <w:color w:val="000000" w:themeColor="text1"/>
        </w:rPr>
      </w:pPr>
      <w:r w:rsidRPr="00613593">
        <w:rPr>
          <w:color w:val="000000" w:themeColor="text1"/>
        </w:rPr>
        <w:t xml:space="preserve">Согласно п.11.13. «Норм технологического проектирования тепловых электрических станций ВНТП 81 «Для открытых и закрытых систем теплоснабжения должна предусматриваться дополнительно аварийная подпитка химически не обработанной и </w:t>
      </w:r>
      <w:proofErr w:type="spellStart"/>
      <w:r w:rsidRPr="00613593">
        <w:rPr>
          <w:color w:val="000000" w:themeColor="text1"/>
        </w:rPr>
        <w:t>недеаэрированной</w:t>
      </w:r>
      <w:proofErr w:type="spellEnd"/>
      <w:r w:rsidRPr="00613593">
        <w:rPr>
          <w:color w:val="000000" w:themeColor="text1"/>
        </w:rPr>
        <w:t xml:space="preserve"> водой, расход которой принимается в количестве 2% объема воды в тепловой сети и присоединенных системах теплопотребления независимо от схемы присоединения». </w:t>
      </w:r>
    </w:p>
    <w:p w14:paraId="5797DB3B" w14:textId="77777777" w:rsidR="0041237D" w:rsidRPr="00613593" w:rsidRDefault="0041237D" w:rsidP="0041237D">
      <w:pPr>
        <w:pStyle w:val="affffffff5"/>
        <w:rPr>
          <w:color w:val="000000" w:themeColor="text1"/>
        </w:rPr>
      </w:pPr>
      <w:r w:rsidRPr="00613593">
        <w:rPr>
          <w:color w:val="000000" w:themeColor="text1"/>
        </w:rPr>
        <w:t>Также это требование установлено п. 6. СНиП 41-02-2003 «Тепловые сети» СП 124.13330.2012.</w:t>
      </w:r>
    </w:p>
    <w:p w14:paraId="77C2516E" w14:textId="77777777" w:rsidR="0041237D" w:rsidRPr="00613593" w:rsidRDefault="0041237D" w:rsidP="0041237D">
      <w:pPr>
        <w:pStyle w:val="affffffff5"/>
        <w:rPr>
          <w:color w:val="000000" w:themeColor="text1"/>
        </w:rPr>
      </w:pPr>
      <w:r w:rsidRPr="00613593">
        <w:rPr>
          <w:color w:val="000000" w:themeColor="text1"/>
        </w:rPr>
        <w:t xml:space="preserve">Расчет аварийной подпитки от котельной АО «ОНПП «Технология» им. А. Г. Ромашина» представлен в таблице </w:t>
      </w:r>
      <w:r w:rsidR="009B5EFE" w:rsidRPr="00613593">
        <w:rPr>
          <w:color w:val="000000" w:themeColor="text1"/>
        </w:rPr>
        <w:t>24</w:t>
      </w:r>
      <w:r w:rsidRPr="00613593">
        <w:rPr>
          <w:color w:val="000000" w:themeColor="text1"/>
        </w:rPr>
        <w:t xml:space="preserve"> и на рисунке </w:t>
      </w:r>
      <w:r w:rsidR="009B5EFE" w:rsidRPr="00613593">
        <w:rPr>
          <w:color w:val="000000" w:themeColor="text1"/>
        </w:rPr>
        <w:t>30</w:t>
      </w:r>
      <w:r w:rsidRPr="00613593">
        <w:rPr>
          <w:color w:val="000000" w:themeColor="text1"/>
        </w:rPr>
        <w:t>.</w:t>
      </w:r>
    </w:p>
    <w:p w14:paraId="74BAD17C" w14:textId="77777777" w:rsidR="0041237D" w:rsidRPr="00613593" w:rsidRDefault="0041237D" w:rsidP="0041237D">
      <w:pPr>
        <w:pStyle w:val="affffffff5"/>
        <w:rPr>
          <w:color w:val="000000" w:themeColor="text1"/>
        </w:rPr>
      </w:pPr>
    </w:p>
    <w:p w14:paraId="3E036ADF" w14:textId="77777777" w:rsidR="0041237D" w:rsidRPr="00613593" w:rsidRDefault="0041237D" w:rsidP="0041237D">
      <w:pPr>
        <w:pStyle w:val="affffffff5"/>
        <w:rPr>
          <w:color w:val="000000" w:themeColor="text1"/>
        </w:rPr>
      </w:pPr>
    </w:p>
    <w:p w14:paraId="2427CB59" w14:textId="77777777" w:rsidR="0041237D" w:rsidRPr="00613593" w:rsidRDefault="0041237D" w:rsidP="0041237D">
      <w:pPr>
        <w:pStyle w:val="affffffff5"/>
        <w:rPr>
          <w:color w:val="000000" w:themeColor="text1"/>
        </w:rPr>
        <w:sectPr w:rsidR="0041237D" w:rsidRPr="00613593" w:rsidSect="000A2099">
          <w:pgSz w:w="11906" w:h="16838" w:code="9"/>
          <w:pgMar w:top="1418" w:right="851" w:bottom="851" w:left="1559" w:header="567" w:footer="284" w:gutter="0"/>
          <w:cols w:space="720"/>
          <w:docGrid w:linePitch="381"/>
        </w:sectPr>
      </w:pPr>
    </w:p>
    <w:p w14:paraId="25B0E31C" w14:textId="77777777" w:rsidR="0041237D" w:rsidRPr="00613593" w:rsidRDefault="0041237D" w:rsidP="0041237D">
      <w:pPr>
        <w:pStyle w:val="afffffa"/>
        <w:rPr>
          <w:color w:val="000000" w:themeColor="text1"/>
        </w:rPr>
      </w:pPr>
      <w:bookmarkStart w:id="107" w:name="_Toc508043940"/>
      <w:r w:rsidRPr="00613593">
        <w:rPr>
          <w:color w:val="000000" w:themeColor="text1"/>
        </w:rPr>
        <w:lastRenderedPageBreak/>
        <w:t xml:space="preserve">Таблица </w:t>
      </w:r>
      <w:r w:rsidR="00BD6A37" w:rsidRPr="00613593">
        <w:rPr>
          <w:color w:val="000000" w:themeColor="text1"/>
        </w:rPr>
        <w:fldChar w:fldCharType="begin"/>
      </w:r>
      <w:r w:rsidR="00BD6A37" w:rsidRPr="00613593">
        <w:rPr>
          <w:color w:val="000000" w:themeColor="text1"/>
        </w:rPr>
        <w:instrText xml:space="preserve"> SEQ Таблица \* ARABIC </w:instrText>
      </w:r>
      <w:r w:rsidR="00BD6A37" w:rsidRPr="00613593">
        <w:rPr>
          <w:color w:val="000000" w:themeColor="text1"/>
        </w:rPr>
        <w:fldChar w:fldCharType="separate"/>
      </w:r>
      <w:r w:rsidR="00BA1AAB" w:rsidRPr="00613593">
        <w:rPr>
          <w:noProof/>
          <w:color w:val="000000" w:themeColor="text1"/>
        </w:rPr>
        <w:t>24</w:t>
      </w:r>
      <w:r w:rsidR="00BD6A37" w:rsidRPr="00613593">
        <w:rPr>
          <w:noProof/>
          <w:color w:val="000000" w:themeColor="text1"/>
        </w:rPr>
        <w:fldChar w:fldCharType="end"/>
      </w:r>
      <w:r w:rsidRPr="00613593">
        <w:rPr>
          <w:color w:val="000000" w:themeColor="text1"/>
        </w:rPr>
        <w:t xml:space="preserve"> – Расчет аварийной подпитки от котельной АО «ОНПП «Технология» им. А. Г. Ромашина»</w:t>
      </w:r>
      <w:bookmarkEnd w:id="107"/>
    </w:p>
    <w:tbl>
      <w:tblPr>
        <w:tblW w:w="5000" w:type="pct"/>
        <w:tblLook w:val="04A0" w:firstRow="1" w:lastRow="0" w:firstColumn="1" w:lastColumn="0" w:noHBand="0" w:noVBand="1"/>
      </w:tblPr>
      <w:tblGrid>
        <w:gridCol w:w="2555"/>
        <w:gridCol w:w="1187"/>
        <w:gridCol w:w="1187"/>
        <w:gridCol w:w="1187"/>
        <w:gridCol w:w="1187"/>
        <w:gridCol w:w="1186"/>
        <w:gridCol w:w="1186"/>
        <w:gridCol w:w="1186"/>
        <w:gridCol w:w="1186"/>
        <w:gridCol w:w="1186"/>
        <w:gridCol w:w="1186"/>
        <w:gridCol w:w="1186"/>
        <w:gridCol w:w="1186"/>
        <w:gridCol w:w="1186"/>
        <w:gridCol w:w="1186"/>
        <w:gridCol w:w="1186"/>
        <w:gridCol w:w="1186"/>
      </w:tblGrid>
      <w:tr w:rsidR="0041237D" w:rsidRPr="00613593" w14:paraId="7A910877" w14:textId="77777777" w:rsidTr="00D13D1C">
        <w:trPr>
          <w:trHeight w:val="454"/>
        </w:trPr>
        <w:tc>
          <w:tcPr>
            <w:tcW w:w="2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05717B" w14:textId="77777777" w:rsidR="0041237D" w:rsidRPr="00613593" w:rsidRDefault="0041237D" w:rsidP="00D13D1C">
            <w:pPr>
              <w:ind w:right="0"/>
              <w:rPr>
                <w:b/>
                <w:bCs/>
                <w:color w:val="000000" w:themeColor="text1"/>
                <w:sz w:val="20"/>
                <w:lang w:eastAsia="ru-RU"/>
              </w:rPr>
            </w:pPr>
            <w:r w:rsidRPr="00613593">
              <w:rPr>
                <w:b/>
                <w:bCs/>
                <w:color w:val="000000" w:themeColor="text1"/>
                <w:sz w:val="20"/>
                <w:lang w:eastAsia="ru-RU"/>
              </w:rPr>
              <w:t>Наименование</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01DF3A07" w14:textId="77777777" w:rsidR="0041237D" w:rsidRPr="00613593" w:rsidRDefault="0041237D" w:rsidP="00D13D1C">
            <w:pPr>
              <w:ind w:right="0"/>
              <w:rPr>
                <w:b/>
                <w:bCs/>
                <w:color w:val="000000" w:themeColor="text1"/>
                <w:sz w:val="20"/>
              </w:rPr>
            </w:pPr>
            <w:r w:rsidRPr="00613593">
              <w:rPr>
                <w:b/>
                <w:bCs/>
                <w:color w:val="000000" w:themeColor="text1"/>
                <w:sz w:val="20"/>
              </w:rPr>
              <w:t>2018</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6BC1D6D0" w14:textId="77777777" w:rsidR="0041237D" w:rsidRPr="00613593" w:rsidRDefault="0041237D" w:rsidP="00D13D1C">
            <w:pPr>
              <w:ind w:right="0"/>
              <w:rPr>
                <w:b/>
                <w:bCs/>
                <w:color w:val="000000" w:themeColor="text1"/>
                <w:sz w:val="20"/>
              </w:rPr>
            </w:pPr>
            <w:r w:rsidRPr="00613593">
              <w:rPr>
                <w:b/>
                <w:bCs/>
                <w:color w:val="000000" w:themeColor="text1"/>
                <w:sz w:val="20"/>
              </w:rPr>
              <w:t>2019</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065AD338" w14:textId="77777777" w:rsidR="0041237D" w:rsidRPr="00613593" w:rsidRDefault="0041237D" w:rsidP="00D13D1C">
            <w:pPr>
              <w:ind w:right="0"/>
              <w:rPr>
                <w:b/>
                <w:bCs/>
                <w:color w:val="000000" w:themeColor="text1"/>
                <w:sz w:val="20"/>
              </w:rPr>
            </w:pPr>
            <w:r w:rsidRPr="00613593">
              <w:rPr>
                <w:b/>
                <w:bCs/>
                <w:color w:val="000000" w:themeColor="text1"/>
                <w:sz w:val="20"/>
              </w:rPr>
              <w:t>2020</w:t>
            </w:r>
          </w:p>
        </w:tc>
        <w:tc>
          <w:tcPr>
            <w:tcW w:w="1187" w:type="dxa"/>
            <w:tcBorders>
              <w:top w:val="single" w:sz="4" w:space="0" w:color="auto"/>
              <w:left w:val="nil"/>
              <w:bottom w:val="single" w:sz="4" w:space="0" w:color="auto"/>
              <w:right w:val="single" w:sz="4" w:space="0" w:color="auto"/>
            </w:tcBorders>
            <w:shd w:val="clear" w:color="auto" w:fill="auto"/>
            <w:vAlign w:val="center"/>
            <w:hideMark/>
          </w:tcPr>
          <w:p w14:paraId="6565B3E1" w14:textId="77777777" w:rsidR="0041237D" w:rsidRPr="00613593" w:rsidRDefault="0041237D" w:rsidP="00D13D1C">
            <w:pPr>
              <w:ind w:right="0"/>
              <w:rPr>
                <w:b/>
                <w:bCs/>
                <w:color w:val="000000" w:themeColor="text1"/>
                <w:sz w:val="20"/>
              </w:rPr>
            </w:pPr>
            <w:r w:rsidRPr="00613593">
              <w:rPr>
                <w:b/>
                <w:bCs/>
                <w:color w:val="000000" w:themeColor="text1"/>
                <w:sz w:val="20"/>
              </w:rPr>
              <w:t>2021</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09B2A2D9" w14:textId="77777777" w:rsidR="0041237D" w:rsidRPr="00613593" w:rsidRDefault="0041237D" w:rsidP="00D13D1C">
            <w:pPr>
              <w:ind w:right="0"/>
              <w:rPr>
                <w:b/>
                <w:bCs/>
                <w:color w:val="000000" w:themeColor="text1"/>
                <w:sz w:val="20"/>
              </w:rPr>
            </w:pPr>
            <w:r w:rsidRPr="00613593">
              <w:rPr>
                <w:b/>
                <w:bCs/>
                <w:color w:val="000000" w:themeColor="text1"/>
                <w:sz w:val="20"/>
              </w:rPr>
              <w:t>2022</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251E05B9" w14:textId="77777777" w:rsidR="0041237D" w:rsidRPr="00613593" w:rsidRDefault="0041237D" w:rsidP="00D13D1C">
            <w:pPr>
              <w:ind w:right="0"/>
              <w:rPr>
                <w:b/>
                <w:bCs/>
                <w:color w:val="000000" w:themeColor="text1"/>
                <w:sz w:val="20"/>
              </w:rPr>
            </w:pPr>
            <w:r w:rsidRPr="00613593">
              <w:rPr>
                <w:b/>
                <w:bCs/>
                <w:color w:val="000000" w:themeColor="text1"/>
                <w:sz w:val="20"/>
              </w:rPr>
              <w:t>2023</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0BCE481A" w14:textId="77777777" w:rsidR="0041237D" w:rsidRPr="00613593" w:rsidRDefault="0041237D" w:rsidP="00D13D1C">
            <w:pPr>
              <w:ind w:right="0"/>
              <w:rPr>
                <w:b/>
                <w:bCs/>
                <w:color w:val="000000" w:themeColor="text1"/>
                <w:sz w:val="20"/>
              </w:rPr>
            </w:pPr>
            <w:r w:rsidRPr="00613593">
              <w:rPr>
                <w:b/>
                <w:bCs/>
                <w:color w:val="000000" w:themeColor="text1"/>
                <w:sz w:val="20"/>
              </w:rPr>
              <w:t>2024</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03B0C246" w14:textId="77777777" w:rsidR="0041237D" w:rsidRPr="00613593" w:rsidRDefault="0041237D" w:rsidP="00D13D1C">
            <w:pPr>
              <w:ind w:right="0"/>
              <w:rPr>
                <w:b/>
                <w:bCs/>
                <w:color w:val="000000" w:themeColor="text1"/>
                <w:sz w:val="20"/>
              </w:rPr>
            </w:pPr>
            <w:r w:rsidRPr="00613593">
              <w:rPr>
                <w:b/>
                <w:bCs/>
                <w:color w:val="000000" w:themeColor="text1"/>
                <w:sz w:val="20"/>
              </w:rPr>
              <w:t>2025</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2F19AD14" w14:textId="77777777" w:rsidR="0041237D" w:rsidRPr="00613593" w:rsidRDefault="0041237D" w:rsidP="00D13D1C">
            <w:pPr>
              <w:ind w:right="0"/>
              <w:rPr>
                <w:b/>
                <w:bCs/>
                <w:color w:val="000000" w:themeColor="text1"/>
                <w:sz w:val="20"/>
              </w:rPr>
            </w:pPr>
            <w:r w:rsidRPr="00613593">
              <w:rPr>
                <w:b/>
                <w:bCs/>
                <w:color w:val="000000" w:themeColor="text1"/>
                <w:sz w:val="20"/>
              </w:rPr>
              <w:t>2026</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0711B435" w14:textId="77777777" w:rsidR="0041237D" w:rsidRPr="00613593" w:rsidRDefault="0041237D" w:rsidP="00D13D1C">
            <w:pPr>
              <w:ind w:right="0"/>
              <w:rPr>
                <w:b/>
                <w:bCs/>
                <w:color w:val="000000" w:themeColor="text1"/>
                <w:sz w:val="20"/>
              </w:rPr>
            </w:pPr>
            <w:r w:rsidRPr="00613593">
              <w:rPr>
                <w:b/>
                <w:bCs/>
                <w:color w:val="000000" w:themeColor="text1"/>
                <w:sz w:val="20"/>
              </w:rPr>
              <w:t>2027</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4D3B03DC" w14:textId="77777777" w:rsidR="0041237D" w:rsidRPr="00613593" w:rsidRDefault="0041237D" w:rsidP="00D13D1C">
            <w:pPr>
              <w:ind w:right="0"/>
              <w:rPr>
                <w:b/>
                <w:bCs/>
                <w:color w:val="000000" w:themeColor="text1"/>
                <w:sz w:val="20"/>
              </w:rPr>
            </w:pPr>
            <w:r w:rsidRPr="00613593">
              <w:rPr>
                <w:b/>
                <w:bCs/>
                <w:color w:val="000000" w:themeColor="text1"/>
                <w:sz w:val="20"/>
              </w:rPr>
              <w:t>2028</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6C0FE802" w14:textId="77777777" w:rsidR="0041237D" w:rsidRPr="00613593" w:rsidRDefault="0041237D" w:rsidP="00D13D1C">
            <w:pPr>
              <w:ind w:right="0"/>
              <w:rPr>
                <w:b/>
                <w:bCs/>
                <w:color w:val="000000" w:themeColor="text1"/>
                <w:sz w:val="20"/>
              </w:rPr>
            </w:pPr>
            <w:r w:rsidRPr="00613593">
              <w:rPr>
                <w:b/>
                <w:bCs/>
                <w:color w:val="000000" w:themeColor="text1"/>
                <w:sz w:val="20"/>
              </w:rPr>
              <w:t>2029</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394493CE" w14:textId="77777777" w:rsidR="0041237D" w:rsidRPr="00613593" w:rsidRDefault="0041237D" w:rsidP="00D13D1C">
            <w:pPr>
              <w:ind w:right="0"/>
              <w:rPr>
                <w:b/>
                <w:bCs/>
                <w:color w:val="000000" w:themeColor="text1"/>
                <w:sz w:val="20"/>
              </w:rPr>
            </w:pPr>
            <w:r w:rsidRPr="00613593">
              <w:rPr>
                <w:b/>
                <w:bCs/>
                <w:color w:val="000000" w:themeColor="text1"/>
                <w:sz w:val="20"/>
              </w:rPr>
              <w:t>2030</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16E72213" w14:textId="77777777" w:rsidR="0041237D" w:rsidRPr="00613593" w:rsidRDefault="0041237D" w:rsidP="00D13D1C">
            <w:pPr>
              <w:ind w:right="0"/>
              <w:rPr>
                <w:b/>
                <w:bCs/>
                <w:color w:val="000000" w:themeColor="text1"/>
                <w:sz w:val="20"/>
              </w:rPr>
            </w:pPr>
            <w:r w:rsidRPr="00613593">
              <w:rPr>
                <w:b/>
                <w:bCs/>
                <w:color w:val="000000" w:themeColor="text1"/>
                <w:sz w:val="20"/>
              </w:rPr>
              <w:t>2031</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3C12FD62" w14:textId="77777777" w:rsidR="0041237D" w:rsidRPr="00613593" w:rsidRDefault="0041237D" w:rsidP="00D13D1C">
            <w:pPr>
              <w:ind w:right="0"/>
              <w:rPr>
                <w:b/>
                <w:bCs/>
                <w:color w:val="000000" w:themeColor="text1"/>
                <w:sz w:val="20"/>
              </w:rPr>
            </w:pPr>
            <w:r w:rsidRPr="00613593">
              <w:rPr>
                <w:b/>
                <w:bCs/>
                <w:color w:val="000000" w:themeColor="text1"/>
                <w:sz w:val="20"/>
              </w:rPr>
              <w:t>2032</w:t>
            </w:r>
          </w:p>
        </w:tc>
        <w:tc>
          <w:tcPr>
            <w:tcW w:w="1186" w:type="dxa"/>
            <w:tcBorders>
              <w:top w:val="single" w:sz="4" w:space="0" w:color="auto"/>
              <w:left w:val="nil"/>
              <w:bottom w:val="single" w:sz="4" w:space="0" w:color="auto"/>
              <w:right w:val="single" w:sz="4" w:space="0" w:color="auto"/>
            </w:tcBorders>
            <w:shd w:val="clear" w:color="auto" w:fill="auto"/>
            <w:vAlign w:val="center"/>
            <w:hideMark/>
          </w:tcPr>
          <w:p w14:paraId="3F8F6135" w14:textId="220AEC9A" w:rsidR="0041237D" w:rsidRPr="00613593" w:rsidRDefault="00366AAC" w:rsidP="00D13D1C">
            <w:pPr>
              <w:ind w:right="0"/>
              <w:rPr>
                <w:b/>
                <w:bCs/>
                <w:color w:val="000000" w:themeColor="text1"/>
                <w:sz w:val="20"/>
              </w:rPr>
            </w:pPr>
            <w:r w:rsidRPr="00613593">
              <w:rPr>
                <w:b/>
                <w:bCs/>
                <w:color w:val="000000" w:themeColor="text1"/>
                <w:sz w:val="20"/>
              </w:rPr>
              <w:t>2033 - 2035</w:t>
            </w:r>
          </w:p>
        </w:tc>
      </w:tr>
      <w:tr w:rsidR="0041237D" w:rsidRPr="00613593" w14:paraId="4DF5B13F" w14:textId="77777777" w:rsidTr="00D13D1C">
        <w:trPr>
          <w:trHeight w:val="454"/>
        </w:trPr>
        <w:tc>
          <w:tcPr>
            <w:tcW w:w="21535" w:type="dxa"/>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14:paraId="28FEB1BF" w14:textId="77777777" w:rsidR="0041237D" w:rsidRPr="00613593" w:rsidRDefault="0041237D" w:rsidP="00D13D1C">
            <w:pPr>
              <w:ind w:right="0"/>
              <w:rPr>
                <w:b/>
                <w:bCs/>
                <w:color w:val="000000" w:themeColor="text1"/>
                <w:sz w:val="20"/>
                <w:lang w:eastAsia="ru-RU"/>
              </w:rPr>
            </w:pPr>
            <w:r w:rsidRPr="00613593">
              <w:rPr>
                <w:b/>
                <w:bCs/>
                <w:color w:val="000000" w:themeColor="text1"/>
                <w:sz w:val="20"/>
                <w:lang w:eastAsia="ru-RU"/>
              </w:rPr>
              <w:t>Котельная АО «ОНПП «Технология» им. А. Г. Ромашина»</w:t>
            </w:r>
          </w:p>
        </w:tc>
      </w:tr>
      <w:tr w:rsidR="00AD1831" w:rsidRPr="00613593" w14:paraId="3F34BD8A" w14:textId="77777777" w:rsidTr="00D13D1C">
        <w:trPr>
          <w:trHeight w:val="454"/>
        </w:trPr>
        <w:tc>
          <w:tcPr>
            <w:tcW w:w="2555" w:type="dxa"/>
            <w:tcBorders>
              <w:top w:val="nil"/>
              <w:left w:val="single" w:sz="4" w:space="0" w:color="auto"/>
              <w:bottom w:val="single" w:sz="4" w:space="0" w:color="auto"/>
              <w:right w:val="single" w:sz="4" w:space="0" w:color="auto"/>
            </w:tcBorders>
            <w:shd w:val="clear" w:color="auto" w:fill="auto"/>
            <w:vAlign w:val="center"/>
            <w:hideMark/>
          </w:tcPr>
          <w:p w14:paraId="659D94F4"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Объем сети общий, м</w:t>
            </w:r>
            <w:r w:rsidRPr="00613593">
              <w:rPr>
                <w:color w:val="000000" w:themeColor="text1"/>
                <w:sz w:val="20"/>
                <w:vertAlign w:val="superscript"/>
                <w:lang w:eastAsia="ru-RU"/>
              </w:rPr>
              <w:t>3</w:t>
            </w:r>
          </w:p>
        </w:tc>
        <w:tc>
          <w:tcPr>
            <w:tcW w:w="1187" w:type="dxa"/>
            <w:tcBorders>
              <w:top w:val="nil"/>
              <w:left w:val="nil"/>
              <w:bottom w:val="single" w:sz="4" w:space="0" w:color="auto"/>
              <w:right w:val="single" w:sz="4" w:space="0" w:color="auto"/>
            </w:tcBorders>
            <w:shd w:val="clear" w:color="auto" w:fill="auto"/>
            <w:vAlign w:val="center"/>
            <w:hideMark/>
          </w:tcPr>
          <w:p w14:paraId="69683106"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7" w:type="dxa"/>
            <w:tcBorders>
              <w:top w:val="nil"/>
              <w:left w:val="nil"/>
              <w:bottom w:val="single" w:sz="4" w:space="0" w:color="auto"/>
              <w:right w:val="single" w:sz="4" w:space="0" w:color="auto"/>
            </w:tcBorders>
            <w:shd w:val="clear" w:color="auto" w:fill="auto"/>
            <w:vAlign w:val="center"/>
            <w:hideMark/>
          </w:tcPr>
          <w:p w14:paraId="5D2DB1F5"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7" w:type="dxa"/>
            <w:tcBorders>
              <w:top w:val="nil"/>
              <w:left w:val="nil"/>
              <w:bottom w:val="single" w:sz="4" w:space="0" w:color="auto"/>
              <w:right w:val="single" w:sz="4" w:space="0" w:color="auto"/>
            </w:tcBorders>
            <w:shd w:val="clear" w:color="auto" w:fill="auto"/>
            <w:vAlign w:val="center"/>
            <w:hideMark/>
          </w:tcPr>
          <w:p w14:paraId="3D10EABB"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7" w:type="dxa"/>
            <w:tcBorders>
              <w:top w:val="nil"/>
              <w:left w:val="nil"/>
              <w:bottom w:val="single" w:sz="4" w:space="0" w:color="auto"/>
              <w:right w:val="single" w:sz="4" w:space="0" w:color="auto"/>
            </w:tcBorders>
            <w:shd w:val="clear" w:color="auto" w:fill="auto"/>
            <w:vAlign w:val="center"/>
            <w:hideMark/>
          </w:tcPr>
          <w:p w14:paraId="4D09E2E5"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6" w:type="dxa"/>
            <w:tcBorders>
              <w:top w:val="nil"/>
              <w:left w:val="nil"/>
              <w:bottom w:val="single" w:sz="4" w:space="0" w:color="auto"/>
              <w:right w:val="single" w:sz="4" w:space="0" w:color="auto"/>
            </w:tcBorders>
            <w:shd w:val="clear" w:color="auto" w:fill="auto"/>
            <w:vAlign w:val="center"/>
            <w:hideMark/>
          </w:tcPr>
          <w:p w14:paraId="0F5258AA"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6" w:type="dxa"/>
            <w:tcBorders>
              <w:top w:val="nil"/>
              <w:left w:val="nil"/>
              <w:bottom w:val="single" w:sz="4" w:space="0" w:color="auto"/>
              <w:right w:val="single" w:sz="4" w:space="0" w:color="auto"/>
            </w:tcBorders>
            <w:shd w:val="clear" w:color="auto" w:fill="auto"/>
            <w:vAlign w:val="center"/>
            <w:hideMark/>
          </w:tcPr>
          <w:p w14:paraId="652033B1"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6" w:type="dxa"/>
            <w:tcBorders>
              <w:top w:val="nil"/>
              <w:left w:val="nil"/>
              <w:bottom w:val="single" w:sz="4" w:space="0" w:color="auto"/>
              <w:right w:val="single" w:sz="4" w:space="0" w:color="auto"/>
            </w:tcBorders>
            <w:shd w:val="clear" w:color="auto" w:fill="auto"/>
            <w:vAlign w:val="center"/>
            <w:hideMark/>
          </w:tcPr>
          <w:p w14:paraId="1F6C0783"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6" w:type="dxa"/>
            <w:tcBorders>
              <w:top w:val="nil"/>
              <w:left w:val="nil"/>
              <w:bottom w:val="single" w:sz="4" w:space="0" w:color="auto"/>
              <w:right w:val="single" w:sz="4" w:space="0" w:color="auto"/>
            </w:tcBorders>
            <w:shd w:val="clear" w:color="auto" w:fill="auto"/>
            <w:vAlign w:val="center"/>
            <w:hideMark/>
          </w:tcPr>
          <w:p w14:paraId="0E68E9E2"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6" w:type="dxa"/>
            <w:tcBorders>
              <w:top w:val="nil"/>
              <w:left w:val="nil"/>
              <w:bottom w:val="single" w:sz="4" w:space="0" w:color="auto"/>
              <w:right w:val="single" w:sz="4" w:space="0" w:color="auto"/>
            </w:tcBorders>
            <w:shd w:val="clear" w:color="auto" w:fill="auto"/>
            <w:vAlign w:val="center"/>
            <w:hideMark/>
          </w:tcPr>
          <w:p w14:paraId="69E14CE7"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6" w:type="dxa"/>
            <w:tcBorders>
              <w:top w:val="nil"/>
              <w:left w:val="nil"/>
              <w:bottom w:val="single" w:sz="4" w:space="0" w:color="auto"/>
              <w:right w:val="single" w:sz="4" w:space="0" w:color="auto"/>
            </w:tcBorders>
            <w:shd w:val="clear" w:color="auto" w:fill="auto"/>
            <w:vAlign w:val="center"/>
            <w:hideMark/>
          </w:tcPr>
          <w:p w14:paraId="035036E7"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6" w:type="dxa"/>
            <w:tcBorders>
              <w:top w:val="nil"/>
              <w:left w:val="nil"/>
              <w:bottom w:val="single" w:sz="4" w:space="0" w:color="auto"/>
              <w:right w:val="single" w:sz="4" w:space="0" w:color="auto"/>
            </w:tcBorders>
            <w:shd w:val="clear" w:color="auto" w:fill="auto"/>
            <w:vAlign w:val="center"/>
            <w:hideMark/>
          </w:tcPr>
          <w:p w14:paraId="3756EE7F"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6" w:type="dxa"/>
            <w:tcBorders>
              <w:top w:val="nil"/>
              <w:left w:val="nil"/>
              <w:bottom w:val="single" w:sz="4" w:space="0" w:color="auto"/>
              <w:right w:val="single" w:sz="4" w:space="0" w:color="auto"/>
            </w:tcBorders>
            <w:shd w:val="clear" w:color="auto" w:fill="auto"/>
            <w:vAlign w:val="center"/>
            <w:hideMark/>
          </w:tcPr>
          <w:p w14:paraId="1D0848EC"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6" w:type="dxa"/>
            <w:tcBorders>
              <w:top w:val="nil"/>
              <w:left w:val="nil"/>
              <w:bottom w:val="single" w:sz="4" w:space="0" w:color="auto"/>
              <w:right w:val="single" w:sz="4" w:space="0" w:color="auto"/>
            </w:tcBorders>
            <w:shd w:val="clear" w:color="auto" w:fill="auto"/>
            <w:vAlign w:val="center"/>
            <w:hideMark/>
          </w:tcPr>
          <w:p w14:paraId="61E2347D"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6" w:type="dxa"/>
            <w:tcBorders>
              <w:top w:val="nil"/>
              <w:left w:val="nil"/>
              <w:bottom w:val="single" w:sz="4" w:space="0" w:color="auto"/>
              <w:right w:val="single" w:sz="4" w:space="0" w:color="auto"/>
            </w:tcBorders>
            <w:shd w:val="clear" w:color="auto" w:fill="auto"/>
            <w:vAlign w:val="center"/>
            <w:hideMark/>
          </w:tcPr>
          <w:p w14:paraId="3E048670"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6" w:type="dxa"/>
            <w:tcBorders>
              <w:top w:val="nil"/>
              <w:left w:val="nil"/>
              <w:bottom w:val="single" w:sz="4" w:space="0" w:color="auto"/>
              <w:right w:val="single" w:sz="4" w:space="0" w:color="auto"/>
            </w:tcBorders>
            <w:shd w:val="clear" w:color="auto" w:fill="auto"/>
            <w:vAlign w:val="center"/>
            <w:hideMark/>
          </w:tcPr>
          <w:p w14:paraId="4EA64729" w14:textId="77777777" w:rsidR="00AD1831" w:rsidRPr="00613593" w:rsidRDefault="00AD1831" w:rsidP="00AD1831">
            <w:pPr>
              <w:ind w:right="0"/>
              <w:rPr>
                <w:color w:val="000000" w:themeColor="text1"/>
                <w:sz w:val="20"/>
              </w:rPr>
            </w:pPr>
            <w:r w:rsidRPr="00613593">
              <w:rPr>
                <w:color w:val="000000" w:themeColor="text1"/>
                <w:sz w:val="20"/>
              </w:rPr>
              <w:t>678,28</w:t>
            </w:r>
          </w:p>
        </w:tc>
        <w:tc>
          <w:tcPr>
            <w:tcW w:w="1186" w:type="dxa"/>
            <w:tcBorders>
              <w:top w:val="nil"/>
              <w:left w:val="nil"/>
              <w:bottom w:val="single" w:sz="4" w:space="0" w:color="auto"/>
              <w:right w:val="single" w:sz="4" w:space="0" w:color="auto"/>
            </w:tcBorders>
            <w:shd w:val="clear" w:color="auto" w:fill="auto"/>
            <w:vAlign w:val="center"/>
            <w:hideMark/>
          </w:tcPr>
          <w:p w14:paraId="5C04CCE1" w14:textId="77777777" w:rsidR="00AD1831" w:rsidRPr="00613593" w:rsidRDefault="00AD1831" w:rsidP="00AD1831">
            <w:pPr>
              <w:ind w:right="0"/>
              <w:rPr>
                <w:color w:val="000000" w:themeColor="text1"/>
                <w:sz w:val="20"/>
              </w:rPr>
            </w:pPr>
            <w:r w:rsidRPr="00613593">
              <w:rPr>
                <w:color w:val="000000" w:themeColor="text1"/>
                <w:sz w:val="20"/>
              </w:rPr>
              <w:t>678,28</w:t>
            </w:r>
          </w:p>
        </w:tc>
      </w:tr>
      <w:tr w:rsidR="00AD1831" w:rsidRPr="00613593" w14:paraId="4890E4B8" w14:textId="77777777" w:rsidTr="00D13D1C">
        <w:trPr>
          <w:trHeight w:val="454"/>
        </w:trPr>
        <w:tc>
          <w:tcPr>
            <w:tcW w:w="2555" w:type="dxa"/>
            <w:tcBorders>
              <w:top w:val="nil"/>
              <w:left w:val="single" w:sz="4" w:space="0" w:color="auto"/>
              <w:bottom w:val="single" w:sz="4" w:space="0" w:color="auto"/>
              <w:right w:val="single" w:sz="4" w:space="0" w:color="auto"/>
            </w:tcBorders>
            <w:shd w:val="clear" w:color="auto" w:fill="auto"/>
            <w:vAlign w:val="center"/>
            <w:hideMark/>
          </w:tcPr>
          <w:p w14:paraId="65581CE4" w14:textId="77777777" w:rsidR="00AD1831" w:rsidRPr="00613593" w:rsidRDefault="00AD1831" w:rsidP="00AD1831">
            <w:pPr>
              <w:ind w:right="0"/>
              <w:jc w:val="left"/>
              <w:rPr>
                <w:color w:val="000000" w:themeColor="text1"/>
                <w:sz w:val="20"/>
                <w:lang w:eastAsia="ru-RU"/>
              </w:rPr>
            </w:pPr>
            <w:r w:rsidRPr="00613593">
              <w:rPr>
                <w:color w:val="000000" w:themeColor="text1"/>
                <w:sz w:val="20"/>
                <w:lang w:eastAsia="ru-RU"/>
              </w:rPr>
              <w:t>Аварийная подпитка тепловой сети (2% от емкости сети), м</w:t>
            </w:r>
            <w:r w:rsidRPr="00613593">
              <w:rPr>
                <w:color w:val="000000" w:themeColor="text1"/>
                <w:sz w:val="20"/>
                <w:vertAlign w:val="superscript"/>
                <w:lang w:eastAsia="ru-RU"/>
              </w:rPr>
              <w:t>3</w:t>
            </w:r>
            <w:r w:rsidRPr="00613593">
              <w:rPr>
                <w:color w:val="000000" w:themeColor="text1"/>
                <w:sz w:val="20"/>
                <w:lang w:eastAsia="ru-RU"/>
              </w:rPr>
              <w:t>/час</w:t>
            </w:r>
          </w:p>
        </w:tc>
        <w:tc>
          <w:tcPr>
            <w:tcW w:w="1187" w:type="dxa"/>
            <w:tcBorders>
              <w:top w:val="nil"/>
              <w:left w:val="nil"/>
              <w:bottom w:val="single" w:sz="4" w:space="0" w:color="auto"/>
              <w:right w:val="single" w:sz="4" w:space="0" w:color="auto"/>
            </w:tcBorders>
            <w:shd w:val="clear" w:color="auto" w:fill="auto"/>
            <w:vAlign w:val="center"/>
            <w:hideMark/>
          </w:tcPr>
          <w:p w14:paraId="005934CB"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7" w:type="dxa"/>
            <w:tcBorders>
              <w:top w:val="nil"/>
              <w:left w:val="nil"/>
              <w:bottom w:val="single" w:sz="4" w:space="0" w:color="auto"/>
              <w:right w:val="single" w:sz="4" w:space="0" w:color="auto"/>
            </w:tcBorders>
            <w:shd w:val="clear" w:color="auto" w:fill="auto"/>
            <w:vAlign w:val="center"/>
            <w:hideMark/>
          </w:tcPr>
          <w:p w14:paraId="794AFAAD"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7" w:type="dxa"/>
            <w:tcBorders>
              <w:top w:val="nil"/>
              <w:left w:val="nil"/>
              <w:bottom w:val="single" w:sz="4" w:space="0" w:color="auto"/>
              <w:right w:val="single" w:sz="4" w:space="0" w:color="auto"/>
            </w:tcBorders>
            <w:shd w:val="clear" w:color="auto" w:fill="auto"/>
            <w:vAlign w:val="center"/>
            <w:hideMark/>
          </w:tcPr>
          <w:p w14:paraId="4C7FC220"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7" w:type="dxa"/>
            <w:tcBorders>
              <w:top w:val="nil"/>
              <w:left w:val="nil"/>
              <w:bottom w:val="single" w:sz="4" w:space="0" w:color="auto"/>
              <w:right w:val="single" w:sz="4" w:space="0" w:color="auto"/>
            </w:tcBorders>
            <w:shd w:val="clear" w:color="auto" w:fill="auto"/>
            <w:vAlign w:val="center"/>
            <w:hideMark/>
          </w:tcPr>
          <w:p w14:paraId="5C47107A"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6" w:type="dxa"/>
            <w:tcBorders>
              <w:top w:val="nil"/>
              <w:left w:val="nil"/>
              <w:bottom w:val="single" w:sz="4" w:space="0" w:color="auto"/>
              <w:right w:val="single" w:sz="4" w:space="0" w:color="auto"/>
            </w:tcBorders>
            <w:shd w:val="clear" w:color="auto" w:fill="auto"/>
            <w:vAlign w:val="center"/>
            <w:hideMark/>
          </w:tcPr>
          <w:p w14:paraId="2D5003C5"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6" w:type="dxa"/>
            <w:tcBorders>
              <w:top w:val="nil"/>
              <w:left w:val="nil"/>
              <w:bottom w:val="single" w:sz="4" w:space="0" w:color="auto"/>
              <w:right w:val="single" w:sz="4" w:space="0" w:color="auto"/>
            </w:tcBorders>
            <w:shd w:val="clear" w:color="auto" w:fill="auto"/>
            <w:vAlign w:val="center"/>
            <w:hideMark/>
          </w:tcPr>
          <w:p w14:paraId="71AD622C"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6" w:type="dxa"/>
            <w:tcBorders>
              <w:top w:val="nil"/>
              <w:left w:val="nil"/>
              <w:bottom w:val="single" w:sz="4" w:space="0" w:color="auto"/>
              <w:right w:val="single" w:sz="4" w:space="0" w:color="auto"/>
            </w:tcBorders>
            <w:shd w:val="clear" w:color="auto" w:fill="auto"/>
            <w:vAlign w:val="center"/>
            <w:hideMark/>
          </w:tcPr>
          <w:p w14:paraId="239C2860"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6" w:type="dxa"/>
            <w:tcBorders>
              <w:top w:val="nil"/>
              <w:left w:val="nil"/>
              <w:bottom w:val="single" w:sz="4" w:space="0" w:color="auto"/>
              <w:right w:val="single" w:sz="4" w:space="0" w:color="auto"/>
            </w:tcBorders>
            <w:shd w:val="clear" w:color="auto" w:fill="auto"/>
            <w:vAlign w:val="center"/>
            <w:hideMark/>
          </w:tcPr>
          <w:p w14:paraId="38C59E0D"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6" w:type="dxa"/>
            <w:tcBorders>
              <w:top w:val="nil"/>
              <w:left w:val="nil"/>
              <w:bottom w:val="single" w:sz="4" w:space="0" w:color="auto"/>
              <w:right w:val="single" w:sz="4" w:space="0" w:color="auto"/>
            </w:tcBorders>
            <w:shd w:val="clear" w:color="auto" w:fill="auto"/>
            <w:vAlign w:val="center"/>
            <w:hideMark/>
          </w:tcPr>
          <w:p w14:paraId="104D34E3"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6" w:type="dxa"/>
            <w:tcBorders>
              <w:top w:val="nil"/>
              <w:left w:val="nil"/>
              <w:bottom w:val="single" w:sz="4" w:space="0" w:color="auto"/>
              <w:right w:val="single" w:sz="4" w:space="0" w:color="auto"/>
            </w:tcBorders>
            <w:shd w:val="clear" w:color="auto" w:fill="auto"/>
            <w:vAlign w:val="center"/>
            <w:hideMark/>
          </w:tcPr>
          <w:p w14:paraId="7CF2ABF9"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6" w:type="dxa"/>
            <w:tcBorders>
              <w:top w:val="nil"/>
              <w:left w:val="nil"/>
              <w:bottom w:val="single" w:sz="4" w:space="0" w:color="auto"/>
              <w:right w:val="single" w:sz="4" w:space="0" w:color="auto"/>
            </w:tcBorders>
            <w:shd w:val="clear" w:color="auto" w:fill="auto"/>
            <w:vAlign w:val="center"/>
            <w:hideMark/>
          </w:tcPr>
          <w:p w14:paraId="04BC628D"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6" w:type="dxa"/>
            <w:tcBorders>
              <w:top w:val="nil"/>
              <w:left w:val="nil"/>
              <w:bottom w:val="single" w:sz="4" w:space="0" w:color="auto"/>
              <w:right w:val="single" w:sz="4" w:space="0" w:color="auto"/>
            </w:tcBorders>
            <w:shd w:val="clear" w:color="auto" w:fill="auto"/>
            <w:vAlign w:val="center"/>
            <w:hideMark/>
          </w:tcPr>
          <w:p w14:paraId="4A1D6EB3"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6" w:type="dxa"/>
            <w:tcBorders>
              <w:top w:val="nil"/>
              <w:left w:val="nil"/>
              <w:bottom w:val="single" w:sz="4" w:space="0" w:color="auto"/>
              <w:right w:val="single" w:sz="4" w:space="0" w:color="auto"/>
            </w:tcBorders>
            <w:shd w:val="clear" w:color="auto" w:fill="auto"/>
            <w:vAlign w:val="center"/>
            <w:hideMark/>
          </w:tcPr>
          <w:p w14:paraId="662C9AB2"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6" w:type="dxa"/>
            <w:tcBorders>
              <w:top w:val="nil"/>
              <w:left w:val="nil"/>
              <w:bottom w:val="single" w:sz="4" w:space="0" w:color="auto"/>
              <w:right w:val="single" w:sz="4" w:space="0" w:color="auto"/>
            </w:tcBorders>
            <w:shd w:val="clear" w:color="auto" w:fill="auto"/>
            <w:vAlign w:val="center"/>
            <w:hideMark/>
          </w:tcPr>
          <w:p w14:paraId="58379E6A"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6" w:type="dxa"/>
            <w:tcBorders>
              <w:top w:val="nil"/>
              <w:left w:val="nil"/>
              <w:bottom w:val="single" w:sz="4" w:space="0" w:color="auto"/>
              <w:right w:val="single" w:sz="4" w:space="0" w:color="auto"/>
            </w:tcBorders>
            <w:shd w:val="clear" w:color="auto" w:fill="auto"/>
            <w:vAlign w:val="center"/>
            <w:hideMark/>
          </w:tcPr>
          <w:p w14:paraId="68C53D18" w14:textId="77777777" w:rsidR="00AD1831" w:rsidRPr="00613593" w:rsidRDefault="00AD1831" w:rsidP="00AD1831">
            <w:pPr>
              <w:ind w:right="0"/>
              <w:rPr>
                <w:color w:val="000000" w:themeColor="text1"/>
                <w:sz w:val="20"/>
              </w:rPr>
            </w:pPr>
            <w:r w:rsidRPr="00613593">
              <w:rPr>
                <w:color w:val="000000" w:themeColor="text1"/>
                <w:sz w:val="20"/>
              </w:rPr>
              <w:t>13,57</w:t>
            </w:r>
          </w:p>
        </w:tc>
        <w:tc>
          <w:tcPr>
            <w:tcW w:w="1186" w:type="dxa"/>
            <w:tcBorders>
              <w:top w:val="nil"/>
              <w:left w:val="nil"/>
              <w:bottom w:val="single" w:sz="4" w:space="0" w:color="auto"/>
              <w:right w:val="single" w:sz="4" w:space="0" w:color="auto"/>
            </w:tcBorders>
            <w:shd w:val="clear" w:color="auto" w:fill="auto"/>
            <w:vAlign w:val="center"/>
            <w:hideMark/>
          </w:tcPr>
          <w:p w14:paraId="71C5B3D5" w14:textId="77777777" w:rsidR="00AD1831" w:rsidRPr="00613593" w:rsidRDefault="00AD1831" w:rsidP="00AD1831">
            <w:pPr>
              <w:ind w:right="0"/>
              <w:rPr>
                <w:color w:val="000000" w:themeColor="text1"/>
                <w:sz w:val="20"/>
              </w:rPr>
            </w:pPr>
            <w:r w:rsidRPr="00613593">
              <w:rPr>
                <w:color w:val="000000" w:themeColor="text1"/>
                <w:sz w:val="20"/>
              </w:rPr>
              <w:t>13,57</w:t>
            </w:r>
          </w:p>
        </w:tc>
      </w:tr>
    </w:tbl>
    <w:p w14:paraId="79A347DF" w14:textId="77777777" w:rsidR="0041237D" w:rsidRPr="00613593" w:rsidRDefault="0041237D" w:rsidP="0041237D">
      <w:pPr>
        <w:pStyle w:val="affffffff7"/>
        <w:numPr>
          <w:ilvl w:val="0"/>
          <w:numId w:val="0"/>
        </w:numPr>
        <w:rPr>
          <w:color w:val="000000" w:themeColor="text1"/>
        </w:rPr>
      </w:pPr>
    </w:p>
    <w:p w14:paraId="08093ED6" w14:textId="77777777" w:rsidR="0041237D" w:rsidRPr="00613593" w:rsidRDefault="00AD1831" w:rsidP="0041237D">
      <w:pPr>
        <w:pStyle w:val="affffffffa"/>
        <w:ind w:left="0"/>
        <w:rPr>
          <w:color w:val="000000" w:themeColor="text1"/>
        </w:rPr>
      </w:pPr>
      <w:r w:rsidRPr="00613593">
        <w:rPr>
          <w:color w:val="000000" w:themeColor="text1"/>
        </w:rPr>
        <w:drawing>
          <wp:inline distT="0" distB="0" distL="0" distR="0" wp14:anchorId="0E1D2160" wp14:editId="0E9625C9">
            <wp:extent cx="13510895" cy="5943600"/>
            <wp:effectExtent l="0" t="0" r="14605" b="0"/>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65BC3EED" w14:textId="77777777" w:rsidR="009A2583" w:rsidRPr="00613593" w:rsidRDefault="0041237D" w:rsidP="00D725EA">
      <w:pPr>
        <w:pStyle w:val="afffffa"/>
        <w:rPr>
          <w:color w:val="000000" w:themeColor="text1"/>
        </w:rPr>
      </w:pPr>
      <w:bookmarkStart w:id="108" w:name="_Toc508043997"/>
      <w:r w:rsidRPr="00613593">
        <w:rPr>
          <w:color w:val="000000" w:themeColor="text1"/>
        </w:rPr>
        <w:t xml:space="preserve">Рисунок </w:t>
      </w:r>
      <w:r w:rsidR="00BD6A37" w:rsidRPr="00613593">
        <w:rPr>
          <w:color w:val="000000" w:themeColor="text1"/>
        </w:rPr>
        <w:fldChar w:fldCharType="begin"/>
      </w:r>
      <w:r w:rsidR="00BD6A37" w:rsidRPr="00613593">
        <w:rPr>
          <w:color w:val="000000" w:themeColor="text1"/>
        </w:rPr>
        <w:instrText xml:space="preserve"> SEQ Рисунок \* ARABIC </w:instrText>
      </w:r>
      <w:r w:rsidR="00BD6A37" w:rsidRPr="00613593">
        <w:rPr>
          <w:color w:val="000000" w:themeColor="text1"/>
        </w:rPr>
        <w:fldChar w:fldCharType="separate"/>
      </w:r>
      <w:r w:rsidR="00BA1AAB" w:rsidRPr="00613593">
        <w:rPr>
          <w:noProof/>
          <w:color w:val="000000" w:themeColor="text1"/>
        </w:rPr>
        <w:t>30</w:t>
      </w:r>
      <w:r w:rsidR="00BD6A37" w:rsidRPr="00613593">
        <w:rPr>
          <w:noProof/>
          <w:color w:val="000000" w:themeColor="text1"/>
        </w:rPr>
        <w:fldChar w:fldCharType="end"/>
      </w:r>
      <w:r w:rsidRPr="00613593">
        <w:rPr>
          <w:color w:val="000000" w:themeColor="text1"/>
        </w:rPr>
        <w:t xml:space="preserve"> – Динамика изменения аварийной подпитки теплосети от котельной АО «ОНПП </w:t>
      </w:r>
      <w:r w:rsidR="00D725EA" w:rsidRPr="00613593">
        <w:rPr>
          <w:color w:val="000000" w:themeColor="text1"/>
        </w:rPr>
        <w:t>«Технология» им. А. Г. Ромашина</w:t>
      </w:r>
      <w:bookmarkEnd w:id="108"/>
    </w:p>
    <w:sectPr w:rsidR="009A2583" w:rsidRPr="00613593" w:rsidSect="00D725EA">
      <w:headerReference w:type="even" r:id="rId43"/>
      <w:footerReference w:type="even" r:id="rId44"/>
      <w:footerReference w:type="first" r:id="rId45"/>
      <w:pgSz w:w="23814" w:h="16839" w:orient="landscape" w:code="8"/>
      <w:pgMar w:top="1701" w:right="1418" w:bottom="566" w:left="851" w:header="567" w:footer="284"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2AC85C5" w14:textId="77777777" w:rsidR="0060538D" w:rsidRDefault="0060538D">
      <w:r>
        <w:separator/>
      </w:r>
    </w:p>
  </w:endnote>
  <w:endnote w:type="continuationSeparator" w:id="0">
    <w:p w14:paraId="0204A837" w14:textId="77777777" w:rsidR="0060538D" w:rsidRDefault="006053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PSMT">
    <w:altName w:val="Times New Roman"/>
    <w:panose1 w:val="00000000000000000000"/>
    <w:charset w:val="CC"/>
    <w:family w:val="auto"/>
    <w:notTrueType/>
    <w:pitch w:val="default"/>
    <w:sig w:usb0="00000203" w:usb1="08070000" w:usb2="00000010" w:usb3="00000000" w:csb0="00020005"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NTTimes/Cyrillic">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Franklin Gothic Demi Cond">
    <w:charset w:val="00"/>
    <w:family w:val="swiss"/>
    <w:pitch w:val="variable"/>
    <w:sig w:usb0="00000287" w:usb1="00000000" w:usb2="00000000" w:usb3="00000000" w:csb0="0000009F" w:csb1="00000000"/>
  </w:font>
  <w:font w:name="Century Schoolbook">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DEDE78" w14:textId="77777777" w:rsidR="00444251" w:rsidRPr="0071693E" w:rsidRDefault="00444251" w:rsidP="00D01198">
    <w:pPr>
      <w:pStyle w:val="af3"/>
      <w:pBdr>
        <w:top w:val="thinThickSmallGap" w:sz="24" w:space="1" w:color="622423"/>
      </w:pBdr>
      <w:jc w:val="right"/>
      <w:rPr>
        <w:sz w:val="24"/>
        <w:szCs w:val="24"/>
      </w:rPr>
    </w:pPr>
    <w:r w:rsidRPr="0071693E">
      <w:rPr>
        <w:sz w:val="24"/>
        <w:szCs w:val="24"/>
      </w:rPr>
      <w:fldChar w:fldCharType="begin"/>
    </w:r>
    <w:r w:rsidRPr="0071693E">
      <w:rPr>
        <w:sz w:val="24"/>
        <w:szCs w:val="24"/>
      </w:rPr>
      <w:instrText xml:space="preserve"> PAGE   \* MERGEFORMAT </w:instrText>
    </w:r>
    <w:r w:rsidRPr="0071693E">
      <w:rPr>
        <w:sz w:val="24"/>
        <w:szCs w:val="24"/>
      </w:rPr>
      <w:fldChar w:fldCharType="separate"/>
    </w:r>
    <w:r w:rsidR="00B84222">
      <w:rPr>
        <w:noProof/>
        <w:sz w:val="24"/>
        <w:szCs w:val="24"/>
      </w:rPr>
      <w:t>25</w:t>
    </w:r>
    <w:r w:rsidRPr="0071693E">
      <w:rPr>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8B5323" w14:textId="77777777" w:rsidR="00444251" w:rsidRDefault="00444251" w:rsidP="004D593E">
    <w:pPr>
      <w:pStyle w:val="af3"/>
      <w:framePr w:wrap="around" w:vAnchor="text" w:hAnchor="margin" w:xAlign="right" w:y="1"/>
      <w:rPr>
        <w:rStyle w:val="af5"/>
        <w:rFonts w:eastAsia="TimesNewRomanPSMT"/>
      </w:rPr>
    </w:pPr>
    <w:r>
      <w:rPr>
        <w:rStyle w:val="af5"/>
        <w:rFonts w:eastAsia="TimesNewRomanPSMT"/>
      </w:rPr>
      <w:fldChar w:fldCharType="begin"/>
    </w:r>
    <w:r>
      <w:rPr>
        <w:rStyle w:val="af5"/>
        <w:rFonts w:eastAsia="TimesNewRomanPSMT"/>
      </w:rPr>
      <w:instrText xml:space="preserve">PAGE  </w:instrText>
    </w:r>
    <w:r>
      <w:rPr>
        <w:rStyle w:val="af5"/>
        <w:rFonts w:eastAsia="TimesNewRomanPSMT"/>
      </w:rPr>
      <w:fldChar w:fldCharType="end"/>
    </w:r>
  </w:p>
  <w:p w14:paraId="7F014CF6" w14:textId="77777777" w:rsidR="00444251" w:rsidRDefault="00444251" w:rsidP="004D593E">
    <w:pPr>
      <w:pStyle w:val="af3"/>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E953DF" w14:textId="77777777" w:rsidR="00444251" w:rsidRPr="00AD67A8" w:rsidRDefault="00444251" w:rsidP="00AD67A8">
    <w:pPr>
      <w:pStyle w:val="af3"/>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A43990" w14:textId="77777777" w:rsidR="00444251" w:rsidRDefault="00444251" w:rsidP="004D593E">
    <w:pPr>
      <w:pStyle w:val="af3"/>
      <w:framePr w:wrap="around" w:vAnchor="text" w:hAnchor="margin" w:xAlign="right" w:y="1"/>
      <w:rPr>
        <w:rStyle w:val="af5"/>
        <w:rFonts w:eastAsia="TimesNewRomanPSMT"/>
      </w:rPr>
    </w:pPr>
    <w:r>
      <w:rPr>
        <w:rStyle w:val="af5"/>
        <w:rFonts w:eastAsia="TimesNewRomanPSMT"/>
      </w:rPr>
      <w:fldChar w:fldCharType="begin"/>
    </w:r>
    <w:r>
      <w:rPr>
        <w:rStyle w:val="af5"/>
        <w:rFonts w:eastAsia="TimesNewRomanPSMT"/>
      </w:rPr>
      <w:instrText xml:space="preserve">PAGE  </w:instrText>
    </w:r>
    <w:r>
      <w:rPr>
        <w:rStyle w:val="af5"/>
        <w:rFonts w:eastAsia="TimesNewRomanPSMT"/>
      </w:rPr>
      <w:fldChar w:fldCharType="end"/>
    </w:r>
  </w:p>
  <w:p w14:paraId="72413D99" w14:textId="77777777" w:rsidR="00444251" w:rsidRDefault="00444251" w:rsidP="004D593E">
    <w:pPr>
      <w:pStyle w:val="af3"/>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1DF4FA" w14:textId="77777777" w:rsidR="00444251" w:rsidRPr="00AD67A8" w:rsidRDefault="00444251" w:rsidP="00AD67A8">
    <w:pPr>
      <w:pStyle w:val="af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FA0D10" w14:textId="77777777" w:rsidR="0060538D" w:rsidRDefault="0060538D">
      <w:r>
        <w:separator/>
      </w:r>
    </w:p>
  </w:footnote>
  <w:footnote w:type="continuationSeparator" w:id="0">
    <w:p w14:paraId="7F7513B3" w14:textId="77777777" w:rsidR="0060538D" w:rsidRDefault="006053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6B5042" w14:textId="7D9039FC" w:rsidR="00444251" w:rsidRPr="0074272E" w:rsidRDefault="00444251" w:rsidP="0074272E">
    <w:pPr>
      <w:pStyle w:val="af8"/>
      <w:rPr>
        <w:caps/>
        <w:spacing w:val="-6"/>
        <w:sz w:val="16"/>
        <w:szCs w:val="16"/>
      </w:rPr>
    </w:pPr>
    <w:r w:rsidRPr="0074272E">
      <w:rPr>
        <w:caps/>
        <w:spacing w:val="-6"/>
        <w:sz w:val="16"/>
        <w:szCs w:val="16"/>
      </w:rPr>
      <w:t>ОБОСНОВЫВАЮЩИЕ МАТЕРИАЛЫ</w:t>
    </w:r>
    <w:r>
      <w:rPr>
        <w:caps/>
        <w:spacing w:val="-6"/>
        <w:sz w:val="16"/>
        <w:szCs w:val="16"/>
      </w:rPr>
      <w:t xml:space="preserve"> </w:t>
    </w:r>
    <w:r w:rsidRPr="00716690">
      <w:rPr>
        <w:caps/>
        <w:sz w:val="16"/>
        <w:szCs w:val="16"/>
      </w:rPr>
      <w:t>к схеме теплоснабжения МО ГО Город обнинск НА период 20</w:t>
    </w:r>
    <w:r w:rsidR="00B65D42">
      <w:rPr>
        <w:caps/>
        <w:sz w:val="16"/>
        <w:szCs w:val="16"/>
      </w:rPr>
      <w:t>21</w:t>
    </w:r>
    <w:r w:rsidRPr="00716690">
      <w:rPr>
        <w:caps/>
        <w:sz w:val="16"/>
        <w:szCs w:val="16"/>
      </w:rPr>
      <w:t>-203</w:t>
    </w:r>
    <w:r w:rsidR="00B65D42">
      <w:rPr>
        <w:caps/>
        <w:sz w:val="16"/>
        <w:szCs w:val="16"/>
      </w:rPr>
      <w:t>5</w:t>
    </w:r>
    <w:r w:rsidRPr="00716690">
      <w:rPr>
        <w:caps/>
        <w:sz w:val="16"/>
        <w:szCs w:val="16"/>
      </w:rPr>
      <w:t xml:space="preserve"> гг.</w:t>
    </w:r>
  </w:p>
  <w:p w14:paraId="70F2B264" w14:textId="77777777" w:rsidR="00444251" w:rsidRPr="004F0C6A" w:rsidRDefault="00444251" w:rsidP="0074272E">
    <w:pPr>
      <w:pStyle w:val="af8"/>
      <w:rPr>
        <w:caps/>
        <w:spacing w:val="-6"/>
        <w:sz w:val="16"/>
        <w:szCs w:val="16"/>
      </w:rPr>
    </w:pPr>
    <w:r w:rsidRPr="0074272E">
      <w:rPr>
        <w:caps/>
        <w:spacing w:val="-6"/>
        <w:sz w:val="16"/>
        <w:szCs w:val="16"/>
      </w:rPr>
      <w:t>ГЛАВА 5. ПЕРСПЕКТИВНЫЕ БАЛАНСЫ ПРИОЗВОДИТЕЛЬНОСТИ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29B28BEF" w14:textId="77777777" w:rsidR="00444251" w:rsidRPr="004F0C6A" w:rsidRDefault="00444251" w:rsidP="004F0C6A">
    <w:pPr>
      <w:pStyle w:val="af8"/>
      <w:pBdr>
        <w:bottom w:val="single" w:sz="4" w:space="1" w:color="auto"/>
      </w:pBdr>
      <w:rPr>
        <w:caps/>
        <w:spacing w:val="-6"/>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2453D0" w14:textId="77777777" w:rsidR="00444251" w:rsidRDefault="00444251" w:rsidP="004D593E">
    <w:pPr>
      <w:pStyle w:val="af8"/>
      <w:framePr w:wrap="around" w:vAnchor="text" w:hAnchor="margin" w:xAlign="center" w:y="1"/>
      <w:rPr>
        <w:rStyle w:val="af5"/>
        <w:rFonts w:eastAsia="TimesNewRomanPSMT"/>
      </w:rPr>
    </w:pPr>
    <w:r>
      <w:rPr>
        <w:rStyle w:val="af5"/>
        <w:rFonts w:eastAsia="TimesNewRomanPSMT"/>
      </w:rPr>
      <w:fldChar w:fldCharType="begin"/>
    </w:r>
    <w:r>
      <w:rPr>
        <w:rStyle w:val="af5"/>
        <w:rFonts w:eastAsia="TimesNewRomanPSMT"/>
      </w:rPr>
      <w:instrText xml:space="preserve">PAGE  </w:instrText>
    </w:r>
    <w:r>
      <w:rPr>
        <w:rStyle w:val="af5"/>
        <w:rFonts w:eastAsia="TimesNewRomanPSMT"/>
      </w:rPr>
      <w:fldChar w:fldCharType="end"/>
    </w:r>
  </w:p>
  <w:p w14:paraId="7CB018FE" w14:textId="77777777" w:rsidR="00444251" w:rsidRDefault="00444251">
    <w:pPr>
      <w:pStyle w:val="af8"/>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6B3470" w14:textId="77777777" w:rsidR="00444251" w:rsidRDefault="00444251" w:rsidP="004D593E">
    <w:pPr>
      <w:pStyle w:val="af8"/>
      <w:framePr w:wrap="around" w:vAnchor="text" w:hAnchor="margin" w:xAlign="center" w:y="1"/>
      <w:rPr>
        <w:rStyle w:val="af5"/>
        <w:rFonts w:eastAsia="TimesNewRomanPSMT"/>
      </w:rPr>
    </w:pPr>
    <w:r>
      <w:rPr>
        <w:rStyle w:val="af5"/>
        <w:rFonts w:eastAsia="TimesNewRomanPSMT"/>
      </w:rPr>
      <w:fldChar w:fldCharType="begin"/>
    </w:r>
    <w:r>
      <w:rPr>
        <w:rStyle w:val="af5"/>
        <w:rFonts w:eastAsia="TimesNewRomanPSMT"/>
      </w:rPr>
      <w:instrText xml:space="preserve">PAGE  </w:instrText>
    </w:r>
    <w:r>
      <w:rPr>
        <w:rStyle w:val="af5"/>
        <w:rFonts w:eastAsia="TimesNewRomanPSMT"/>
      </w:rPr>
      <w:fldChar w:fldCharType="end"/>
    </w:r>
  </w:p>
  <w:p w14:paraId="2DC795D0" w14:textId="77777777" w:rsidR="00444251" w:rsidRDefault="00444251">
    <w:pPr>
      <w:pStyle w:val="af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1"/>
    <w:multiLevelType w:val="singleLevel"/>
    <w:tmpl w:val="36D27408"/>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015678C9"/>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9BC25B8"/>
    <w:multiLevelType w:val="hybridMultilevel"/>
    <w:tmpl w:val="E4F421E8"/>
    <w:lvl w:ilvl="0" w:tplc="2F3A49BE">
      <w:start w:val="1"/>
      <w:numFmt w:val="decimal"/>
      <w:pStyle w:val="1"/>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 w15:restartNumberingAfterBreak="0">
    <w:nsid w:val="0A6D19D9"/>
    <w:multiLevelType w:val="multilevel"/>
    <w:tmpl w:val="8E20F32A"/>
    <w:lvl w:ilvl="0">
      <w:start w:val="1"/>
      <w:numFmt w:val="decimal"/>
      <w:pStyle w:val="10"/>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15:restartNumberingAfterBreak="0">
    <w:nsid w:val="2E4124FE"/>
    <w:multiLevelType w:val="multilevel"/>
    <w:tmpl w:val="EA0A4692"/>
    <w:lvl w:ilvl="0">
      <w:start w:val="1"/>
      <w:numFmt w:val="decimal"/>
      <w:pStyle w:val="a"/>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D0B7FE9"/>
    <w:multiLevelType w:val="hybridMultilevel"/>
    <w:tmpl w:val="089A3F60"/>
    <w:lvl w:ilvl="0" w:tplc="C38AFFB2">
      <w:start w:val="1"/>
      <w:numFmt w:val="decimal"/>
      <w:pStyle w:val="a0"/>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7" w15:restartNumberingAfterBreak="0">
    <w:nsid w:val="403322A9"/>
    <w:multiLevelType w:val="hybridMultilevel"/>
    <w:tmpl w:val="6002C3BE"/>
    <w:lvl w:ilvl="0" w:tplc="EDD4820E">
      <w:start w:val="1"/>
      <w:numFmt w:val="bullet"/>
      <w:pStyle w:val="a1"/>
      <w:lvlText w:val=""/>
      <w:lvlJc w:val="left"/>
      <w:pPr>
        <w:tabs>
          <w:tab w:val="num" w:pos="1440"/>
        </w:tabs>
        <w:ind w:left="1440" w:hanging="360"/>
      </w:pPr>
      <w:rPr>
        <w:rFonts w:ascii="Wingdings" w:hAnsi="Wingdings" w:hint="default"/>
        <w:b/>
        <w:i w:val="0"/>
        <w:sz w:val="24"/>
        <w:szCs w:val="24"/>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8" w15:restartNumberingAfterBreak="0">
    <w:nsid w:val="41E53E29"/>
    <w:multiLevelType w:val="hybridMultilevel"/>
    <w:tmpl w:val="707A9384"/>
    <w:lvl w:ilvl="0" w:tplc="CF126654">
      <w:start w:val="1"/>
      <w:numFmt w:val="decimal"/>
      <w:pStyle w:val="11"/>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4A9C0C24"/>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54A32B65"/>
    <w:multiLevelType w:val="hybridMultilevel"/>
    <w:tmpl w:val="3A7ACEB0"/>
    <w:lvl w:ilvl="0" w:tplc="AC42CE80">
      <w:start w:val="1"/>
      <w:numFmt w:val="bullet"/>
      <w:pStyle w:val="5"/>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11"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15:restartNumberingAfterBreak="0">
    <w:nsid w:val="60EB68A5"/>
    <w:multiLevelType w:val="multilevel"/>
    <w:tmpl w:val="7B8406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476"/>
        </w:tabs>
        <w:ind w:left="14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ConsPlusCell"/>
      <w:lvlText w:val="%1.%2.%3.%4"/>
      <w:lvlJc w:val="left"/>
      <w:pPr>
        <w:tabs>
          <w:tab w:val="num" w:pos="864"/>
        </w:tabs>
        <w:ind w:left="864" w:hanging="864"/>
      </w:pPr>
      <w:rPr>
        <w:rFonts w:hint="default"/>
        <w:b/>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63446253"/>
    <w:multiLevelType w:val="hybridMultilevel"/>
    <w:tmpl w:val="E5603E9E"/>
    <w:lvl w:ilvl="0" w:tplc="B6B6DE9A">
      <w:start w:val="1"/>
      <w:numFmt w:val="decimal"/>
      <w:pStyle w:val="6"/>
      <w:lvlText w:val="Рисунок %1."/>
      <w:lvlJc w:val="left"/>
      <w:pPr>
        <w:ind w:left="1287" w:hanging="360"/>
      </w:pPr>
      <w:rPr>
        <w:rFonts w:hint="default"/>
        <w:color w:val="auto"/>
        <w:sz w:val="22"/>
      </w:r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15:restartNumberingAfterBreak="0">
    <w:nsid w:val="63686982"/>
    <w:multiLevelType w:val="hybridMultilevel"/>
    <w:tmpl w:val="E654AF74"/>
    <w:lvl w:ilvl="0" w:tplc="6632124E">
      <w:start w:val="1"/>
      <w:numFmt w:val="decimal"/>
      <w:pStyle w:val="a2"/>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714701E0"/>
    <w:multiLevelType w:val="hybridMultilevel"/>
    <w:tmpl w:val="F802301A"/>
    <w:lvl w:ilvl="0" w:tplc="BEAC3BC2">
      <w:start w:val="1"/>
      <w:numFmt w:val="decimal"/>
      <w:pStyle w:val="a3"/>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779A31A7"/>
    <w:multiLevelType w:val="hybridMultilevel"/>
    <w:tmpl w:val="5CB62550"/>
    <w:lvl w:ilvl="0" w:tplc="BB820464">
      <w:start w:val="1"/>
      <w:numFmt w:val="bullet"/>
      <w:pStyle w:val="a4"/>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6"/>
  </w:num>
  <w:num w:numId="2">
    <w:abstractNumId w:val="7"/>
  </w:num>
  <w:num w:numId="3">
    <w:abstractNumId w:val="4"/>
  </w:num>
  <w:num w:numId="4">
    <w:abstractNumId w:val="12"/>
  </w:num>
  <w:num w:numId="5">
    <w:abstractNumId w:val="5"/>
  </w:num>
  <w:num w:numId="6">
    <w:abstractNumId w:val="11"/>
  </w:num>
  <w:num w:numId="7">
    <w:abstractNumId w:val="0"/>
  </w:num>
  <w:num w:numId="8">
    <w:abstractNumId w:val="10"/>
  </w:num>
  <w:num w:numId="9">
    <w:abstractNumId w:val="8"/>
  </w:num>
  <w:num w:numId="10">
    <w:abstractNumId w:val="15"/>
  </w:num>
  <w:num w:numId="11">
    <w:abstractNumId w:val="13"/>
  </w:num>
  <w:num w:numId="12">
    <w:abstractNumId w:val="2"/>
  </w:num>
  <w:num w:numId="13">
    <w:abstractNumId w:val="14"/>
  </w:num>
  <w:num w:numId="14">
    <w:abstractNumId w:val="16"/>
  </w:num>
  <w:num w:numId="15">
    <w:abstractNumId w:val="17"/>
  </w:num>
  <w:num w:numId="16">
    <w:abstractNumId w:val="1"/>
  </w:num>
  <w:num w:numId="17">
    <w:abstractNumId w:val="3"/>
  </w:num>
  <w:num w:numId="18">
    <w:abstractNumId w:val="9"/>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851"/>
  <w:drawingGridHorizontalSpacing w:val="100"/>
  <w:drawingGridVerticalSpacing w:val="163"/>
  <w:displayHorizontalDrawingGridEvery w:val="0"/>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2E39"/>
    <w:rsid w:val="0000010C"/>
    <w:rsid w:val="00000CE0"/>
    <w:rsid w:val="00001063"/>
    <w:rsid w:val="00001DB6"/>
    <w:rsid w:val="000029AA"/>
    <w:rsid w:val="00003E13"/>
    <w:rsid w:val="00004221"/>
    <w:rsid w:val="000046A8"/>
    <w:rsid w:val="000049E4"/>
    <w:rsid w:val="00004AD7"/>
    <w:rsid w:val="00004B2B"/>
    <w:rsid w:val="00004BC2"/>
    <w:rsid w:val="0000550E"/>
    <w:rsid w:val="00006762"/>
    <w:rsid w:val="000067E7"/>
    <w:rsid w:val="0001039E"/>
    <w:rsid w:val="0001064C"/>
    <w:rsid w:val="00011720"/>
    <w:rsid w:val="00011919"/>
    <w:rsid w:val="00011EB7"/>
    <w:rsid w:val="00012029"/>
    <w:rsid w:val="0001247B"/>
    <w:rsid w:val="00012730"/>
    <w:rsid w:val="00012772"/>
    <w:rsid w:val="00012B49"/>
    <w:rsid w:val="00012DAC"/>
    <w:rsid w:val="00014590"/>
    <w:rsid w:val="000147C2"/>
    <w:rsid w:val="000147F8"/>
    <w:rsid w:val="000161C3"/>
    <w:rsid w:val="000164C0"/>
    <w:rsid w:val="000168A7"/>
    <w:rsid w:val="00016B6B"/>
    <w:rsid w:val="00017652"/>
    <w:rsid w:val="000203B7"/>
    <w:rsid w:val="00021ECD"/>
    <w:rsid w:val="00023291"/>
    <w:rsid w:val="0002352A"/>
    <w:rsid w:val="00023E2C"/>
    <w:rsid w:val="00023F03"/>
    <w:rsid w:val="000264DF"/>
    <w:rsid w:val="00026931"/>
    <w:rsid w:val="00026AA9"/>
    <w:rsid w:val="00026B1E"/>
    <w:rsid w:val="000271AA"/>
    <w:rsid w:val="00027BCC"/>
    <w:rsid w:val="00030CDA"/>
    <w:rsid w:val="00030CE3"/>
    <w:rsid w:val="00030EDC"/>
    <w:rsid w:val="00031433"/>
    <w:rsid w:val="00031919"/>
    <w:rsid w:val="00031EDB"/>
    <w:rsid w:val="000321F4"/>
    <w:rsid w:val="00032271"/>
    <w:rsid w:val="00032BE3"/>
    <w:rsid w:val="00033376"/>
    <w:rsid w:val="00033AA5"/>
    <w:rsid w:val="0003411B"/>
    <w:rsid w:val="00034B7A"/>
    <w:rsid w:val="00035D21"/>
    <w:rsid w:val="000375EA"/>
    <w:rsid w:val="00040938"/>
    <w:rsid w:val="00041342"/>
    <w:rsid w:val="0004265A"/>
    <w:rsid w:val="00042DE9"/>
    <w:rsid w:val="00042E6E"/>
    <w:rsid w:val="0004366D"/>
    <w:rsid w:val="00043979"/>
    <w:rsid w:val="000448C1"/>
    <w:rsid w:val="00044F81"/>
    <w:rsid w:val="00045150"/>
    <w:rsid w:val="00045910"/>
    <w:rsid w:val="00046A16"/>
    <w:rsid w:val="00046A81"/>
    <w:rsid w:val="000500C6"/>
    <w:rsid w:val="000531FB"/>
    <w:rsid w:val="000534BC"/>
    <w:rsid w:val="00053A9D"/>
    <w:rsid w:val="00053DD2"/>
    <w:rsid w:val="00053FD6"/>
    <w:rsid w:val="0005468C"/>
    <w:rsid w:val="00054E00"/>
    <w:rsid w:val="000552E7"/>
    <w:rsid w:val="00055FE5"/>
    <w:rsid w:val="00056553"/>
    <w:rsid w:val="00056A4B"/>
    <w:rsid w:val="000605EA"/>
    <w:rsid w:val="00061D04"/>
    <w:rsid w:val="00062156"/>
    <w:rsid w:val="00062BD1"/>
    <w:rsid w:val="00062DFC"/>
    <w:rsid w:val="000630A4"/>
    <w:rsid w:val="00063738"/>
    <w:rsid w:val="0006475C"/>
    <w:rsid w:val="0006478D"/>
    <w:rsid w:val="00064B66"/>
    <w:rsid w:val="00064CBA"/>
    <w:rsid w:val="00065680"/>
    <w:rsid w:val="00065844"/>
    <w:rsid w:val="00066DB0"/>
    <w:rsid w:val="00067F14"/>
    <w:rsid w:val="0007025E"/>
    <w:rsid w:val="0007068C"/>
    <w:rsid w:val="00070D09"/>
    <w:rsid w:val="00070FCB"/>
    <w:rsid w:val="00071640"/>
    <w:rsid w:val="000719E7"/>
    <w:rsid w:val="00071E49"/>
    <w:rsid w:val="00074B15"/>
    <w:rsid w:val="000756B9"/>
    <w:rsid w:val="00075D1C"/>
    <w:rsid w:val="00076CAE"/>
    <w:rsid w:val="00081572"/>
    <w:rsid w:val="000821D8"/>
    <w:rsid w:val="0008316A"/>
    <w:rsid w:val="000836C1"/>
    <w:rsid w:val="00084907"/>
    <w:rsid w:val="00084B61"/>
    <w:rsid w:val="00085A28"/>
    <w:rsid w:val="00086749"/>
    <w:rsid w:val="000869C4"/>
    <w:rsid w:val="0008765F"/>
    <w:rsid w:val="00090289"/>
    <w:rsid w:val="000910DC"/>
    <w:rsid w:val="00091825"/>
    <w:rsid w:val="000929BE"/>
    <w:rsid w:val="00094937"/>
    <w:rsid w:val="00094A9B"/>
    <w:rsid w:val="00094C0D"/>
    <w:rsid w:val="00096156"/>
    <w:rsid w:val="0009730C"/>
    <w:rsid w:val="000974F5"/>
    <w:rsid w:val="00097EFA"/>
    <w:rsid w:val="000A0E90"/>
    <w:rsid w:val="000A0EE4"/>
    <w:rsid w:val="000A1055"/>
    <w:rsid w:val="000A1077"/>
    <w:rsid w:val="000A1586"/>
    <w:rsid w:val="000A2099"/>
    <w:rsid w:val="000A2DCC"/>
    <w:rsid w:val="000A3143"/>
    <w:rsid w:val="000A32B8"/>
    <w:rsid w:val="000A3506"/>
    <w:rsid w:val="000A3652"/>
    <w:rsid w:val="000A3F9A"/>
    <w:rsid w:val="000A4B55"/>
    <w:rsid w:val="000A5740"/>
    <w:rsid w:val="000A57B8"/>
    <w:rsid w:val="000A6B81"/>
    <w:rsid w:val="000A79F1"/>
    <w:rsid w:val="000A7ACC"/>
    <w:rsid w:val="000B09DC"/>
    <w:rsid w:val="000B2FCB"/>
    <w:rsid w:val="000B4115"/>
    <w:rsid w:val="000B5357"/>
    <w:rsid w:val="000B5AFC"/>
    <w:rsid w:val="000B61D5"/>
    <w:rsid w:val="000B6AAB"/>
    <w:rsid w:val="000B72A1"/>
    <w:rsid w:val="000C0369"/>
    <w:rsid w:val="000C0741"/>
    <w:rsid w:val="000C240B"/>
    <w:rsid w:val="000C26E0"/>
    <w:rsid w:val="000C3947"/>
    <w:rsid w:val="000C3C4A"/>
    <w:rsid w:val="000C4E65"/>
    <w:rsid w:val="000C57E8"/>
    <w:rsid w:val="000C6E3B"/>
    <w:rsid w:val="000C7132"/>
    <w:rsid w:val="000D0599"/>
    <w:rsid w:val="000D0D0C"/>
    <w:rsid w:val="000D25DD"/>
    <w:rsid w:val="000D44CB"/>
    <w:rsid w:val="000D455A"/>
    <w:rsid w:val="000D4C47"/>
    <w:rsid w:val="000D60EA"/>
    <w:rsid w:val="000D6734"/>
    <w:rsid w:val="000D75C8"/>
    <w:rsid w:val="000E00D4"/>
    <w:rsid w:val="000E3118"/>
    <w:rsid w:val="000E327C"/>
    <w:rsid w:val="000E4A03"/>
    <w:rsid w:val="000E5093"/>
    <w:rsid w:val="000E65B2"/>
    <w:rsid w:val="000E7F3E"/>
    <w:rsid w:val="000F04B5"/>
    <w:rsid w:val="000F13C8"/>
    <w:rsid w:val="000F1880"/>
    <w:rsid w:val="000F3FF1"/>
    <w:rsid w:val="000F4D0B"/>
    <w:rsid w:val="000F5604"/>
    <w:rsid w:val="000F5E60"/>
    <w:rsid w:val="000F62F9"/>
    <w:rsid w:val="000F69D3"/>
    <w:rsid w:val="000F7479"/>
    <w:rsid w:val="000F7D02"/>
    <w:rsid w:val="00100884"/>
    <w:rsid w:val="00100BA6"/>
    <w:rsid w:val="00100F5A"/>
    <w:rsid w:val="0010185E"/>
    <w:rsid w:val="00101C28"/>
    <w:rsid w:val="001035BD"/>
    <w:rsid w:val="00104979"/>
    <w:rsid w:val="00105EBB"/>
    <w:rsid w:val="00106ED5"/>
    <w:rsid w:val="001076E0"/>
    <w:rsid w:val="00107825"/>
    <w:rsid w:val="00107B17"/>
    <w:rsid w:val="00110B39"/>
    <w:rsid w:val="00110E6C"/>
    <w:rsid w:val="00111725"/>
    <w:rsid w:val="001117AF"/>
    <w:rsid w:val="00111DA9"/>
    <w:rsid w:val="00111E3F"/>
    <w:rsid w:val="0011201E"/>
    <w:rsid w:val="0011214F"/>
    <w:rsid w:val="00112CDC"/>
    <w:rsid w:val="00112D0E"/>
    <w:rsid w:val="00112E35"/>
    <w:rsid w:val="001130AE"/>
    <w:rsid w:val="001138EA"/>
    <w:rsid w:val="00114F75"/>
    <w:rsid w:val="001153B2"/>
    <w:rsid w:val="00115479"/>
    <w:rsid w:val="00117245"/>
    <w:rsid w:val="00117F70"/>
    <w:rsid w:val="00120EE3"/>
    <w:rsid w:val="00121D97"/>
    <w:rsid w:val="00123E35"/>
    <w:rsid w:val="00124682"/>
    <w:rsid w:val="001246FB"/>
    <w:rsid w:val="001248BF"/>
    <w:rsid w:val="00125966"/>
    <w:rsid w:val="00127342"/>
    <w:rsid w:val="0013079A"/>
    <w:rsid w:val="00130850"/>
    <w:rsid w:val="00131927"/>
    <w:rsid w:val="00132E5C"/>
    <w:rsid w:val="00133C0C"/>
    <w:rsid w:val="001352F3"/>
    <w:rsid w:val="00135389"/>
    <w:rsid w:val="0013655F"/>
    <w:rsid w:val="00136A65"/>
    <w:rsid w:val="00140936"/>
    <w:rsid w:val="00140F59"/>
    <w:rsid w:val="00144803"/>
    <w:rsid w:val="00145613"/>
    <w:rsid w:val="00145E3D"/>
    <w:rsid w:val="00146E7F"/>
    <w:rsid w:val="0014740E"/>
    <w:rsid w:val="00150BFA"/>
    <w:rsid w:val="00151916"/>
    <w:rsid w:val="0015216F"/>
    <w:rsid w:val="001521C5"/>
    <w:rsid w:val="00152EBC"/>
    <w:rsid w:val="00153F71"/>
    <w:rsid w:val="00155AEA"/>
    <w:rsid w:val="001571EA"/>
    <w:rsid w:val="00157492"/>
    <w:rsid w:val="00160879"/>
    <w:rsid w:val="0016188C"/>
    <w:rsid w:val="00161E28"/>
    <w:rsid w:val="00161FE7"/>
    <w:rsid w:val="001623E8"/>
    <w:rsid w:val="00162765"/>
    <w:rsid w:val="001637C7"/>
    <w:rsid w:val="00164B92"/>
    <w:rsid w:val="001650DC"/>
    <w:rsid w:val="00165C2D"/>
    <w:rsid w:val="00165C46"/>
    <w:rsid w:val="00165E01"/>
    <w:rsid w:val="0016605C"/>
    <w:rsid w:val="00166438"/>
    <w:rsid w:val="001665DC"/>
    <w:rsid w:val="00166935"/>
    <w:rsid w:val="00166B07"/>
    <w:rsid w:val="001701ED"/>
    <w:rsid w:val="0017098A"/>
    <w:rsid w:val="00171A4F"/>
    <w:rsid w:val="00171EAD"/>
    <w:rsid w:val="001721B4"/>
    <w:rsid w:val="0017273B"/>
    <w:rsid w:val="00173BDC"/>
    <w:rsid w:val="00174EAD"/>
    <w:rsid w:val="00175038"/>
    <w:rsid w:val="00175040"/>
    <w:rsid w:val="00176DB7"/>
    <w:rsid w:val="00182B79"/>
    <w:rsid w:val="001844D6"/>
    <w:rsid w:val="00184895"/>
    <w:rsid w:val="00185949"/>
    <w:rsid w:val="00185AEB"/>
    <w:rsid w:val="00185E3C"/>
    <w:rsid w:val="00186300"/>
    <w:rsid w:val="0018662C"/>
    <w:rsid w:val="00186AA3"/>
    <w:rsid w:val="00187D2C"/>
    <w:rsid w:val="0019203A"/>
    <w:rsid w:val="00192652"/>
    <w:rsid w:val="00192D63"/>
    <w:rsid w:val="00193551"/>
    <w:rsid w:val="00193A61"/>
    <w:rsid w:val="00194590"/>
    <w:rsid w:val="00195512"/>
    <w:rsid w:val="00195A74"/>
    <w:rsid w:val="001965F0"/>
    <w:rsid w:val="00196700"/>
    <w:rsid w:val="001967CA"/>
    <w:rsid w:val="00196834"/>
    <w:rsid w:val="00196F2D"/>
    <w:rsid w:val="0019735A"/>
    <w:rsid w:val="00197906"/>
    <w:rsid w:val="001979AC"/>
    <w:rsid w:val="00197CA2"/>
    <w:rsid w:val="001A0206"/>
    <w:rsid w:val="001A0DC1"/>
    <w:rsid w:val="001A1DC3"/>
    <w:rsid w:val="001A1F96"/>
    <w:rsid w:val="001A22EF"/>
    <w:rsid w:val="001A2B69"/>
    <w:rsid w:val="001A37BF"/>
    <w:rsid w:val="001A3D09"/>
    <w:rsid w:val="001A4441"/>
    <w:rsid w:val="001A497B"/>
    <w:rsid w:val="001A5C67"/>
    <w:rsid w:val="001A6196"/>
    <w:rsid w:val="001A6D9C"/>
    <w:rsid w:val="001A6EF3"/>
    <w:rsid w:val="001A7D48"/>
    <w:rsid w:val="001B09B2"/>
    <w:rsid w:val="001B1186"/>
    <w:rsid w:val="001B1AE0"/>
    <w:rsid w:val="001B1D2F"/>
    <w:rsid w:val="001B2232"/>
    <w:rsid w:val="001B2441"/>
    <w:rsid w:val="001B35D3"/>
    <w:rsid w:val="001B3887"/>
    <w:rsid w:val="001B3BBC"/>
    <w:rsid w:val="001B3E45"/>
    <w:rsid w:val="001B40F9"/>
    <w:rsid w:val="001B4DD7"/>
    <w:rsid w:val="001B5B16"/>
    <w:rsid w:val="001B7791"/>
    <w:rsid w:val="001B7DC5"/>
    <w:rsid w:val="001C00CE"/>
    <w:rsid w:val="001C04BC"/>
    <w:rsid w:val="001C0836"/>
    <w:rsid w:val="001C09C6"/>
    <w:rsid w:val="001C187A"/>
    <w:rsid w:val="001C257C"/>
    <w:rsid w:val="001C309F"/>
    <w:rsid w:val="001C442D"/>
    <w:rsid w:val="001C4B4B"/>
    <w:rsid w:val="001C514C"/>
    <w:rsid w:val="001C5DBD"/>
    <w:rsid w:val="001C6D91"/>
    <w:rsid w:val="001C7448"/>
    <w:rsid w:val="001C7B16"/>
    <w:rsid w:val="001C7C7C"/>
    <w:rsid w:val="001D05EF"/>
    <w:rsid w:val="001D2516"/>
    <w:rsid w:val="001D2AB5"/>
    <w:rsid w:val="001D45A0"/>
    <w:rsid w:val="001D4DF6"/>
    <w:rsid w:val="001D5428"/>
    <w:rsid w:val="001D543E"/>
    <w:rsid w:val="001D5B00"/>
    <w:rsid w:val="001D638C"/>
    <w:rsid w:val="001D76FB"/>
    <w:rsid w:val="001D7C6A"/>
    <w:rsid w:val="001D7DAE"/>
    <w:rsid w:val="001E02CF"/>
    <w:rsid w:val="001E0781"/>
    <w:rsid w:val="001E271C"/>
    <w:rsid w:val="001E41C3"/>
    <w:rsid w:val="001E4232"/>
    <w:rsid w:val="001E4B5B"/>
    <w:rsid w:val="001E504F"/>
    <w:rsid w:val="001E514E"/>
    <w:rsid w:val="001E5280"/>
    <w:rsid w:val="001E56C1"/>
    <w:rsid w:val="001E5D9B"/>
    <w:rsid w:val="001E7FAA"/>
    <w:rsid w:val="001F058A"/>
    <w:rsid w:val="001F08CC"/>
    <w:rsid w:val="001F0ACB"/>
    <w:rsid w:val="001F215E"/>
    <w:rsid w:val="001F2885"/>
    <w:rsid w:val="001F3D7B"/>
    <w:rsid w:val="001F4F1F"/>
    <w:rsid w:val="001F68E2"/>
    <w:rsid w:val="001F68F4"/>
    <w:rsid w:val="001F798C"/>
    <w:rsid w:val="001F7C6C"/>
    <w:rsid w:val="00200EEC"/>
    <w:rsid w:val="00201728"/>
    <w:rsid w:val="00201F44"/>
    <w:rsid w:val="00202F1C"/>
    <w:rsid w:val="00204C96"/>
    <w:rsid w:val="00204DF5"/>
    <w:rsid w:val="00204F42"/>
    <w:rsid w:val="00205367"/>
    <w:rsid w:val="0020626A"/>
    <w:rsid w:val="00207794"/>
    <w:rsid w:val="002078B2"/>
    <w:rsid w:val="00207ACB"/>
    <w:rsid w:val="002105C0"/>
    <w:rsid w:val="00211B6C"/>
    <w:rsid w:val="00211DBA"/>
    <w:rsid w:val="00213968"/>
    <w:rsid w:val="002147B3"/>
    <w:rsid w:val="00214E76"/>
    <w:rsid w:val="00215240"/>
    <w:rsid w:val="00215A23"/>
    <w:rsid w:val="00217904"/>
    <w:rsid w:val="00221C50"/>
    <w:rsid w:val="00222847"/>
    <w:rsid w:val="002232E5"/>
    <w:rsid w:val="00224C61"/>
    <w:rsid w:val="00227B2C"/>
    <w:rsid w:val="00231961"/>
    <w:rsid w:val="00232169"/>
    <w:rsid w:val="00232541"/>
    <w:rsid w:val="00233719"/>
    <w:rsid w:val="00233D6A"/>
    <w:rsid w:val="00234C33"/>
    <w:rsid w:val="00235D39"/>
    <w:rsid w:val="00235DF7"/>
    <w:rsid w:val="002361C7"/>
    <w:rsid w:val="00236535"/>
    <w:rsid w:val="0023670C"/>
    <w:rsid w:val="002377E1"/>
    <w:rsid w:val="002406C7"/>
    <w:rsid w:val="0024080D"/>
    <w:rsid w:val="00240ABE"/>
    <w:rsid w:val="00241D91"/>
    <w:rsid w:val="00242370"/>
    <w:rsid w:val="00243C54"/>
    <w:rsid w:val="00246585"/>
    <w:rsid w:val="00247D79"/>
    <w:rsid w:val="00250275"/>
    <w:rsid w:val="0025062E"/>
    <w:rsid w:val="0025091E"/>
    <w:rsid w:val="00251BF9"/>
    <w:rsid w:val="00251D1A"/>
    <w:rsid w:val="002528F6"/>
    <w:rsid w:val="002533CA"/>
    <w:rsid w:val="002538BD"/>
    <w:rsid w:val="00253C7F"/>
    <w:rsid w:val="0025573D"/>
    <w:rsid w:val="00255CE3"/>
    <w:rsid w:val="002563CE"/>
    <w:rsid w:val="00257104"/>
    <w:rsid w:val="002571D0"/>
    <w:rsid w:val="00257747"/>
    <w:rsid w:val="00257FE2"/>
    <w:rsid w:val="00260858"/>
    <w:rsid w:val="002610FF"/>
    <w:rsid w:val="00262637"/>
    <w:rsid w:val="00262E9D"/>
    <w:rsid w:val="0026385A"/>
    <w:rsid w:val="002638A3"/>
    <w:rsid w:val="00263EA1"/>
    <w:rsid w:val="002647F5"/>
    <w:rsid w:val="00264C48"/>
    <w:rsid w:val="00267E0E"/>
    <w:rsid w:val="002708F2"/>
    <w:rsid w:val="00270BFD"/>
    <w:rsid w:val="00270F41"/>
    <w:rsid w:val="00272DCA"/>
    <w:rsid w:val="002734B5"/>
    <w:rsid w:val="002737EE"/>
    <w:rsid w:val="00274204"/>
    <w:rsid w:val="0027503E"/>
    <w:rsid w:val="00275EA5"/>
    <w:rsid w:val="00276C0F"/>
    <w:rsid w:val="00276CA5"/>
    <w:rsid w:val="00277068"/>
    <w:rsid w:val="002801F1"/>
    <w:rsid w:val="0028049F"/>
    <w:rsid w:val="00281063"/>
    <w:rsid w:val="00281304"/>
    <w:rsid w:val="002817B0"/>
    <w:rsid w:val="00281F99"/>
    <w:rsid w:val="002824ED"/>
    <w:rsid w:val="002827C8"/>
    <w:rsid w:val="002828BA"/>
    <w:rsid w:val="00282C90"/>
    <w:rsid w:val="002832CD"/>
    <w:rsid w:val="0028508A"/>
    <w:rsid w:val="00285206"/>
    <w:rsid w:val="0028568F"/>
    <w:rsid w:val="00285D56"/>
    <w:rsid w:val="00287834"/>
    <w:rsid w:val="00291BFB"/>
    <w:rsid w:val="00293025"/>
    <w:rsid w:val="00293383"/>
    <w:rsid w:val="00293945"/>
    <w:rsid w:val="00293B7D"/>
    <w:rsid w:val="00293F32"/>
    <w:rsid w:val="00294098"/>
    <w:rsid w:val="002949EC"/>
    <w:rsid w:val="002952CD"/>
    <w:rsid w:val="0029538B"/>
    <w:rsid w:val="00296990"/>
    <w:rsid w:val="00296BAE"/>
    <w:rsid w:val="00296CE5"/>
    <w:rsid w:val="00297791"/>
    <w:rsid w:val="002A0687"/>
    <w:rsid w:val="002A1B62"/>
    <w:rsid w:val="002A2025"/>
    <w:rsid w:val="002A2A7D"/>
    <w:rsid w:val="002A2F52"/>
    <w:rsid w:val="002A3465"/>
    <w:rsid w:val="002A3CD0"/>
    <w:rsid w:val="002A3ED8"/>
    <w:rsid w:val="002A4C2A"/>
    <w:rsid w:val="002A629B"/>
    <w:rsid w:val="002A62D7"/>
    <w:rsid w:val="002A661E"/>
    <w:rsid w:val="002B032F"/>
    <w:rsid w:val="002B04E9"/>
    <w:rsid w:val="002B05AC"/>
    <w:rsid w:val="002B09FB"/>
    <w:rsid w:val="002B1080"/>
    <w:rsid w:val="002B1CF7"/>
    <w:rsid w:val="002B25B1"/>
    <w:rsid w:val="002B2CDD"/>
    <w:rsid w:val="002B4542"/>
    <w:rsid w:val="002B4737"/>
    <w:rsid w:val="002B4BC4"/>
    <w:rsid w:val="002B4C08"/>
    <w:rsid w:val="002B52A7"/>
    <w:rsid w:val="002B5958"/>
    <w:rsid w:val="002B6824"/>
    <w:rsid w:val="002B6F96"/>
    <w:rsid w:val="002B7796"/>
    <w:rsid w:val="002B7F73"/>
    <w:rsid w:val="002C0882"/>
    <w:rsid w:val="002C14E7"/>
    <w:rsid w:val="002C27CE"/>
    <w:rsid w:val="002C2DA9"/>
    <w:rsid w:val="002C3548"/>
    <w:rsid w:val="002C41D7"/>
    <w:rsid w:val="002C5DC5"/>
    <w:rsid w:val="002C60B9"/>
    <w:rsid w:val="002C79C4"/>
    <w:rsid w:val="002C7F8D"/>
    <w:rsid w:val="002D0944"/>
    <w:rsid w:val="002D14DD"/>
    <w:rsid w:val="002D1F59"/>
    <w:rsid w:val="002D27B4"/>
    <w:rsid w:val="002D28C9"/>
    <w:rsid w:val="002D3E50"/>
    <w:rsid w:val="002D47E8"/>
    <w:rsid w:val="002D4AB1"/>
    <w:rsid w:val="002D7AD4"/>
    <w:rsid w:val="002E22B3"/>
    <w:rsid w:val="002E2496"/>
    <w:rsid w:val="002E2B7A"/>
    <w:rsid w:val="002E2E0A"/>
    <w:rsid w:val="002E2F35"/>
    <w:rsid w:val="002E3E49"/>
    <w:rsid w:val="002E4D93"/>
    <w:rsid w:val="002E6E9E"/>
    <w:rsid w:val="002E71B0"/>
    <w:rsid w:val="002F068D"/>
    <w:rsid w:val="002F0B6B"/>
    <w:rsid w:val="002F1432"/>
    <w:rsid w:val="002F161E"/>
    <w:rsid w:val="002F2D40"/>
    <w:rsid w:val="002F413D"/>
    <w:rsid w:val="002F4AFD"/>
    <w:rsid w:val="002F5ACB"/>
    <w:rsid w:val="002F666E"/>
    <w:rsid w:val="002F6799"/>
    <w:rsid w:val="002F6C75"/>
    <w:rsid w:val="002F7FFE"/>
    <w:rsid w:val="003006AF"/>
    <w:rsid w:val="00300996"/>
    <w:rsid w:val="00300CE0"/>
    <w:rsid w:val="00301495"/>
    <w:rsid w:val="00302121"/>
    <w:rsid w:val="003022C6"/>
    <w:rsid w:val="00306C22"/>
    <w:rsid w:val="00311A6E"/>
    <w:rsid w:val="003125BE"/>
    <w:rsid w:val="00312849"/>
    <w:rsid w:val="00312F62"/>
    <w:rsid w:val="0031345B"/>
    <w:rsid w:val="003149D6"/>
    <w:rsid w:val="00314FB6"/>
    <w:rsid w:val="003154F9"/>
    <w:rsid w:val="003155EB"/>
    <w:rsid w:val="00315E0C"/>
    <w:rsid w:val="00316407"/>
    <w:rsid w:val="0031649C"/>
    <w:rsid w:val="00317361"/>
    <w:rsid w:val="003176EB"/>
    <w:rsid w:val="00320296"/>
    <w:rsid w:val="003209E1"/>
    <w:rsid w:val="00321A1E"/>
    <w:rsid w:val="00325741"/>
    <w:rsid w:val="00325879"/>
    <w:rsid w:val="0032712E"/>
    <w:rsid w:val="00327B26"/>
    <w:rsid w:val="0033014C"/>
    <w:rsid w:val="0033020B"/>
    <w:rsid w:val="00331A1D"/>
    <w:rsid w:val="00333010"/>
    <w:rsid w:val="00334989"/>
    <w:rsid w:val="00335568"/>
    <w:rsid w:val="00335FA1"/>
    <w:rsid w:val="003361D1"/>
    <w:rsid w:val="00336BE5"/>
    <w:rsid w:val="00337883"/>
    <w:rsid w:val="00337B4B"/>
    <w:rsid w:val="00340268"/>
    <w:rsid w:val="003402A8"/>
    <w:rsid w:val="0034042F"/>
    <w:rsid w:val="00340BE8"/>
    <w:rsid w:val="0034168E"/>
    <w:rsid w:val="003438E0"/>
    <w:rsid w:val="0034400A"/>
    <w:rsid w:val="00345366"/>
    <w:rsid w:val="003459A4"/>
    <w:rsid w:val="00345B69"/>
    <w:rsid w:val="0034653F"/>
    <w:rsid w:val="003469B5"/>
    <w:rsid w:val="00346DC5"/>
    <w:rsid w:val="0034705A"/>
    <w:rsid w:val="00350213"/>
    <w:rsid w:val="00351407"/>
    <w:rsid w:val="0035214C"/>
    <w:rsid w:val="003532A9"/>
    <w:rsid w:val="00353610"/>
    <w:rsid w:val="00353F3A"/>
    <w:rsid w:val="0035434F"/>
    <w:rsid w:val="003543FD"/>
    <w:rsid w:val="003550D6"/>
    <w:rsid w:val="003553A0"/>
    <w:rsid w:val="003557F0"/>
    <w:rsid w:val="00355AEE"/>
    <w:rsid w:val="00355BF6"/>
    <w:rsid w:val="00356076"/>
    <w:rsid w:val="00356C43"/>
    <w:rsid w:val="0035748E"/>
    <w:rsid w:val="00357995"/>
    <w:rsid w:val="00357E6E"/>
    <w:rsid w:val="003602DF"/>
    <w:rsid w:val="003607D2"/>
    <w:rsid w:val="00361CF8"/>
    <w:rsid w:val="00362E09"/>
    <w:rsid w:val="0036311B"/>
    <w:rsid w:val="00363A02"/>
    <w:rsid w:val="00363A3C"/>
    <w:rsid w:val="0036497F"/>
    <w:rsid w:val="00364EE8"/>
    <w:rsid w:val="00365AFD"/>
    <w:rsid w:val="00366AAC"/>
    <w:rsid w:val="00367556"/>
    <w:rsid w:val="003678EA"/>
    <w:rsid w:val="00370DC0"/>
    <w:rsid w:val="0037258B"/>
    <w:rsid w:val="003733AC"/>
    <w:rsid w:val="00373E47"/>
    <w:rsid w:val="00373E56"/>
    <w:rsid w:val="0037494E"/>
    <w:rsid w:val="003754CA"/>
    <w:rsid w:val="00375F2C"/>
    <w:rsid w:val="00376215"/>
    <w:rsid w:val="00376F5E"/>
    <w:rsid w:val="00380488"/>
    <w:rsid w:val="0038173F"/>
    <w:rsid w:val="0038179F"/>
    <w:rsid w:val="003819B5"/>
    <w:rsid w:val="00382903"/>
    <w:rsid w:val="003834D5"/>
    <w:rsid w:val="00383B67"/>
    <w:rsid w:val="00384264"/>
    <w:rsid w:val="00384F4A"/>
    <w:rsid w:val="00385150"/>
    <w:rsid w:val="00385999"/>
    <w:rsid w:val="003859A9"/>
    <w:rsid w:val="00385B9B"/>
    <w:rsid w:val="00386C02"/>
    <w:rsid w:val="003871C8"/>
    <w:rsid w:val="00387691"/>
    <w:rsid w:val="00387E06"/>
    <w:rsid w:val="003919B0"/>
    <w:rsid w:val="003927F6"/>
    <w:rsid w:val="00393336"/>
    <w:rsid w:val="0039466C"/>
    <w:rsid w:val="0039576C"/>
    <w:rsid w:val="00395CCA"/>
    <w:rsid w:val="00395FAD"/>
    <w:rsid w:val="003977C6"/>
    <w:rsid w:val="00397A6F"/>
    <w:rsid w:val="00397DDB"/>
    <w:rsid w:val="003A0227"/>
    <w:rsid w:val="003A1518"/>
    <w:rsid w:val="003A1A7B"/>
    <w:rsid w:val="003A2036"/>
    <w:rsid w:val="003A2216"/>
    <w:rsid w:val="003A2F11"/>
    <w:rsid w:val="003A705B"/>
    <w:rsid w:val="003A7D37"/>
    <w:rsid w:val="003A7EF4"/>
    <w:rsid w:val="003B2332"/>
    <w:rsid w:val="003B2662"/>
    <w:rsid w:val="003B2F4D"/>
    <w:rsid w:val="003B2FE7"/>
    <w:rsid w:val="003B3978"/>
    <w:rsid w:val="003B3BE9"/>
    <w:rsid w:val="003B4D70"/>
    <w:rsid w:val="003B4DA2"/>
    <w:rsid w:val="003B50F6"/>
    <w:rsid w:val="003B5D95"/>
    <w:rsid w:val="003B6CBD"/>
    <w:rsid w:val="003B7B21"/>
    <w:rsid w:val="003B7DAC"/>
    <w:rsid w:val="003C0A80"/>
    <w:rsid w:val="003C1DAD"/>
    <w:rsid w:val="003C21DC"/>
    <w:rsid w:val="003C2F97"/>
    <w:rsid w:val="003C3955"/>
    <w:rsid w:val="003C5081"/>
    <w:rsid w:val="003C6522"/>
    <w:rsid w:val="003C668A"/>
    <w:rsid w:val="003C67BA"/>
    <w:rsid w:val="003C6867"/>
    <w:rsid w:val="003C6E66"/>
    <w:rsid w:val="003C7595"/>
    <w:rsid w:val="003C7C10"/>
    <w:rsid w:val="003D162A"/>
    <w:rsid w:val="003D38B9"/>
    <w:rsid w:val="003D4DA5"/>
    <w:rsid w:val="003D5A87"/>
    <w:rsid w:val="003D601B"/>
    <w:rsid w:val="003D6259"/>
    <w:rsid w:val="003D6585"/>
    <w:rsid w:val="003D6A7D"/>
    <w:rsid w:val="003D6F3D"/>
    <w:rsid w:val="003D7627"/>
    <w:rsid w:val="003D766A"/>
    <w:rsid w:val="003E0097"/>
    <w:rsid w:val="003E0273"/>
    <w:rsid w:val="003E0793"/>
    <w:rsid w:val="003E0B02"/>
    <w:rsid w:val="003E0C37"/>
    <w:rsid w:val="003E13FE"/>
    <w:rsid w:val="003E1AE6"/>
    <w:rsid w:val="003E2D41"/>
    <w:rsid w:val="003E3207"/>
    <w:rsid w:val="003E53FF"/>
    <w:rsid w:val="003E56C6"/>
    <w:rsid w:val="003E64AC"/>
    <w:rsid w:val="003E6626"/>
    <w:rsid w:val="003E7217"/>
    <w:rsid w:val="003E7CBC"/>
    <w:rsid w:val="003F05E3"/>
    <w:rsid w:val="003F17F9"/>
    <w:rsid w:val="003F25D5"/>
    <w:rsid w:val="003F2C6E"/>
    <w:rsid w:val="003F33D1"/>
    <w:rsid w:val="003F37AA"/>
    <w:rsid w:val="003F48F1"/>
    <w:rsid w:val="003F4A17"/>
    <w:rsid w:val="003F5076"/>
    <w:rsid w:val="003F53B6"/>
    <w:rsid w:val="003F589D"/>
    <w:rsid w:val="003F5FF2"/>
    <w:rsid w:val="003F78E9"/>
    <w:rsid w:val="004008DF"/>
    <w:rsid w:val="00400B36"/>
    <w:rsid w:val="004010A7"/>
    <w:rsid w:val="004010E5"/>
    <w:rsid w:val="0040181D"/>
    <w:rsid w:val="00401C2D"/>
    <w:rsid w:val="00402742"/>
    <w:rsid w:val="00402784"/>
    <w:rsid w:val="00403B25"/>
    <w:rsid w:val="004043A5"/>
    <w:rsid w:val="00404B8E"/>
    <w:rsid w:val="00404EB3"/>
    <w:rsid w:val="004051CA"/>
    <w:rsid w:val="004079D7"/>
    <w:rsid w:val="0041155C"/>
    <w:rsid w:val="00411783"/>
    <w:rsid w:val="004120C3"/>
    <w:rsid w:val="0041237D"/>
    <w:rsid w:val="00413197"/>
    <w:rsid w:val="00413249"/>
    <w:rsid w:val="00413453"/>
    <w:rsid w:val="0041438F"/>
    <w:rsid w:val="00414C83"/>
    <w:rsid w:val="00414D99"/>
    <w:rsid w:val="00414E05"/>
    <w:rsid w:val="00414F22"/>
    <w:rsid w:val="00415942"/>
    <w:rsid w:val="00416842"/>
    <w:rsid w:val="00416F0A"/>
    <w:rsid w:val="0042096D"/>
    <w:rsid w:val="00422A98"/>
    <w:rsid w:val="00422FD9"/>
    <w:rsid w:val="004243DA"/>
    <w:rsid w:val="004245F7"/>
    <w:rsid w:val="00425692"/>
    <w:rsid w:val="004258D2"/>
    <w:rsid w:val="00425E19"/>
    <w:rsid w:val="00425E8F"/>
    <w:rsid w:val="00426986"/>
    <w:rsid w:val="00426F1E"/>
    <w:rsid w:val="00427FE7"/>
    <w:rsid w:val="004305CA"/>
    <w:rsid w:val="00431AC2"/>
    <w:rsid w:val="004335DA"/>
    <w:rsid w:val="0043373B"/>
    <w:rsid w:val="004355EC"/>
    <w:rsid w:val="00435C5D"/>
    <w:rsid w:val="004363B0"/>
    <w:rsid w:val="004371DD"/>
    <w:rsid w:val="004372CE"/>
    <w:rsid w:val="0043751C"/>
    <w:rsid w:val="00437630"/>
    <w:rsid w:val="00441530"/>
    <w:rsid w:val="00442384"/>
    <w:rsid w:val="00442D21"/>
    <w:rsid w:val="00443F44"/>
    <w:rsid w:val="00444207"/>
    <w:rsid w:val="00444251"/>
    <w:rsid w:val="004442CD"/>
    <w:rsid w:val="004445A7"/>
    <w:rsid w:val="004479C7"/>
    <w:rsid w:val="00447F15"/>
    <w:rsid w:val="00450ED5"/>
    <w:rsid w:val="00451486"/>
    <w:rsid w:val="004526AF"/>
    <w:rsid w:val="004527DE"/>
    <w:rsid w:val="004545BC"/>
    <w:rsid w:val="00455100"/>
    <w:rsid w:val="0045578A"/>
    <w:rsid w:val="00455998"/>
    <w:rsid w:val="004568E5"/>
    <w:rsid w:val="00456998"/>
    <w:rsid w:val="0045762C"/>
    <w:rsid w:val="00457CEB"/>
    <w:rsid w:val="00460651"/>
    <w:rsid w:val="00462E1C"/>
    <w:rsid w:val="0046371A"/>
    <w:rsid w:val="00463CBA"/>
    <w:rsid w:val="00463E05"/>
    <w:rsid w:val="00464AB9"/>
    <w:rsid w:val="00464BE6"/>
    <w:rsid w:val="00466C20"/>
    <w:rsid w:val="00467796"/>
    <w:rsid w:val="00467965"/>
    <w:rsid w:val="00470063"/>
    <w:rsid w:val="00470875"/>
    <w:rsid w:val="00470E3C"/>
    <w:rsid w:val="00471540"/>
    <w:rsid w:val="00471AC6"/>
    <w:rsid w:val="004720C8"/>
    <w:rsid w:val="00472585"/>
    <w:rsid w:val="00472611"/>
    <w:rsid w:val="00472A89"/>
    <w:rsid w:val="004731E7"/>
    <w:rsid w:val="00476E5E"/>
    <w:rsid w:val="0048184C"/>
    <w:rsid w:val="004818CB"/>
    <w:rsid w:val="00482D56"/>
    <w:rsid w:val="00483D69"/>
    <w:rsid w:val="0048425F"/>
    <w:rsid w:val="004843D6"/>
    <w:rsid w:val="00484BF0"/>
    <w:rsid w:val="00484D78"/>
    <w:rsid w:val="00485FAD"/>
    <w:rsid w:val="00486325"/>
    <w:rsid w:val="00486DF8"/>
    <w:rsid w:val="0048774A"/>
    <w:rsid w:val="00487CE2"/>
    <w:rsid w:val="00491401"/>
    <w:rsid w:val="00491448"/>
    <w:rsid w:val="0049191C"/>
    <w:rsid w:val="004925C3"/>
    <w:rsid w:val="00494E57"/>
    <w:rsid w:val="004972DD"/>
    <w:rsid w:val="004978BF"/>
    <w:rsid w:val="004A15C3"/>
    <w:rsid w:val="004A1875"/>
    <w:rsid w:val="004A2100"/>
    <w:rsid w:val="004A28CA"/>
    <w:rsid w:val="004A3ACF"/>
    <w:rsid w:val="004A4ED1"/>
    <w:rsid w:val="004A6277"/>
    <w:rsid w:val="004A748E"/>
    <w:rsid w:val="004A7D0B"/>
    <w:rsid w:val="004B014C"/>
    <w:rsid w:val="004B11B9"/>
    <w:rsid w:val="004B1401"/>
    <w:rsid w:val="004B1E06"/>
    <w:rsid w:val="004B2220"/>
    <w:rsid w:val="004B31BF"/>
    <w:rsid w:val="004B33D3"/>
    <w:rsid w:val="004B346A"/>
    <w:rsid w:val="004B3AEA"/>
    <w:rsid w:val="004B3CE9"/>
    <w:rsid w:val="004B3F92"/>
    <w:rsid w:val="004B58B1"/>
    <w:rsid w:val="004B6163"/>
    <w:rsid w:val="004B61F3"/>
    <w:rsid w:val="004B6320"/>
    <w:rsid w:val="004B6BFD"/>
    <w:rsid w:val="004B744F"/>
    <w:rsid w:val="004C0DBB"/>
    <w:rsid w:val="004C1C7A"/>
    <w:rsid w:val="004C2CAC"/>
    <w:rsid w:val="004C3B8A"/>
    <w:rsid w:val="004C3EFA"/>
    <w:rsid w:val="004C5A5E"/>
    <w:rsid w:val="004C7020"/>
    <w:rsid w:val="004C7E7E"/>
    <w:rsid w:val="004D0F99"/>
    <w:rsid w:val="004D3035"/>
    <w:rsid w:val="004D3052"/>
    <w:rsid w:val="004D36C4"/>
    <w:rsid w:val="004D5083"/>
    <w:rsid w:val="004D5187"/>
    <w:rsid w:val="004D53B9"/>
    <w:rsid w:val="004D593E"/>
    <w:rsid w:val="004D65EB"/>
    <w:rsid w:val="004D6755"/>
    <w:rsid w:val="004D74E0"/>
    <w:rsid w:val="004D7705"/>
    <w:rsid w:val="004D7742"/>
    <w:rsid w:val="004E0910"/>
    <w:rsid w:val="004E0A9F"/>
    <w:rsid w:val="004E1068"/>
    <w:rsid w:val="004E10A7"/>
    <w:rsid w:val="004E1190"/>
    <w:rsid w:val="004E28DE"/>
    <w:rsid w:val="004E2D14"/>
    <w:rsid w:val="004E3413"/>
    <w:rsid w:val="004E471C"/>
    <w:rsid w:val="004E4786"/>
    <w:rsid w:val="004E691C"/>
    <w:rsid w:val="004E6C7C"/>
    <w:rsid w:val="004F04EF"/>
    <w:rsid w:val="004F0571"/>
    <w:rsid w:val="004F0C6A"/>
    <w:rsid w:val="004F1138"/>
    <w:rsid w:val="004F136A"/>
    <w:rsid w:val="004F28C0"/>
    <w:rsid w:val="004F2C2F"/>
    <w:rsid w:val="004F3726"/>
    <w:rsid w:val="004F3D43"/>
    <w:rsid w:val="004F48EF"/>
    <w:rsid w:val="004F50A6"/>
    <w:rsid w:val="004F52A6"/>
    <w:rsid w:val="004F5367"/>
    <w:rsid w:val="004F6E9E"/>
    <w:rsid w:val="004F7E82"/>
    <w:rsid w:val="005002E0"/>
    <w:rsid w:val="00501A3B"/>
    <w:rsid w:val="00503679"/>
    <w:rsid w:val="00504897"/>
    <w:rsid w:val="00505037"/>
    <w:rsid w:val="0050531C"/>
    <w:rsid w:val="005079E3"/>
    <w:rsid w:val="00510584"/>
    <w:rsid w:val="005109EA"/>
    <w:rsid w:val="0051264D"/>
    <w:rsid w:val="005133C8"/>
    <w:rsid w:val="005137C0"/>
    <w:rsid w:val="00513837"/>
    <w:rsid w:val="00513A68"/>
    <w:rsid w:val="005144B7"/>
    <w:rsid w:val="00515057"/>
    <w:rsid w:val="00515591"/>
    <w:rsid w:val="00515FDC"/>
    <w:rsid w:val="005173FE"/>
    <w:rsid w:val="00517CA4"/>
    <w:rsid w:val="00520562"/>
    <w:rsid w:val="00522506"/>
    <w:rsid w:val="00522FF9"/>
    <w:rsid w:val="00523268"/>
    <w:rsid w:val="005235D0"/>
    <w:rsid w:val="00524F04"/>
    <w:rsid w:val="005252F5"/>
    <w:rsid w:val="00526712"/>
    <w:rsid w:val="005305CF"/>
    <w:rsid w:val="00530660"/>
    <w:rsid w:val="00530837"/>
    <w:rsid w:val="0053094D"/>
    <w:rsid w:val="00530B76"/>
    <w:rsid w:val="00531529"/>
    <w:rsid w:val="00532F5C"/>
    <w:rsid w:val="005334AB"/>
    <w:rsid w:val="0053357C"/>
    <w:rsid w:val="0053691E"/>
    <w:rsid w:val="00536C0D"/>
    <w:rsid w:val="00536EF7"/>
    <w:rsid w:val="005378BE"/>
    <w:rsid w:val="005404E1"/>
    <w:rsid w:val="005404F5"/>
    <w:rsid w:val="00541778"/>
    <w:rsid w:val="0054183F"/>
    <w:rsid w:val="00542387"/>
    <w:rsid w:val="00543944"/>
    <w:rsid w:val="00544BBF"/>
    <w:rsid w:val="00545B6F"/>
    <w:rsid w:val="00545F15"/>
    <w:rsid w:val="00545FFD"/>
    <w:rsid w:val="00546228"/>
    <w:rsid w:val="00547731"/>
    <w:rsid w:val="005478B1"/>
    <w:rsid w:val="005501B9"/>
    <w:rsid w:val="005502B0"/>
    <w:rsid w:val="00553ACB"/>
    <w:rsid w:val="005547EC"/>
    <w:rsid w:val="00554920"/>
    <w:rsid w:val="0055630F"/>
    <w:rsid w:val="00556C96"/>
    <w:rsid w:val="0055735E"/>
    <w:rsid w:val="005577EF"/>
    <w:rsid w:val="00557913"/>
    <w:rsid w:val="0056100A"/>
    <w:rsid w:val="0056192F"/>
    <w:rsid w:val="005624C2"/>
    <w:rsid w:val="00562831"/>
    <w:rsid w:val="005635BD"/>
    <w:rsid w:val="005641DF"/>
    <w:rsid w:val="00565CC7"/>
    <w:rsid w:val="00565D14"/>
    <w:rsid w:val="00565DA3"/>
    <w:rsid w:val="00565EDE"/>
    <w:rsid w:val="00567C65"/>
    <w:rsid w:val="00567F5D"/>
    <w:rsid w:val="005709D6"/>
    <w:rsid w:val="00571F83"/>
    <w:rsid w:val="005735E4"/>
    <w:rsid w:val="00573639"/>
    <w:rsid w:val="00573F48"/>
    <w:rsid w:val="00575534"/>
    <w:rsid w:val="00575721"/>
    <w:rsid w:val="00575772"/>
    <w:rsid w:val="005758F3"/>
    <w:rsid w:val="0057592E"/>
    <w:rsid w:val="00575CA7"/>
    <w:rsid w:val="00575E5E"/>
    <w:rsid w:val="00577B22"/>
    <w:rsid w:val="00577E76"/>
    <w:rsid w:val="00577EAF"/>
    <w:rsid w:val="0058019A"/>
    <w:rsid w:val="00581473"/>
    <w:rsid w:val="00581832"/>
    <w:rsid w:val="00581A28"/>
    <w:rsid w:val="00581D08"/>
    <w:rsid w:val="005831B1"/>
    <w:rsid w:val="00583F23"/>
    <w:rsid w:val="005841D7"/>
    <w:rsid w:val="0058495A"/>
    <w:rsid w:val="00585A81"/>
    <w:rsid w:val="00585BE1"/>
    <w:rsid w:val="00586B50"/>
    <w:rsid w:val="005901E7"/>
    <w:rsid w:val="005903B5"/>
    <w:rsid w:val="0059090B"/>
    <w:rsid w:val="00590A74"/>
    <w:rsid w:val="00592598"/>
    <w:rsid w:val="00594782"/>
    <w:rsid w:val="00595E11"/>
    <w:rsid w:val="0059660F"/>
    <w:rsid w:val="005966B1"/>
    <w:rsid w:val="00596F71"/>
    <w:rsid w:val="00597484"/>
    <w:rsid w:val="005977EA"/>
    <w:rsid w:val="005A0002"/>
    <w:rsid w:val="005A231A"/>
    <w:rsid w:val="005A3262"/>
    <w:rsid w:val="005A361D"/>
    <w:rsid w:val="005A5108"/>
    <w:rsid w:val="005A51A4"/>
    <w:rsid w:val="005A6655"/>
    <w:rsid w:val="005A6C5F"/>
    <w:rsid w:val="005A77DF"/>
    <w:rsid w:val="005A7A92"/>
    <w:rsid w:val="005B04E1"/>
    <w:rsid w:val="005B0C40"/>
    <w:rsid w:val="005B203D"/>
    <w:rsid w:val="005B215D"/>
    <w:rsid w:val="005B234C"/>
    <w:rsid w:val="005B2A4A"/>
    <w:rsid w:val="005B2B79"/>
    <w:rsid w:val="005B32F4"/>
    <w:rsid w:val="005B3369"/>
    <w:rsid w:val="005B40B8"/>
    <w:rsid w:val="005B5268"/>
    <w:rsid w:val="005B56F3"/>
    <w:rsid w:val="005C0C92"/>
    <w:rsid w:val="005C1385"/>
    <w:rsid w:val="005C19CA"/>
    <w:rsid w:val="005C2298"/>
    <w:rsid w:val="005C3881"/>
    <w:rsid w:val="005C448D"/>
    <w:rsid w:val="005C4865"/>
    <w:rsid w:val="005C48F6"/>
    <w:rsid w:val="005C4E65"/>
    <w:rsid w:val="005C4EAF"/>
    <w:rsid w:val="005C5D79"/>
    <w:rsid w:val="005C6900"/>
    <w:rsid w:val="005C767C"/>
    <w:rsid w:val="005C7D13"/>
    <w:rsid w:val="005D0848"/>
    <w:rsid w:val="005D27C7"/>
    <w:rsid w:val="005D41D2"/>
    <w:rsid w:val="005D4BAF"/>
    <w:rsid w:val="005D4D88"/>
    <w:rsid w:val="005D5495"/>
    <w:rsid w:val="005D6AD1"/>
    <w:rsid w:val="005D749D"/>
    <w:rsid w:val="005E083D"/>
    <w:rsid w:val="005E177B"/>
    <w:rsid w:val="005E1A6F"/>
    <w:rsid w:val="005E1B69"/>
    <w:rsid w:val="005E3F79"/>
    <w:rsid w:val="005E56C6"/>
    <w:rsid w:val="005E5D3B"/>
    <w:rsid w:val="005E6827"/>
    <w:rsid w:val="005E6EF6"/>
    <w:rsid w:val="005E7786"/>
    <w:rsid w:val="005F2FA5"/>
    <w:rsid w:val="005F320B"/>
    <w:rsid w:val="005F4A19"/>
    <w:rsid w:val="005F537A"/>
    <w:rsid w:val="005F6882"/>
    <w:rsid w:val="005F6FE6"/>
    <w:rsid w:val="005F7F0B"/>
    <w:rsid w:val="00600F3E"/>
    <w:rsid w:val="0060174D"/>
    <w:rsid w:val="00602610"/>
    <w:rsid w:val="0060336E"/>
    <w:rsid w:val="006041A3"/>
    <w:rsid w:val="006047B8"/>
    <w:rsid w:val="00604992"/>
    <w:rsid w:val="00605038"/>
    <w:rsid w:val="00605221"/>
    <w:rsid w:val="006052F0"/>
    <w:rsid w:val="0060538D"/>
    <w:rsid w:val="00606366"/>
    <w:rsid w:val="00606CA7"/>
    <w:rsid w:val="0060700C"/>
    <w:rsid w:val="006075F4"/>
    <w:rsid w:val="00610059"/>
    <w:rsid w:val="00610634"/>
    <w:rsid w:val="0061128E"/>
    <w:rsid w:val="00611E07"/>
    <w:rsid w:val="00612D44"/>
    <w:rsid w:val="00613593"/>
    <w:rsid w:val="006137E1"/>
    <w:rsid w:val="00614CDA"/>
    <w:rsid w:val="0061500E"/>
    <w:rsid w:val="00615242"/>
    <w:rsid w:val="0061655C"/>
    <w:rsid w:val="00617C37"/>
    <w:rsid w:val="00620623"/>
    <w:rsid w:val="00621D5D"/>
    <w:rsid w:val="00621E8F"/>
    <w:rsid w:val="00622056"/>
    <w:rsid w:val="0062410D"/>
    <w:rsid w:val="006245BF"/>
    <w:rsid w:val="00624B9B"/>
    <w:rsid w:val="00624FED"/>
    <w:rsid w:val="00625712"/>
    <w:rsid w:val="006307F5"/>
    <w:rsid w:val="00630840"/>
    <w:rsid w:val="0063084B"/>
    <w:rsid w:val="0063152D"/>
    <w:rsid w:val="00631CC3"/>
    <w:rsid w:val="00631EC9"/>
    <w:rsid w:val="00632324"/>
    <w:rsid w:val="006327C3"/>
    <w:rsid w:val="00633B63"/>
    <w:rsid w:val="00634781"/>
    <w:rsid w:val="0063536B"/>
    <w:rsid w:val="00637516"/>
    <w:rsid w:val="00637826"/>
    <w:rsid w:val="00640710"/>
    <w:rsid w:val="00640ED8"/>
    <w:rsid w:val="00640EDD"/>
    <w:rsid w:val="0064116F"/>
    <w:rsid w:val="006413F2"/>
    <w:rsid w:val="0064158C"/>
    <w:rsid w:val="006417AB"/>
    <w:rsid w:val="00641F91"/>
    <w:rsid w:val="00642154"/>
    <w:rsid w:val="006438D9"/>
    <w:rsid w:val="00643CC5"/>
    <w:rsid w:val="00644901"/>
    <w:rsid w:val="00645D22"/>
    <w:rsid w:val="00645ED9"/>
    <w:rsid w:val="006465B3"/>
    <w:rsid w:val="0064660E"/>
    <w:rsid w:val="00650AF0"/>
    <w:rsid w:val="00651019"/>
    <w:rsid w:val="006533C0"/>
    <w:rsid w:val="0065375D"/>
    <w:rsid w:val="00653AF4"/>
    <w:rsid w:val="00654768"/>
    <w:rsid w:val="00655340"/>
    <w:rsid w:val="006553C4"/>
    <w:rsid w:val="00655A8D"/>
    <w:rsid w:val="0065747A"/>
    <w:rsid w:val="00660043"/>
    <w:rsid w:val="00660625"/>
    <w:rsid w:val="006612F8"/>
    <w:rsid w:val="00661A92"/>
    <w:rsid w:val="006629EC"/>
    <w:rsid w:val="00662F8D"/>
    <w:rsid w:val="006640DF"/>
    <w:rsid w:val="006645C0"/>
    <w:rsid w:val="00665035"/>
    <w:rsid w:val="00665063"/>
    <w:rsid w:val="00666A34"/>
    <w:rsid w:val="00666D4E"/>
    <w:rsid w:val="00666EDB"/>
    <w:rsid w:val="00667595"/>
    <w:rsid w:val="0066797F"/>
    <w:rsid w:val="00667B4A"/>
    <w:rsid w:val="00667D4B"/>
    <w:rsid w:val="00671E7F"/>
    <w:rsid w:val="0067265D"/>
    <w:rsid w:val="006739CC"/>
    <w:rsid w:val="006748E7"/>
    <w:rsid w:val="0067508F"/>
    <w:rsid w:val="006751BF"/>
    <w:rsid w:val="00675503"/>
    <w:rsid w:val="00675DC5"/>
    <w:rsid w:val="00677036"/>
    <w:rsid w:val="00677280"/>
    <w:rsid w:val="00681CFA"/>
    <w:rsid w:val="00681EF1"/>
    <w:rsid w:val="006820AC"/>
    <w:rsid w:val="0068365F"/>
    <w:rsid w:val="00683D2B"/>
    <w:rsid w:val="00684406"/>
    <w:rsid w:val="006849E2"/>
    <w:rsid w:val="00685796"/>
    <w:rsid w:val="006860C4"/>
    <w:rsid w:val="0069006C"/>
    <w:rsid w:val="00690E55"/>
    <w:rsid w:val="00690F89"/>
    <w:rsid w:val="00692C8E"/>
    <w:rsid w:val="00693760"/>
    <w:rsid w:val="00693829"/>
    <w:rsid w:val="0069425D"/>
    <w:rsid w:val="00695598"/>
    <w:rsid w:val="0069669E"/>
    <w:rsid w:val="006A061C"/>
    <w:rsid w:val="006A16F9"/>
    <w:rsid w:val="006A2D85"/>
    <w:rsid w:val="006A4553"/>
    <w:rsid w:val="006A45B6"/>
    <w:rsid w:val="006A469B"/>
    <w:rsid w:val="006A5452"/>
    <w:rsid w:val="006A54B2"/>
    <w:rsid w:val="006A6340"/>
    <w:rsid w:val="006A6443"/>
    <w:rsid w:val="006A67C9"/>
    <w:rsid w:val="006A6C3A"/>
    <w:rsid w:val="006A6D89"/>
    <w:rsid w:val="006A7616"/>
    <w:rsid w:val="006A7C43"/>
    <w:rsid w:val="006B092B"/>
    <w:rsid w:val="006B0D23"/>
    <w:rsid w:val="006B1D06"/>
    <w:rsid w:val="006B1F0D"/>
    <w:rsid w:val="006B203C"/>
    <w:rsid w:val="006B2AE5"/>
    <w:rsid w:val="006B44CA"/>
    <w:rsid w:val="006B4BC6"/>
    <w:rsid w:val="006B531E"/>
    <w:rsid w:val="006B7149"/>
    <w:rsid w:val="006C013B"/>
    <w:rsid w:val="006C05BF"/>
    <w:rsid w:val="006C0C30"/>
    <w:rsid w:val="006C0D70"/>
    <w:rsid w:val="006C14F2"/>
    <w:rsid w:val="006C2B58"/>
    <w:rsid w:val="006C3541"/>
    <w:rsid w:val="006C3B0E"/>
    <w:rsid w:val="006C4833"/>
    <w:rsid w:val="006C4942"/>
    <w:rsid w:val="006C5884"/>
    <w:rsid w:val="006C59F8"/>
    <w:rsid w:val="006C6AAA"/>
    <w:rsid w:val="006C6C6C"/>
    <w:rsid w:val="006D04E4"/>
    <w:rsid w:val="006D1336"/>
    <w:rsid w:val="006D3392"/>
    <w:rsid w:val="006D48B5"/>
    <w:rsid w:val="006D52A9"/>
    <w:rsid w:val="006D56A8"/>
    <w:rsid w:val="006D5A62"/>
    <w:rsid w:val="006D5A8A"/>
    <w:rsid w:val="006D5C94"/>
    <w:rsid w:val="006D6BD6"/>
    <w:rsid w:val="006D76D3"/>
    <w:rsid w:val="006E062F"/>
    <w:rsid w:val="006E06B3"/>
    <w:rsid w:val="006E2990"/>
    <w:rsid w:val="006E4E54"/>
    <w:rsid w:val="006E5737"/>
    <w:rsid w:val="006E5CBD"/>
    <w:rsid w:val="006E686F"/>
    <w:rsid w:val="006F0309"/>
    <w:rsid w:val="006F0A73"/>
    <w:rsid w:val="006F0F2E"/>
    <w:rsid w:val="006F1DE6"/>
    <w:rsid w:val="006F1E85"/>
    <w:rsid w:val="006F1EC4"/>
    <w:rsid w:val="006F1FC0"/>
    <w:rsid w:val="006F2240"/>
    <w:rsid w:val="006F273F"/>
    <w:rsid w:val="006F3F26"/>
    <w:rsid w:val="006F3F32"/>
    <w:rsid w:val="006F467A"/>
    <w:rsid w:val="006F4821"/>
    <w:rsid w:val="006F4963"/>
    <w:rsid w:val="006F5290"/>
    <w:rsid w:val="006F6146"/>
    <w:rsid w:val="006F6BCF"/>
    <w:rsid w:val="006F6DC7"/>
    <w:rsid w:val="00700E0A"/>
    <w:rsid w:val="0070145C"/>
    <w:rsid w:val="007045B4"/>
    <w:rsid w:val="00704E54"/>
    <w:rsid w:val="00704F4D"/>
    <w:rsid w:val="007054C7"/>
    <w:rsid w:val="0070636F"/>
    <w:rsid w:val="00706895"/>
    <w:rsid w:val="007072A5"/>
    <w:rsid w:val="007077A7"/>
    <w:rsid w:val="00707F3B"/>
    <w:rsid w:val="00710A83"/>
    <w:rsid w:val="007119D3"/>
    <w:rsid w:val="00712D62"/>
    <w:rsid w:val="007134FF"/>
    <w:rsid w:val="0071464D"/>
    <w:rsid w:val="00716525"/>
    <w:rsid w:val="00717B20"/>
    <w:rsid w:val="00717C98"/>
    <w:rsid w:val="00720D73"/>
    <w:rsid w:val="00723CE7"/>
    <w:rsid w:val="0072424E"/>
    <w:rsid w:val="00724C7D"/>
    <w:rsid w:val="00724D12"/>
    <w:rsid w:val="00724EE7"/>
    <w:rsid w:val="007262B5"/>
    <w:rsid w:val="00726D74"/>
    <w:rsid w:val="007279FB"/>
    <w:rsid w:val="00727E64"/>
    <w:rsid w:val="007307BC"/>
    <w:rsid w:val="00730B10"/>
    <w:rsid w:val="007325F6"/>
    <w:rsid w:val="00732856"/>
    <w:rsid w:val="00733DB1"/>
    <w:rsid w:val="00735091"/>
    <w:rsid w:val="00736C09"/>
    <w:rsid w:val="00736CA2"/>
    <w:rsid w:val="00736CA6"/>
    <w:rsid w:val="0073701D"/>
    <w:rsid w:val="0074044F"/>
    <w:rsid w:val="00740641"/>
    <w:rsid w:val="0074168E"/>
    <w:rsid w:val="00742360"/>
    <w:rsid w:val="0074272E"/>
    <w:rsid w:val="007431B1"/>
    <w:rsid w:val="007433D3"/>
    <w:rsid w:val="007435C6"/>
    <w:rsid w:val="00743A5A"/>
    <w:rsid w:val="00743BEE"/>
    <w:rsid w:val="0074429A"/>
    <w:rsid w:val="00744877"/>
    <w:rsid w:val="00744C72"/>
    <w:rsid w:val="00750ABF"/>
    <w:rsid w:val="00750AC5"/>
    <w:rsid w:val="00750FBE"/>
    <w:rsid w:val="007521F7"/>
    <w:rsid w:val="00752A19"/>
    <w:rsid w:val="0075480D"/>
    <w:rsid w:val="00754F76"/>
    <w:rsid w:val="00755FFD"/>
    <w:rsid w:val="00756C03"/>
    <w:rsid w:val="00757385"/>
    <w:rsid w:val="00757A23"/>
    <w:rsid w:val="00757F0D"/>
    <w:rsid w:val="00760488"/>
    <w:rsid w:val="0076066A"/>
    <w:rsid w:val="00761473"/>
    <w:rsid w:val="007618A5"/>
    <w:rsid w:val="007622B4"/>
    <w:rsid w:val="00762CA8"/>
    <w:rsid w:val="0076332F"/>
    <w:rsid w:val="00763728"/>
    <w:rsid w:val="0076378C"/>
    <w:rsid w:val="00763B67"/>
    <w:rsid w:val="00764F13"/>
    <w:rsid w:val="007659F9"/>
    <w:rsid w:val="0076630C"/>
    <w:rsid w:val="00766A53"/>
    <w:rsid w:val="00766A75"/>
    <w:rsid w:val="0077026F"/>
    <w:rsid w:val="00770421"/>
    <w:rsid w:val="00770825"/>
    <w:rsid w:val="0077177E"/>
    <w:rsid w:val="00771D3D"/>
    <w:rsid w:val="00772E67"/>
    <w:rsid w:val="00773702"/>
    <w:rsid w:val="00773BCE"/>
    <w:rsid w:val="0077446E"/>
    <w:rsid w:val="007745B7"/>
    <w:rsid w:val="00774957"/>
    <w:rsid w:val="00774DEB"/>
    <w:rsid w:val="007751E4"/>
    <w:rsid w:val="007800E1"/>
    <w:rsid w:val="007808B2"/>
    <w:rsid w:val="007811E5"/>
    <w:rsid w:val="007814D6"/>
    <w:rsid w:val="007819D6"/>
    <w:rsid w:val="00782CD9"/>
    <w:rsid w:val="00782E84"/>
    <w:rsid w:val="007836EC"/>
    <w:rsid w:val="00785269"/>
    <w:rsid w:val="0078583E"/>
    <w:rsid w:val="00787201"/>
    <w:rsid w:val="00787ACD"/>
    <w:rsid w:val="00790E13"/>
    <w:rsid w:val="00791005"/>
    <w:rsid w:val="00791493"/>
    <w:rsid w:val="00791FE5"/>
    <w:rsid w:val="007920C2"/>
    <w:rsid w:val="0079366A"/>
    <w:rsid w:val="00793950"/>
    <w:rsid w:val="00794C5C"/>
    <w:rsid w:val="00795351"/>
    <w:rsid w:val="00795AEF"/>
    <w:rsid w:val="00795E1A"/>
    <w:rsid w:val="00795FAE"/>
    <w:rsid w:val="00796202"/>
    <w:rsid w:val="0079627C"/>
    <w:rsid w:val="007970BF"/>
    <w:rsid w:val="00797528"/>
    <w:rsid w:val="00797817"/>
    <w:rsid w:val="007A07E3"/>
    <w:rsid w:val="007A0BBC"/>
    <w:rsid w:val="007A138F"/>
    <w:rsid w:val="007A270A"/>
    <w:rsid w:val="007A2A70"/>
    <w:rsid w:val="007A2ECE"/>
    <w:rsid w:val="007A3091"/>
    <w:rsid w:val="007A3360"/>
    <w:rsid w:val="007A34DD"/>
    <w:rsid w:val="007A5201"/>
    <w:rsid w:val="007A5363"/>
    <w:rsid w:val="007A5C80"/>
    <w:rsid w:val="007A6FCC"/>
    <w:rsid w:val="007A7D52"/>
    <w:rsid w:val="007B02B0"/>
    <w:rsid w:val="007B0954"/>
    <w:rsid w:val="007B0EA1"/>
    <w:rsid w:val="007B125D"/>
    <w:rsid w:val="007B1D8D"/>
    <w:rsid w:val="007B2146"/>
    <w:rsid w:val="007B2D73"/>
    <w:rsid w:val="007B3144"/>
    <w:rsid w:val="007B3502"/>
    <w:rsid w:val="007B4414"/>
    <w:rsid w:val="007B553C"/>
    <w:rsid w:val="007B6B6E"/>
    <w:rsid w:val="007B7620"/>
    <w:rsid w:val="007C191A"/>
    <w:rsid w:val="007C3AA1"/>
    <w:rsid w:val="007C4B4B"/>
    <w:rsid w:val="007C52A9"/>
    <w:rsid w:val="007C6219"/>
    <w:rsid w:val="007D0117"/>
    <w:rsid w:val="007D160F"/>
    <w:rsid w:val="007D1BEB"/>
    <w:rsid w:val="007D253D"/>
    <w:rsid w:val="007D2BEC"/>
    <w:rsid w:val="007D3AD8"/>
    <w:rsid w:val="007D4412"/>
    <w:rsid w:val="007D45BF"/>
    <w:rsid w:val="007D4B29"/>
    <w:rsid w:val="007D4E2F"/>
    <w:rsid w:val="007D6EDD"/>
    <w:rsid w:val="007D7164"/>
    <w:rsid w:val="007D7F7F"/>
    <w:rsid w:val="007E0C72"/>
    <w:rsid w:val="007E0CAB"/>
    <w:rsid w:val="007E2D57"/>
    <w:rsid w:val="007E4690"/>
    <w:rsid w:val="007E60A1"/>
    <w:rsid w:val="007E6571"/>
    <w:rsid w:val="007E6EEC"/>
    <w:rsid w:val="007E7173"/>
    <w:rsid w:val="007E78DC"/>
    <w:rsid w:val="007E7C21"/>
    <w:rsid w:val="007E7D3D"/>
    <w:rsid w:val="007F241A"/>
    <w:rsid w:val="007F2E17"/>
    <w:rsid w:val="007F3D45"/>
    <w:rsid w:val="007F590B"/>
    <w:rsid w:val="007F5F18"/>
    <w:rsid w:val="008006B7"/>
    <w:rsid w:val="00800E18"/>
    <w:rsid w:val="00801753"/>
    <w:rsid w:val="00801800"/>
    <w:rsid w:val="008018B1"/>
    <w:rsid w:val="00801DEB"/>
    <w:rsid w:val="00801F9E"/>
    <w:rsid w:val="00803B41"/>
    <w:rsid w:val="00803E8F"/>
    <w:rsid w:val="00805321"/>
    <w:rsid w:val="00805438"/>
    <w:rsid w:val="00805EAA"/>
    <w:rsid w:val="00806CF3"/>
    <w:rsid w:val="0080700A"/>
    <w:rsid w:val="00807C7D"/>
    <w:rsid w:val="00807D08"/>
    <w:rsid w:val="00807E14"/>
    <w:rsid w:val="00810770"/>
    <w:rsid w:val="008107F3"/>
    <w:rsid w:val="00810AF8"/>
    <w:rsid w:val="00813629"/>
    <w:rsid w:val="00813947"/>
    <w:rsid w:val="00813C79"/>
    <w:rsid w:val="0081485F"/>
    <w:rsid w:val="00815359"/>
    <w:rsid w:val="0081641A"/>
    <w:rsid w:val="00816485"/>
    <w:rsid w:val="00816AD8"/>
    <w:rsid w:val="00817E41"/>
    <w:rsid w:val="00820736"/>
    <w:rsid w:val="0082073B"/>
    <w:rsid w:val="0082182A"/>
    <w:rsid w:val="00821BE4"/>
    <w:rsid w:val="00821C19"/>
    <w:rsid w:val="00823221"/>
    <w:rsid w:val="008235FF"/>
    <w:rsid w:val="00823A4F"/>
    <w:rsid w:val="00824617"/>
    <w:rsid w:val="00824EC1"/>
    <w:rsid w:val="00825DB0"/>
    <w:rsid w:val="0082642B"/>
    <w:rsid w:val="008267E8"/>
    <w:rsid w:val="00826A52"/>
    <w:rsid w:val="00826DF4"/>
    <w:rsid w:val="00826EB4"/>
    <w:rsid w:val="00826F67"/>
    <w:rsid w:val="008274EB"/>
    <w:rsid w:val="00827D8A"/>
    <w:rsid w:val="00827E57"/>
    <w:rsid w:val="00827F07"/>
    <w:rsid w:val="008317EC"/>
    <w:rsid w:val="00832972"/>
    <w:rsid w:val="00832C62"/>
    <w:rsid w:val="00833612"/>
    <w:rsid w:val="008348D1"/>
    <w:rsid w:val="008351B4"/>
    <w:rsid w:val="00835E8D"/>
    <w:rsid w:val="00836FAB"/>
    <w:rsid w:val="00840103"/>
    <w:rsid w:val="00840960"/>
    <w:rsid w:val="00840E38"/>
    <w:rsid w:val="0084110C"/>
    <w:rsid w:val="0084149E"/>
    <w:rsid w:val="0084179B"/>
    <w:rsid w:val="00841CCD"/>
    <w:rsid w:val="00841D22"/>
    <w:rsid w:val="008426A1"/>
    <w:rsid w:val="0084287F"/>
    <w:rsid w:val="008439B4"/>
    <w:rsid w:val="00843ADC"/>
    <w:rsid w:val="008440FE"/>
    <w:rsid w:val="0084497A"/>
    <w:rsid w:val="0084571C"/>
    <w:rsid w:val="008457A5"/>
    <w:rsid w:val="00846261"/>
    <w:rsid w:val="00846CBB"/>
    <w:rsid w:val="00846D39"/>
    <w:rsid w:val="008475FC"/>
    <w:rsid w:val="00847667"/>
    <w:rsid w:val="008532D9"/>
    <w:rsid w:val="00856750"/>
    <w:rsid w:val="00856D38"/>
    <w:rsid w:val="008579EE"/>
    <w:rsid w:val="008607D1"/>
    <w:rsid w:val="00860DD1"/>
    <w:rsid w:val="008615B2"/>
    <w:rsid w:val="008615C8"/>
    <w:rsid w:val="008615CA"/>
    <w:rsid w:val="008615E2"/>
    <w:rsid w:val="0086161F"/>
    <w:rsid w:val="0086184B"/>
    <w:rsid w:val="00861E11"/>
    <w:rsid w:val="00863F56"/>
    <w:rsid w:val="008642B4"/>
    <w:rsid w:val="008646BE"/>
    <w:rsid w:val="00864915"/>
    <w:rsid w:val="008659CE"/>
    <w:rsid w:val="00865D73"/>
    <w:rsid w:val="00865F7F"/>
    <w:rsid w:val="00866288"/>
    <w:rsid w:val="008678DE"/>
    <w:rsid w:val="00871DFC"/>
    <w:rsid w:val="008720E0"/>
    <w:rsid w:val="0087274D"/>
    <w:rsid w:val="00872949"/>
    <w:rsid w:val="008729F3"/>
    <w:rsid w:val="00872FD8"/>
    <w:rsid w:val="008744EE"/>
    <w:rsid w:val="00874965"/>
    <w:rsid w:val="008762C5"/>
    <w:rsid w:val="00876BA3"/>
    <w:rsid w:val="00876CDE"/>
    <w:rsid w:val="00881C5A"/>
    <w:rsid w:val="00882195"/>
    <w:rsid w:val="0088241C"/>
    <w:rsid w:val="008827F9"/>
    <w:rsid w:val="00882DDA"/>
    <w:rsid w:val="00882DDF"/>
    <w:rsid w:val="00883708"/>
    <w:rsid w:val="00884D2C"/>
    <w:rsid w:val="00884FE0"/>
    <w:rsid w:val="00887BCB"/>
    <w:rsid w:val="008902A8"/>
    <w:rsid w:val="008912F3"/>
    <w:rsid w:val="00892F10"/>
    <w:rsid w:val="00893305"/>
    <w:rsid w:val="008944EA"/>
    <w:rsid w:val="0089555F"/>
    <w:rsid w:val="0089556C"/>
    <w:rsid w:val="008962B4"/>
    <w:rsid w:val="008973D3"/>
    <w:rsid w:val="008976BB"/>
    <w:rsid w:val="00897D32"/>
    <w:rsid w:val="00897F0A"/>
    <w:rsid w:val="008A092F"/>
    <w:rsid w:val="008A0BF2"/>
    <w:rsid w:val="008A0C76"/>
    <w:rsid w:val="008A0F19"/>
    <w:rsid w:val="008A114B"/>
    <w:rsid w:val="008A125E"/>
    <w:rsid w:val="008A1D24"/>
    <w:rsid w:val="008A23D3"/>
    <w:rsid w:val="008A2DA0"/>
    <w:rsid w:val="008A2F87"/>
    <w:rsid w:val="008A3426"/>
    <w:rsid w:val="008A3C9A"/>
    <w:rsid w:val="008A4822"/>
    <w:rsid w:val="008A4C35"/>
    <w:rsid w:val="008A5069"/>
    <w:rsid w:val="008A564F"/>
    <w:rsid w:val="008A5C9E"/>
    <w:rsid w:val="008A6635"/>
    <w:rsid w:val="008A7F5B"/>
    <w:rsid w:val="008A7F93"/>
    <w:rsid w:val="008B2C04"/>
    <w:rsid w:val="008B4856"/>
    <w:rsid w:val="008B4DF9"/>
    <w:rsid w:val="008B4F1E"/>
    <w:rsid w:val="008B5309"/>
    <w:rsid w:val="008B7037"/>
    <w:rsid w:val="008C0B82"/>
    <w:rsid w:val="008C16B1"/>
    <w:rsid w:val="008C18B3"/>
    <w:rsid w:val="008C2595"/>
    <w:rsid w:val="008C4CCE"/>
    <w:rsid w:val="008C5034"/>
    <w:rsid w:val="008C5987"/>
    <w:rsid w:val="008C617B"/>
    <w:rsid w:val="008C69A8"/>
    <w:rsid w:val="008C7252"/>
    <w:rsid w:val="008D00ED"/>
    <w:rsid w:val="008D172C"/>
    <w:rsid w:val="008D1A16"/>
    <w:rsid w:val="008D1B54"/>
    <w:rsid w:val="008D1E0C"/>
    <w:rsid w:val="008D24FB"/>
    <w:rsid w:val="008D2EFC"/>
    <w:rsid w:val="008D3122"/>
    <w:rsid w:val="008D3D10"/>
    <w:rsid w:val="008D5C37"/>
    <w:rsid w:val="008D601E"/>
    <w:rsid w:val="008D61BC"/>
    <w:rsid w:val="008D61CD"/>
    <w:rsid w:val="008D6B6A"/>
    <w:rsid w:val="008D74F2"/>
    <w:rsid w:val="008D7567"/>
    <w:rsid w:val="008E0B8C"/>
    <w:rsid w:val="008E1F9C"/>
    <w:rsid w:val="008E2EDB"/>
    <w:rsid w:val="008E34EA"/>
    <w:rsid w:val="008E387F"/>
    <w:rsid w:val="008E4598"/>
    <w:rsid w:val="008E4B00"/>
    <w:rsid w:val="008E5F9F"/>
    <w:rsid w:val="008E6EE5"/>
    <w:rsid w:val="008F0235"/>
    <w:rsid w:val="008F06D2"/>
    <w:rsid w:val="008F0732"/>
    <w:rsid w:val="008F1647"/>
    <w:rsid w:val="008F179F"/>
    <w:rsid w:val="008F218F"/>
    <w:rsid w:val="008F21B5"/>
    <w:rsid w:val="008F3353"/>
    <w:rsid w:val="008F3779"/>
    <w:rsid w:val="008F38B1"/>
    <w:rsid w:val="008F429B"/>
    <w:rsid w:val="008F481B"/>
    <w:rsid w:val="008F4EC5"/>
    <w:rsid w:val="008F5D04"/>
    <w:rsid w:val="008F6833"/>
    <w:rsid w:val="008F7224"/>
    <w:rsid w:val="00900AF7"/>
    <w:rsid w:val="00902597"/>
    <w:rsid w:val="009031FE"/>
    <w:rsid w:val="00903902"/>
    <w:rsid w:val="009041DF"/>
    <w:rsid w:val="009049D5"/>
    <w:rsid w:val="0090504B"/>
    <w:rsid w:val="0090679A"/>
    <w:rsid w:val="00907C46"/>
    <w:rsid w:val="00907D5D"/>
    <w:rsid w:val="00910C65"/>
    <w:rsid w:val="00912D87"/>
    <w:rsid w:val="00912D8C"/>
    <w:rsid w:val="009130EE"/>
    <w:rsid w:val="009133F8"/>
    <w:rsid w:val="009137FF"/>
    <w:rsid w:val="00914574"/>
    <w:rsid w:val="00914A8A"/>
    <w:rsid w:val="00914FBB"/>
    <w:rsid w:val="00916059"/>
    <w:rsid w:val="00916142"/>
    <w:rsid w:val="0091664C"/>
    <w:rsid w:val="009167DA"/>
    <w:rsid w:val="00916995"/>
    <w:rsid w:val="00917546"/>
    <w:rsid w:val="00917C98"/>
    <w:rsid w:val="00920CF6"/>
    <w:rsid w:val="009210E5"/>
    <w:rsid w:val="0092214C"/>
    <w:rsid w:val="0092379A"/>
    <w:rsid w:val="009240D4"/>
    <w:rsid w:val="0092471B"/>
    <w:rsid w:val="009249FD"/>
    <w:rsid w:val="00924CA5"/>
    <w:rsid w:val="00925966"/>
    <w:rsid w:val="00925BDF"/>
    <w:rsid w:val="00926512"/>
    <w:rsid w:val="00926A55"/>
    <w:rsid w:val="00926BC5"/>
    <w:rsid w:val="00926EBB"/>
    <w:rsid w:val="00927872"/>
    <w:rsid w:val="00927DC2"/>
    <w:rsid w:val="00927FD5"/>
    <w:rsid w:val="00930E3F"/>
    <w:rsid w:val="00930F15"/>
    <w:rsid w:val="009318C7"/>
    <w:rsid w:val="009323C3"/>
    <w:rsid w:val="009329B5"/>
    <w:rsid w:val="00932A92"/>
    <w:rsid w:val="0093356E"/>
    <w:rsid w:val="009344E6"/>
    <w:rsid w:val="00936DF0"/>
    <w:rsid w:val="00937005"/>
    <w:rsid w:val="00937332"/>
    <w:rsid w:val="00937DCE"/>
    <w:rsid w:val="00937E2E"/>
    <w:rsid w:val="0094040C"/>
    <w:rsid w:val="00940485"/>
    <w:rsid w:val="009410BB"/>
    <w:rsid w:val="00941A8D"/>
    <w:rsid w:val="009427DE"/>
    <w:rsid w:val="00942C59"/>
    <w:rsid w:val="00943250"/>
    <w:rsid w:val="00944CCC"/>
    <w:rsid w:val="0094558D"/>
    <w:rsid w:val="00945B01"/>
    <w:rsid w:val="00946192"/>
    <w:rsid w:val="0094699A"/>
    <w:rsid w:val="00946A34"/>
    <w:rsid w:val="0095056A"/>
    <w:rsid w:val="00951900"/>
    <w:rsid w:val="00952F99"/>
    <w:rsid w:val="009531FE"/>
    <w:rsid w:val="00953304"/>
    <w:rsid w:val="00953688"/>
    <w:rsid w:val="009549EA"/>
    <w:rsid w:val="00954ADE"/>
    <w:rsid w:val="00954E9A"/>
    <w:rsid w:val="00954F30"/>
    <w:rsid w:val="00955C14"/>
    <w:rsid w:val="00955ECD"/>
    <w:rsid w:val="009560A5"/>
    <w:rsid w:val="009563E3"/>
    <w:rsid w:val="00956EC4"/>
    <w:rsid w:val="00957207"/>
    <w:rsid w:val="00957BFB"/>
    <w:rsid w:val="00957E59"/>
    <w:rsid w:val="009615CC"/>
    <w:rsid w:val="00961823"/>
    <w:rsid w:val="00963E18"/>
    <w:rsid w:val="0096414D"/>
    <w:rsid w:val="009644EE"/>
    <w:rsid w:val="00964693"/>
    <w:rsid w:val="00965C2C"/>
    <w:rsid w:val="00966D4F"/>
    <w:rsid w:val="00966FAF"/>
    <w:rsid w:val="009674C4"/>
    <w:rsid w:val="00967F84"/>
    <w:rsid w:val="00971DB5"/>
    <w:rsid w:val="0097297E"/>
    <w:rsid w:val="00973C51"/>
    <w:rsid w:val="00974A74"/>
    <w:rsid w:val="00977804"/>
    <w:rsid w:val="00980506"/>
    <w:rsid w:val="00980F27"/>
    <w:rsid w:val="0098152F"/>
    <w:rsid w:val="00982157"/>
    <w:rsid w:val="00982418"/>
    <w:rsid w:val="00982435"/>
    <w:rsid w:val="00983022"/>
    <w:rsid w:val="00983155"/>
    <w:rsid w:val="009836A2"/>
    <w:rsid w:val="00983917"/>
    <w:rsid w:val="00983D5A"/>
    <w:rsid w:val="00984189"/>
    <w:rsid w:val="009853E9"/>
    <w:rsid w:val="00985766"/>
    <w:rsid w:val="009862E5"/>
    <w:rsid w:val="00986EC7"/>
    <w:rsid w:val="00987D4C"/>
    <w:rsid w:val="009900E1"/>
    <w:rsid w:val="00990325"/>
    <w:rsid w:val="0099061C"/>
    <w:rsid w:val="00991065"/>
    <w:rsid w:val="00991858"/>
    <w:rsid w:val="009920B8"/>
    <w:rsid w:val="00992276"/>
    <w:rsid w:val="009923CD"/>
    <w:rsid w:val="00992AB0"/>
    <w:rsid w:val="00993E6B"/>
    <w:rsid w:val="00993FBC"/>
    <w:rsid w:val="009948B2"/>
    <w:rsid w:val="009948DE"/>
    <w:rsid w:val="00995376"/>
    <w:rsid w:val="009959EF"/>
    <w:rsid w:val="00995D10"/>
    <w:rsid w:val="0099672A"/>
    <w:rsid w:val="00997D69"/>
    <w:rsid w:val="009A07AE"/>
    <w:rsid w:val="009A07D6"/>
    <w:rsid w:val="009A0EF3"/>
    <w:rsid w:val="009A20ED"/>
    <w:rsid w:val="009A2583"/>
    <w:rsid w:val="009A2C91"/>
    <w:rsid w:val="009A3314"/>
    <w:rsid w:val="009A4948"/>
    <w:rsid w:val="009A4E4D"/>
    <w:rsid w:val="009A53ED"/>
    <w:rsid w:val="009A5653"/>
    <w:rsid w:val="009A5B8D"/>
    <w:rsid w:val="009A5E18"/>
    <w:rsid w:val="009A698E"/>
    <w:rsid w:val="009A7490"/>
    <w:rsid w:val="009B0B7E"/>
    <w:rsid w:val="009B0BBC"/>
    <w:rsid w:val="009B18A7"/>
    <w:rsid w:val="009B210A"/>
    <w:rsid w:val="009B261C"/>
    <w:rsid w:val="009B2946"/>
    <w:rsid w:val="009B32FE"/>
    <w:rsid w:val="009B4A70"/>
    <w:rsid w:val="009B5362"/>
    <w:rsid w:val="009B58AF"/>
    <w:rsid w:val="009B5EFE"/>
    <w:rsid w:val="009B60B0"/>
    <w:rsid w:val="009B6813"/>
    <w:rsid w:val="009B68C9"/>
    <w:rsid w:val="009B6FF7"/>
    <w:rsid w:val="009B7340"/>
    <w:rsid w:val="009B75AA"/>
    <w:rsid w:val="009B7DC6"/>
    <w:rsid w:val="009C0112"/>
    <w:rsid w:val="009C0E4F"/>
    <w:rsid w:val="009C0F27"/>
    <w:rsid w:val="009C161F"/>
    <w:rsid w:val="009C23AB"/>
    <w:rsid w:val="009C3230"/>
    <w:rsid w:val="009C3C0C"/>
    <w:rsid w:val="009C53C7"/>
    <w:rsid w:val="009C62DB"/>
    <w:rsid w:val="009C7771"/>
    <w:rsid w:val="009C7E94"/>
    <w:rsid w:val="009C7F15"/>
    <w:rsid w:val="009C7F23"/>
    <w:rsid w:val="009D02DE"/>
    <w:rsid w:val="009D0376"/>
    <w:rsid w:val="009D0F6C"/>
    <w:rsid w:val="009D1356"/>
    <w:rsid w:val="009D1A96"/>
    <w:rsid w:val="009D208E"/>
    <w:rsid w:val="009D234E"/>
    <w:rsid w:val="009D269B"/>
    <w:rsid w:val="009D2890"/>
    <w:rsid w:val="009D2C7B"/>
    <w:rsid w:val="009D400B"/>
    <w:rsid w:val="009D5748"/>
    <w:rsid w:val="009D5B88"/>
    <w:rsid w:val="009D6FDD"/>
    <w:rsid w:val="009D70C5"/>
    <w:rsid w:val="009D7636"/>
    <w:rsid w:val="009D7903"/>
    <w:rsid w:val="009E342E"/>
    <w:rsid w:val="009E36A0"/>
    <w:rsid w:val="009E3959"/>
    <w:rsid w:val="009E3A10"/>
    <w:rsid w:val="009E404B"/>
    <w:rsid w:val="009E43FF"/>
    <w:rsid w:val="009E700F"/>
    <w:rsid w:val="009E7CA0"/>
    <w:rsid w:val="009E7E4D"/>
    <w:rsid w:val="009E7EB9"/>
    <w:rsid w:val="009F03E1"/>
    <w:rsid w:val="009F0A63"/>
    <w:rsid w:val="009F12A8"/>
    <w:rsid w:val="009F1721"/>
    <w:rsid w:val="009F19A5"/>
    <w:rsid w:val="009F1F76"/>
    <w:rsid w:val="009F2355"/>
    <w:rsid w:val="009F33CB"/>
    <w:rsid w:val="009F3A7C"/>
    <w:rsid w:val="009F3DB6"/>
    <w:rsid w:val="009F4E4D"/>
    <w:rsid w:val="009F6192"/>
    <w:rsid w:val="009F6326"/>
    <w:rsid w:val="009F7600"/>
    <w:rsid w:val="00A018DB"/>
    <w:rsid w:val="00A01C24"/>
    <w:rsid w:val="00A0261A"/>
    <w:rsid w:val="00A03D61"/>
    <w:rsid w:val="00A04240"/>
    <w:rsid w:val="00A042F3"/>
    <w:rsid w:val="00A04403"/>
    <w:rsid w:val="00A04581"/>
    <w:rsid w:val="00A0566B"/>
    <w:rsid w:val="00A057C0"/>
    <w:rsid w:val="00A057C8"/>
    <w:rsid w:val="00A05B6C"/>
    <w:rsid w:val="00A0614F"/>
    <w:rsid w:val="00A06A94"/>
    <w:rsid w:val="00A06B9A"/>
    <w:rsid w:val="00A07CDB"/>
    <w:rsid w:val="00A10A51"/>
    <w:rsid w:val="00A10D20"/>
    <w:rsid w:val="00A11B83"/>
    <w:rsid w:val="00A12695"/>
    <w:rsid w:val="00A12721"/>
    <w:rsid w:val="00A12E5D"/>
    <w:rsid w:val="00A133DA"/>
    <w:rsid w:val="00A13950"/>
    <w:rsid w:val="00A13971"/>
    <w:rsid w:val="00A13F54"/>
    <w:rsid w:val="00A14D33"/>
    <w:rsid w:val="00A15271"/>
    <w:rsid w:val="00A15C74"/>
    <w:rsid w:val="00A16149"/>
    <w:rsid w:val="00A16537"/>
    <w:rsid w:val="00A1670C"/>
    <w:rsid w:val="00A17066"/>
    <w:rsid w:val="00A17B9E"/>
    <w:rsid w:val="00A20BD5"/>
    <w:rsid w:val="00A20BFE"/>
    <w:rsid w:val="00A213DE"/>
    <w:rsid w:val="00A2257C"/>
    <w:rsid w:val="00A22687"/>
    <w:rsid w:val="00A2286C"/>
    <w:rsid w:val="00A22E39"/>
    <w:rsid w:val="00A23806"/>
    <w:rsid w:val="00A23AED"/>
    <w:rsid w:val="00A24430"/>
    <w:rsid w:val="00A246BA"/>
    <w:rsid w:val="00A24EDF"/>
    <w:rsid w:val="00A256FF"/>
    <w:rsid w:val="00A25CC8"/>
    <w:rsid w:val="00A26277"/>
    <w:rsid w:val="00A2646E"/>
    <w:rsid w:val="00A26765"/>
    <w:rsid w:val="00A27502"/>
    <w:rsid w:val="00A27A77"/>
    <w:rsid w:val="00A27CE5"/>
    <w:rsid w:val="00A30941"/>
    <w:rsid w:val="00A30CC8"/>
    <w:rsid w:val="00A30FBB"/>
    <w:rsid w:val="00A3127A"/>
    <w:rsid w:val="00A323DE"/>
    <w:rsid w:val="00A333BD"/>
    <w:rsid w:val="00A34D8A"/>
    <w:rsid w:val="00A37B28"/>
    <w:rsid w:val="00A4018F"/>
    <w:rsid w:val="00A4032F"/>
    <w:rsid w:val="00A429BD"/>
    <w:rsid w:val="00A42E47"/>
    <w:rsid w:val="00A42F0A"/>
    <w:rsid w:val="00A435BF"/>
    <w:rsid w:val="00A43944"/>
    <w:rsid w:val="00A43DCD"/>
    <w:rsid w:val="00A448EB"/>
    <w:rsid w:val="00A45FB0"/>
    <w:rsid w:val="00A46454"/>
    <w:rsid w:val="00A46645"/>
    <w:rsid w:val="00A4773D"/>
    <w:rsid w:val="00A5097E"/>
    <w:rsid w:val="00A50E2F"/>
    <w:rsid w:val="00A51117"/>
    <w:rsid w:val="00A519B6"/>
    <w:rsid w:val="00A5224C"/>
    <w:rsid w:val="00A541E1"/>
    <w:rsid w:val="00A54CCD"/>
    <w:rsid w:val="00A55728"/>
    <w:rsid w:val="00A5593B"/>
    <w:rsid w:val="00A565E1"/>
    <w:rsid w:val="00A60737"/>
    <w:rsid w:val="00A60883"/>
    <w:rsid w:val="00A6095C"/>
    <w:rsid w:val="00A60BF9"/>
    <w:rsid w:val="00A61CAA"/>
    <w:rsid w:val="00A62762"/>
    <w:rsid w:val="00A63AE5"/>
    <w:rsid w:val="00A63CD7"/>
    <w:rsid w:val="00A642A2"/>
    <w:rsid w:val="00A6606A"/>
    <w:rsid w:val="00A661F1"/>
    <w:rsid w:val="00A66D4E"/>
    <w:rsid w:val="00A70020"/>
    <w:rsid w:val="00A708AA"/>
    <w:rsid w:val="00A71C05"/>
    <w:rsid w:val="00A71C6B"/>
    <w:rsid w:val="00A72776"/>
    <w:rsid w:val="00A7340D"/>
    <w:rsid w:val="00A73A2A"/>
    <w:rsid w:val="00A73EAA"/>
    <w:rsid w:val="00A73EAB"/>
    <w:rsid w:val="00A73FFD"/>
    <w:rsid w:val="00A751B7"/>
    <w:rsid w:val="00A77692"/>
    <w:rsid w:val="00A7778C"/>
    <w:rsid w:val="00A77BF9"/>
    <w:rsid w:val="00A8130B"/>
    <w:rsid w:val="00A8205E"/>
    <w:rsid w:val="00A83C55"/>
    <w:rsid w:val="00A8409C"/>
    <w:rsid w:val="00A8453F"/>
    <w:rsid w:val="00A8510A"/>
    <w:rsid w:val="00A855D0"/>
    <w:rsid w:val="00A867AE"/>
    <w:rsid w:val="00A873F0"/>
    <w:rsid w:val="00A87D34"/>
    <w:rsid w:val="00A87D6A"/>
    <w:rsid w:val="00A904FB"/>
    <w:rsid w:val="00A91925"/>
    <w:rsid w:val="00A92861"/>
    <w:rsid w:val="00A92A9B"/>
    <w:rsid w:val="00A93E6F"/>
    <w:rsid w:val="00A940CD"/>
    <w:rsid w:val="00A945D5"/>
    <w:rsid w:val="00A9554E"/>
    <w:rsid w:val="00A958CC"/>
    <w:rsid w:val="00A96153"/>
    <w:rsid w:val="00A9746F"/>
    <w:rsid w:val="00A975E6"/>
    <w:rsid w:val="00AA0107"/>
    <w:rsid w:val="00AA0ED9"/>
    <w:rsid w:val="00AA1235"/>
    <w:rsid w:val="00AA17C4"/>
    <w:rsid w:val="00AA1A7A"/>
    <w:rsid w:val="00AA1A8D"/>
    <w:rsid w:val="00AA2E2E"/>
    <w:rsid w:val="00AA2F9D"/>
    <w:rsid w:val="00AA4757"/>
    <w:rsid w:val="00AA4872"/>
    <w:rsid w:val="00AA4C42"/>
    <w:rsid w:val="00AA50D0"/>
    <w:rsid w:val="00AA57B6"/>
    <w:rsid w:val="00AA6161"/>
    <w:rsid w:val="00AA671E"/>
    <w:rsid w:val="00AA69DD"/>
    <w:rsid w:val="00AA6F0F"/>
    <w:rsid w:val="00AA70F3"/>
    <w:rsid w:val="00AA78A7"/>
    <w:rsid w:val="00AA7BD1"/>
    <w:rsid w:val="00AB0459"/>
    <w:rsid w:val="00AB16D4"/>
    <w:rsid w:val="00AB1ECA"/>
    <w:rsid w:val="00AB39E1"/>
    <w:rsid w:val="00AB6D6B"/>
    <w:rsid w:val="00AC0FAE"/>
    <w:rsid w:val="00AC123E"/>
    <w:rsid w:val="00AC2F2B"/>
    <w:rsid w:val="00AC31E8"/>
    <w:rsid w:val="00AC3409"/>
    <w:rsid w:val="00AC34BF"/>
    <w:rsid w:val="00AC36FA"/>
    <w:rsid w:val="00AC378E"/>
    <w:rsid w:val="00AC3C1E"/>
    <w:rsid w:val="00AC4512"/>
    <w:rsid w:val="00AC5B6E"/>
    <w:rsid w:val="00AC6062"/>
    <w:rsid w:val="00AC6301"/>
    <w:rsid w:val="00AC6A92"/>
    <w:rsid w:val="00AD06D2"/>
    <w:rsid w:val="00AD1710"/>
    <w:rsid w:val="00AD1831"/>
    <w:rsid w:val="00AD1F42"/>
    <w:rsid w:val="00AD20E2"/>
    <w:rsid w:val="00AD4168"/>
    <w:rsid w:val="00AD4770"/>
    <w:rsid w:val="00AD4825"/>
    <w:rsid w:val="00AD67A8"/>
    <w:rsid w:val="00AD6E4A"/>
    <w:rsid w:val="00AD7F14"/>
    <w:rsid w:val="00AE1321"/>
    <w:rsid w:val="00AE2744"/>
    <w:rsid w:val="00AE3EBB"/>
    <w:rsid w:val="00AE41A9"/>
    <w:rsid w:val="00AE4D68"/>
    <w:rsid w:val="00AE684D"/>
    <w:rsid w:val="00AE68C8"/>
    <w:rsid w:val="00AE6F07"/>
    <w:rsid w:val="00AE7146"/>
    <w:rsid w:val="00AF044E"/>
    <w:rsid w:val="00AF0BF2"/>
    <w:rsid w:val="00AF0C0E"/>
    <w:rsid w:val="00AF13A4"/>
    <w:rsid w:val="00AF165E"/>
    <w:rsid w:val="00AF1F0E"/>
    <w:rsid w:val="00AF2DCA"/>
    <w:rsid w:val="00AF3C89"/>
    <w:rsid w:val="00AF4935"/>
    <w:rsid w:val="00AF64AA"/>
    <w:rsid w:val="00AF70AC"/>
    <w:rsid w:val="00AF7FE9"/>
    <w:rsid w:val="00B02F56"/>
    <w:rsid w:val="00B035DD"/>
    <w:rsid w:val="00B04F62"/>
    <w:rsid w:val="00B0520C"/>
    <w:rsid w:val="00B05215"/>
    <w:rsid w:val="00B0627C"/>
    <w:rsid w:val="00B07802"/>
    <w:rsid w:val="00B07AE5"/>
    <w:rsid w:val="00B1003D"/>
    <w:rsid w:val="00B1253C"/>
    <w:rsid w:val="00B139FD"/>
    <w:rsid w:val="00B13CFC"/>
    <w:rsid w:val="00B14029"/>
    <w:rsid w:val="00B158CD"/>
    <w:rsid w:val="00B16E73"/>
    <w:rsid w:val="00B171D1"/>
    <w:rsid w:val="00B177F2"/>
    <w:rsid w:val="00B2038F"/>
    <w:rsid w:val="00B20453"/>
    <w:rsid w:val="00B212FB"/>
    <w:rsid w:val="00B219E4"/>
    <w:rsid w:val="00B21E65"/>
    <w:rsid w:val="00B21F8A"/>
    <w:rsid w:val="00B22C49"/>
    <w:rsid w:val="00B22D00"/>
    <w:rsid w:val="00B22E5D"/>
    <w:rsid w:val="00B235B6"/>
    <w:rsid w:val="00B236B7"/>
    <w:rsid w:val="00B23769"/>
    <w:rsid w:val="00B258E1"/>
    <w:rsid w:val="00B266F8"/>
    <w:rsid w:val="00B26BDA"/>
    <w:rsid w:val="00B27537"/>
    <w:rsid w:val="00B276E1"/>
    <w:rsid w:val="00B277DE"/>
    <w:rsid w:val="00B27CB7"/>
    <w:rsid w:val="00B306FA"/>
    <w:rsid w:val="00B35519"/>
    <w:rsid w:val="00B35E47"/>
    <w:rsid w:val="00B360CE"/>
    <w:rsid w:val="00B3728F"/>
    <w:rsid w:val="00B40046"/>
    <w:rsid w:val="00B401D5"/>
    <w:rsid w:val="00B4077E"/>
    <w:rsid w:val="00B40DA5"/>
    <w:rsid w:val="00B436BF"/>
    <w:rsid w:val="00B45247"/>
    <w:rsid w:val="00B4700D"/>
    <w:rsid w:val="00B472D7"/>
    <w:rsid w:val="00B52222"/>
    <w:rsid w:val="00B535E5"/>
    <w:rsid w:val="00B53798"/>
    <w:rsid w:val="00B5424E"/>
    <w:rsid w:val="00B54D10"/>
    <w:rsid w:val="00B55058"/>
    <w:rsid w:val="00B55918"/>
    <w:rsid w:val="00B55C18"/>
    <w:rsid w:val="00B56A52"/>
    <w:rsid w:val="00B60A34"/>
    <w:rsid w:val="00B60A8E"/>
    <w:rsid w:val="00B61015"/>
    <w:rsid w:val="00B61730"/>
    <w:rsid w:val="00B62B68"/>
    <w:rsid w:val="00B6388B"/>
    <w:rsid w:val="00B6407A"/>
    <w:rsid w:val="00B65D42"/>
    <w:rsid w:val="00B66101"/>
    <w:rsid w:val="00B66BA9"/>
    <w:rsid w:val="00B67730"/>
    <w:rsid w:val="00B70673"/>
    <w:rsid w:val="00B7068C"/>
    <w:rsid w:val="00B70AD8"/>
    <w:rsid w:val="00B70E80"/>
    <w:rsid w:val="00B714F9"/>
    <w:rsid w:val="00B71681"/>
    <w:rsid w:val="00B72406"/>
    <w:rsid w:val="00B733B3"/>
    <w:rsid w:val="00B7547E"/>
    <w:rsid w:val="00B758E8"/>
    <w:rsid w:val="00B76414"/>
    <w:rsid w:val="00B767BA"/>
    <w:rsid w:val="00B77826"/>
    <w:rsid w:val="00B77923"/>
    <w:rsid w:val="00B77CD5"/>
    <w:rsid w:val="00B77DD6"/>
    <w:rsid w:val="00B77E94"/>
    <w:rsid w:val="00B80D16"/>
    <w:rsid w:val="00B81187"/>
    <w:rsid w:val="00B81426"/>
    <w:rsid w:val="00B83B3B"/>
    <w:rsid w:val="00B84222"/>
    <w:rsid w:val="00B84D70"/>
    <w:rsid w:val="00B84F1F"/>
    <w:rsid w:val="00B854E1"/>
    <w:rsid w:val="00B8580A"/>
    <w:rsid w:val="00B85D56"/>
    <w:rsid w:val="00B85FD5"/>
    <w:rsid w:val="00B86026"/>
    <w:rsid w:val="00B877C7"/>
    <w:rsid w:val="00B87B57"/>
    <w:rsid w:val="00B87D76"/>
    <w:rsid w:val="00B87EF4"/>
    <w:rsid w:val="00B91BDD"/>
    <w:rsid w:val="00B91FC1"/>
    <w:rsid w:val="00B922AA"/>
    <w:rsid w:val="00B939B2"/>
    <w:rsid w:val="00B942BC"/>
    <w:rsid w:val="00B949F9"/>
    <w:rsid w:val="00B9740C"/>
    <w:rsid w:val="00B974F0"/>
    <w:rsid w:val="00B97919"/>
    <w:rsid w:val="00B97957"/>
    <w:rsid w:val="00BA0160"/>
    <w:rsid w:val="00BA0767"/>
    <w:rsid w:val="00BA19A5"/>
    <w:rsid w:val="00BA1AAB"/>
    <w:rsid w:val="00BA380E"/>
    <w:rsid w:val="00BA47C0"/>
    <w:rsid w:val="00BA4A95"/>
    <w:rsid w:val="00BA4BB7"/>
    <w:rsid w:val="00BA4CB0"/>
    <w:rsid w:val="00BA538A"/>
    <w:rsid w:val="00BA575E"/>
    <w:rsid w:val="00BA591D"/>
    <w:rsid w:val="00BA62C5"/>
    <w:rsid w:val="00BA69FF"/>
    <w:rsid w:val="00BA6B79"/>
    <w:rsid w:val="00BB0273"/>
    <w:rsid w:val="00BB3DA2"/>
    <w:rsid w:val="00BB3DFE"/>
    <w:rsid w:val="00BB49F6"/>
    <w:rsid w:val="00BB4C08"/>
    <w:rsid w:val="00BB572B"/>
    <w:rsid w:val="00BB5BED"/>
    <w:rsid w:val="00BB690B"/>
    <w:rsid w:val="00BB69F1"/>
    <w:rsid w:val="00BB6FEC"/>
    <w:rsid w:val="00BC0788"/>
    <w:rsid w:val="00BC0A87"/>
    <w:rsid w:val="00BC0CB0"/>
    <w:rsid w:val="00BC1468"/>
    <w:rsid w:val="00BC1A8B"/>
    <w:rsid w:val="00BC36E5"/>
    <w:rsid w:val="00BC3B01"/>
    <w:rsid w:val="00BC3B93"/>
    <w:rsid w:val="00BC4844"/>
    <w:rsid w:val="00BC6378"/>
    <w:rsid w:val="00BC6F3F"/>
    <w:rsid w:val="00BC716B"/>
    <w:rsid w:val="00BC7201"/>
    <w:rsid w:val="00BC7D98"/>
    <w:rsid w:val="00BC7FAB"/>
    <w:rsid w:val="00BC7FEB"/>
    <w:rsid w:val="00BD06DB"/>
    <w:rsid w:val="00BD07A3"/>
    <w:rsid w:val="00BD17F3"/>
    <w:rsid w:val="00BD38C0"/>
    <w:rsid w:val="00BD4EE6"/>
    <w:rsid w:val="00BD529F"/>
    <w:rsid w:val="00BD6338"/>
    <w:rsid w:val="00BD69C7"/>
    <w:rsid w:val="00BD6A37"/>
    <w:rsid w:val="00BD6E57"/>
    <w:rsid w:val="00BE007D"/>
    <w:rsid w:val="00BE0096"/>
    <w:rsid w:val="00BE1163"/>
    <w:rsid w:val="00BE121F"/>
    <w:rsid w:val="00BE1A65"/>
    <w:rsid w:val="00BE2C5A"/>
    <w:rsid w:val="00BE3AB7"/>
    <w:rsid w:val="00BE4369"/>
    <w:rsid w:val="00BE77AE"/>
    <w:rsid w:val="00BF0223"/>
    <w:rsid w:val="00BF0351"/>
    <w:rsid w:val="00BF0594"/>
    <w:rsid w:val="00BF0980"/>
    <w:rsid w:val="00BF1FF8"/>
    <w:rsid w:val="00BF2247"/>
    <w:rsid w:val="00BF2D0C"/>
    <w:rsid w:val="00BF31EA"/>
    <w:rsid w:val="00BF352C"/>
    <w:rsid w:val="00BF48E1"/>
    <w:rsid w:val="00BF4D85"/>
    <w:rsid w:val="00BF51A4"/>
    <w:rsid w:val="00BF5512"/>
    <w:rsid w:val="00BF658B"/>
    <w:rsid w:val="00BF6CD4"/>
    <w:rsid w:val="00BF6F50"/>
    <w:rsid w:val="00BF71C3"/>
    <w:rsid w:val="00C00510"/>
    <w:rsid w:val="00C01028"/>
    <w:rsid w:val="00C01191"/>
    <w:rsid w:val="00C01D39"/>
    <w:rsid w:val="00C01D5C"/>
    <w:rsid w:val="00C02CB2"/>
    <w:rsid w:val="00C03221"/>
    <w:rsid w:val="00C043AF"/>
    <w:rsid w:val="00C043C8"/>
    <w:rsid w:val="00C05AD1"/>
    <w:rsid w:val="00C05DA4"/>
    <w:rsid w:val="00C0619A"/>
    <w:rsid w:val="00C0689C"/>
    <w:rsid w:val="00C06A30"/>
    <w:rsid w:val="00C07BBC"/>
    <w:rsid w:val="00C12133"/>
    <w:rsid w:val="00C12D1F"/>
    <w:rsid w:val="00C133C1"/>
    <w:rsid w:val="00C137BB"/>
    <w:rsid w:val="00C1407E"/>
    <w:rsid w:val="00C148EF"/>
    <w:rsid w:val="00C1510B"/>
    <w:rsid w:val="00C15F12"/>
    <w:rsid w:val="00C17302"/>
    <w:rsid w:val="00C17346"/>
    <w:rsid w:val="00C17C6F"/>
    <w:rsid w:val="00C204EE"/>
    <w:rsid w:val="00C205AA"/>
    <w:rsid w:val="00C207A6"/>
    <w:rsid w:val="00C21832"/>
    <w:rsid w:val="00C21F4C"/>
    <w:rsid w:val="00C22114"/>
    <w:rsid w:val="00C224AE"/>
    <w:rsid w:val="00C22C91"/>
    <w:rsid w:val="00C22E89"/>
    <w:rsid w:val="00C22F58"/>
    <w:rsid w:val="00C2426E"/>
    <w:rsid w:val="00C24447"/>
    <w:rsid w:val="00C244FF"/>
    <w:rsid w:val="00C24CF9"/>
    <w:rsid w:val="00C2579C"/>
    <w:rsid w:val="00C30774"/>
    <w:rsid w:val="00C3121D"/>
    <w:rsid w:val="00C31326"/>
    <w:rsid w:val="00C323FA"/>
    <w:rsid w:val="00C327EE"/>
    <w:rsid w:val="00C32911"/>
    <w:rsid w:val="00C32EF3"/>
    <w:rsid w:val="00C33172"/>
    <w:rsid w:val="00C33263"/>
    <w:rsid w:val="00C33895"/>
    <w:rsid w:val="00C33EFE"/>
    <w:rsid w:val="00C347B1"/>
    <w:rsid w:val="00C35940"/>
    <w:rsid w:val="00C35ABE"/>
    <w:rsid w:val="00C3666B"/>
    <w:rsid w:val="00C36E3D"/>
    <w:rsid w:val="00C400B5"/>
    <w:rsid w:val="00C40810"/>
    <w:rsid w:val="00C40B20"/>
    <w:rsid w:val="00C41378"/>
    <w:rsid w:val="00C429A9"/>
    <w:rsid w:val="00C42A8F"/>
    <w:rsid w:val="00C42C52"/>
    <w:rsid w:val="00C42DF3"/>
    <w:rsid w:val="00C437E5"/>
    <w:rsid w:val="00C442AC"/>
    <w:rsid w:val="00C4493F"/>
    <w:rsid w:val="00C45374"/>
    <w:rsid w:val="00C4613A"/>
    <w:rsid w:val="00C46653"/>
    <w:rsid w:val="00C46D25"/>
    <w:rsid w:val="00C46F28"/>
    <w:rsid w:val="00C46F71"/>
    <w:rsid w:val="00C477AE"/>
    <w:rsid w:val="00C47AD5"/>
    <w:rsid w:val="00C50277"/>
    <w:rsid w:val="00C51743"/>
    <w:rsid w:val="00C51D2B"/>
    <w:rsid w:val="00C52209"/>
    <w:rsid w:val="00C530E2"/>
    <w:rsid w:val="00C53BBE"/>
    <w:rsid w:val="00C53F7B"/>
    <w:rsid w:val="00C53FF1"/>
    <w:rsid w:val="00C54300"/>
    <w:rsid w:val="00C54CA0"/>
    <w:rsid w:val="00C56611"/>
    <w:rsid w:val="00C56810"/>
    <w:rsid w:val="00C56D21"/>
    <w:rsid w:val="00C57716"/>
    <w:rsid w:val="00C6209F"/>
    <w:rsid w:val="00C62A11"/>
    <w:rsid w:val="00C633E0"/>
    <w:rsid w:val="00C64141"/>
    <w:rsid w:val="00C6421D"/>
    <w:rsid w:val="00C64D20"/>
    <w:rsid w:val="00C64E12"/>
    <w:rsid w:val="00C653D4"/>
    <w:rsid w:val="00C65C38"/>
    <w:rsid w:val="00C66019"/>
    <w:rsid w:val="00C6705B"/>
    <w:rsid w:val="00C71A64"/>
    <w:rsid w:val="00C722A3"/>
    <w:rsid w:val="00C7321F"/>
    <w:rsid w:val="00C73A81"/>
    <w:rsid w:val="00C7450C"/>
    <w:rsid w:val="00C74E3C"/>
    <w:rsid w:val="00C75634"/>
    <w:rsid w:val="00C76470"/>
    <w:rsid w:val="00C76DD8"/>
    <w:rsid w:val="00C76EF4"/>
    <w:rsid w:val="00C7727E"/>
    <w:rsid w:val="00C77327"/>
    <w:rsid w:val="00C773E6"/>
    <w:rsid w:val="00C774CA"/>
    <w:rsid w:val="00C77771"/>
    <w:rsid w:val="00C81BE4"/>
    <w:rsid w:val="00C820E1"/>
    <w:rsid w:val="00C82ADA"/>
    <w:rsid w:val="00C83FF7"/>
    <w:rsid w:val="00C847CA"/>
    <w:rsid w:val="00C85F3E"/>
    <w:rsid w:val="00C86AA3"/>
    <w:rsid w:val="00C86EB2"/>
    <w:rsid w:val="00C90371"/>
    <w:rsid w:val="00C9207C"/>
    <w:rsid w:val="00C9279E"/>
    <w:rsid w:val="00C94118"/>
    <w:rsid w:val="00C962A9"/>
    <w:rsid w:val="00C969D9"/>
    <w:rsid w:val="00C96A36"/>
    <w:rsid w:val="00C96F37"/>
    <w:rsid w:val="00CA01B2"/>
    <w:rsid w:val="00CA05A6"/>
    <w:rsid w:val="00CA0620"/>
    <w:rsid w:val="00CA16BA"/>
    <w:rsid w:val="00CA2A50"/>
    <w:rsid w:val="00CA347F"/>
    <w:rsid w:val="00CA4170"/>
    <w:rsid w:val="00CA5F77"/>
    <w:rsid w:val="00CA7410"/>
    <w:rsid w:val="00CA7415"/>
    <w:rsid w:val="00CA74DE"/>
    <w:rsid w:val="00CA789E"/>
    <w:rsid w:val="00CA7AC1"/>
    <w:rsid w:val="00CA7BD7"/>
    <w:rsid w:val="00CB0130"/>
    <w:rsid w:val="00CB1E73"/>
    <w:rsid w:val="00CB6184"/>
    <w:rsid w:val="00CB6763"/>
    <w:rsid w:val="00CB69EE"/>
    <w:rsid w:val="00CB6CF3"/>
    <w:rsid w:val="00CB6D71"/>
    <w:rsid w:val="00CB75A5"/>
    <w:rsid w:val="00CB75E9"/>
    <w:rsid w:val="00CB7E9A"/>
    <w:rsid w:val="00CC1378"/>
    <w:rsid w:val="00CC137C"/>
    <w:rsid w:val="00CC1679"/>
    <w:rsid w:val="00CC356A"/>
    <w:rsid w:val="00CC4015"/>
    <w:rsid w:val="00CC47FA"/>
    <w:rsid w:val="00CC55A9"/>
    <w:rsid w:val="00CC65F3"/>
    <w:rsid w:val="00CC79FF"/>
    <w:rsid w:val="00CC7E1B"/>
    <w:rsid w:val="00CD0F15"/>
    <w:rsid w:val="00CD13E0"/>
    <w:rsid w:val="00CD2276"/>
    <w:rsid w:val="00CD22FF"/>
    <w:rsid w:val="00CD27FA"/>
    <w:rsid w:val="00CD2E91"/>
    <w:rsid w:val="00CD3A7F"/>
    <w:rsid w:val="00CD425C"/>
    <w:rsid w:val="00CD4E1F"/>
    <w:rsid w:val="00CD5B5B"/>
    <w:rsid w:val="00CD6807"/>
    <w:rsid w:val="00CD681C"/>
    <w:rsid w:val="00CD77DD"/>
    <w:rsid w:val="00CD78CD"/>
    <w:rsid w:val="00CD7FC0"/>
    <w:rsid w:val="00CE0631"/>
    <w:rsid w:val="00CE08B8"/>
    <w:rsid w:val="00CE0DC9"/>
    <w:rsid w:val="00CE1C2C"/>
    <w:rsid w:val="00CE32F9"/>
    <w:rsid w:val="00CE33DE"/>
    <w:rsid w:val="00CE3769"/>
    <w:rsid w:val="00CE3D62"/>
    <w:rsid w:val="00CE4103"/>
    <w:rsid w:val="00CE41B3"/>
    <w:rsid w:val="00CE4559"/>
    <w:rsid w:val="00CE4A69"/>
    <w:rsid w:val="00CE4B38"/>
    <w:rsid w:val="00CE51BD"/>
    <w:rsid w:val="00CE5ECD"/>
    <w:rsid w:val="00CE657C"/>
    <w:rsid w:val="00CE7422"/>
    <w:rsid w:val="00CE79B7"/>
    <w:rsid w:val="00CE7D50"/>
    <w:rsid w:val="00CE7FE1"/>
    <w:rsid w:val="00CF1802"/>
    <w:rsid w:val="00CF1AAA"/>
    <w:rsid w:val="00CF28EA"/>
    <w:rsid w:val="00CF4E24"/>
    <w:rsid w:val="00CF6988"/>
    <w:rsid w:val="00CF6D3E"/>
    <w:rsid w:val="00CF767E"/>
    <w:rsid w:val="00CF7A74"/>
    <w:rsid w:val="00D0034C"/>
    <w:rsid w:val="00D01198"/>
    <w:rsid w:val="00D013B7"/>
    <w:rsid w:val="00D01DB3"/>
    <w:rsid w:val="00D0217A"/>
    <w:rsid w:val="00D04383"/>
    <w:rsid w:val="00D04B2C"/>
    <w:rsid w:val="00D04E2A"/>
    <w:rsid w:val="00D05801"/>
    <w:rsid w:val="00D05ABD"/>
    <w:rsid w:val="00D05C81"/>
    <w:rsid w:val="00D05F75"/>
    <w:rsid w:val="00D06615"/>
    <w:rsid w:val="00D06C83"/>
    <w:rsid w:val="00D06D41"/>
    <w:rsid w:val="00D07B44"/>
    <w:rsid w:val="00D1116A"/>
    <w:rsid w:val="00D11346"/>
    <w:rsid w:val="00D11F50"/>
    <w:rsid w:val="00D12075"/>
    <w:rsid w:val="00D13C3E"/>
    <w:rsid w:val="00D13D1C"/>
    <w:rsid w:val="00D14135"/>
    <w:rsid w:val="00D14BA0"/>
    <w:rsid w:val="00D16892"/>
    <w:rsid w:val="00D17C3C"/>
    <w:rsid w:val="00D17CBB"/>
    <w:rsid w:val="00D20BF2"/>
    <w:rsid w:val="00D2120C"/>
    <w:rsid w:val="00D22225"/>
    <w:rsid w:val="00D22E02"/>
    <w:rsid w:val="00D2307A"/>
    <w:rsid w:val="00D23C0E"/>
    <w:rsid w:val="00D24D7C"/>
    <w:rsid w:val="00D25A23"/>
    <w:rsid w:val="00D26E32"/>
    <w:rsid w:val="00D30627"/>
    <w:rsid w:val="00D308AE"/>
    <w:rsid w:val="00D30B0C"/>
    <w:rsid w:val="00D32097"/>
    <w:rsid w:val="00D32968"/>
    <w:rsid w:val="00D37446"/>
    <w:rsid w:val="00D37461"/>
    <w:rsid w:val="00D404BA"/>
    <w:rsid w:val="00D40998"/>
    <w:rsid w:val="00D4180D"/>
    <w:rsid w:val="00D43FB0"/>
    <w:rsid w:val="00D440E3"/>
    <w:rsid w:val="00D44D3E"/>
    <w:rsid w:val="00D45720"/>
    <w:rsid w:val="00D465F3"/>
    <w:rsid w:val="00D46F83"/>
    <w:rsid w:val="00D51869"/>
    <w:rsid w:val="00D51F04"/>
    <w:rsid w:val="00D51F4B"/>
    <w:rsid w:val="00D54A94"/>
    <w:rsid w:val="00D54BD6"/>
    <w:rsid w:val="00D54F42"/>
    <w:rsid w:val="00D551D9"/>
    <w:rsid w:val="00D55346"/>
    <w:rsid w:val="00D566A3"/>
    <w:rsid w:val="00D57CE2"/>
    <w:rsid w:val="00D57DF9"/>
    <w:rsid w:val="00D60383"/>
    <w:rsid w:val="00D61380"/>
    <w:rsid w:val="00D61944"/>
    <w:rsid w:val="00D61B3E"/>
    <w:rsid w:val="00D62A48"/>
    <w:rsid w:val="00D635BE"/>
    <w:rsid w:val="00D6387D"/>
    <w:rsid w:val="00D638DC"/>
    <w:rsid w:val="00D63A3C"/>
    <w:rsid w:val="00D63E54"/>
    <w:rsid w:val="00D63E62"/>
    <w:rsid w:val="00D651CA"/>
    <w:rsid w:val="00D658C9"/>
    <w:rsid w:val="00D672B5"/>
    <w:rsid w:val="00D67915"/>
    <w:rsid w:val="00D70BC6"/>
    <w:rsid w:val="00D71050"/>
    <w:rsid w:val="00D7186B"/>
    <w:rsid w:val="00D725EA"/>
    <w:rsid w:val="00D72661"/>
    <w:rsid w:val="00D72B4B"/>
    <w:rsid w:val="00D731DD"/>
    <w:rsid w:val="00D73704"/>
    <w:rsid w:val="00D73786"/>
    <w:rsid w:val="00D73A6E"/>
    <w:rsid w:val="00D75A02"/>
    <w:rsid w:val="00D76CD2"/>
    <w:rsid w:val="00D77D82"/>
    <w:rsid w:val="00D80316"/>
    <w:rsid w:val="00D80F53"/>
    <w:rsid w:val="00D8127F"/>
    <w:rsid w:val="00D82966"/>
    <w:rsid w:val="00D82D86"/>
    <w:rsid w:val="00D83702"/>
    <w:rsid w:val="00D84C5B"/>
    <w:rsid w:val="00D85B17"/>
    <w:rsid w:val="00D8734D"/>
    <w:rsid w:val="00D90055"/>
    <w:rsid w:val="00D90516"/>
    <w:rsid w:val="00D90631"/>
    <w:rsid w:val="00D90778"/>
    <w:rsid w:val="00D9149A"/>
    <w:rsid w:val="00D9199F"/>
    <w:rsid w:val="00D91C86"/>
    <w:rsid w:val="00D92A74"/>
    <w:rsid w:val="00D92F48"/>
    <w:rsid w:val="00D931E3"/>
    <w:rsid w:val="00D947FA"/>
    <w:rsid w:val="00D94D2D"/>
    <w:rsid w:val="00D95190"/>
    <w:rsid w:val="00D95831"/>
    <w:rsid w:val="00D97581"/>
    <w:rsid w:val="00D977AA"/>
    <w:rsid w:val="00DA10C2"/>
    <w:rsid w:val="00DA11E3"/>
    <w:rsid w:val="00DA1907"/>
    <w:rsid w:val="00DA387D"/>
    <w:rsid w:val="00DA49D7"/>
    <w:rsid w:val="00DA50EF"/>
    <w:rsid w:val="00DA5374"/>
    <w:rsid w:val="00DA5377"/>
    <w:rsid w:val="00DA53CA"/>
    <w:rsid w:val="00DA66DA"/>
    <w:rsid w:val="00DA7485"/>
    <w:rsid w:val="00DA77C2"/>
    <w:rsid w:val="00DB00BC"/>
    <w:rsid w:val="00DB2273"/>
    <w:rsid w:val="00DB4F52"/>
    <w:rsid w:val="00DB519B"/>
    <w:rsid w:val="00DB727E"/>
    <w:rsid w:val="00DB7FE2"/>
    <w:rsid w:val="00DC0C11"/>
    <w:rsid w:val="00DC163E"/>
    <w:rsid w:val="00DC1C4D"/>
    <w:rsid w:val="00DC4566"/>
    <w:rsid w:val="00DC4FBF"/>
    <w:rsid w:val="00DC5127"/>
    <w:rsid w:val="00DC640A"/>
    <w:rsid w:val="00DC70AA"/>
    <w:rsid w:val="00DC70D4"/>
    <w:rsid w:val="00DC7FE0"/>
    <w:rsid w:val="00DD0173"/>
    <w:rsid w:val="00DD1A71"/>
    <w:rsid w:val="00DD1FDD"/>
    <w:rsid w:val="00DD2DA3"/>
    <w:rsid w:val="00DD3063"/>
    <w:rsid w:val="00DD35CE"/>
    <w:rsid w:val="00DD4802"/>
    <w:rsid w:val="00DD5CEB"/>
    <w:rsid w:val="00DD68CB"/>
    <w:rsid w:val="00DD6DC0"/>
    <w:rsid w:val="00DD72E0"/>
    <w:rsid w:val="00DE0168"/>
    <w:rsid w:val="00DE154D"/>
    <w:rsid w:val="00DE2FE3"/>
    <w:rsid w:val="00DE4D04"/>
    <w:rsid w:val="00DE5EBF"/>
    <w:rsid w:val="00DE6163"/>
    <w:rsid w:val="00DE63E1"/>
    <w:rsid w:val="00DF0D51"/>
    <w:rsid w:val="00DF13DE"/>
    <w:rsid w:val="00DF32D8"/>
    <w:rsid w:val="00DF354F"/>
    <w:rsid w:val="00DF3A49"/>
    <w:rsid w:val="00DF5CC7"/>
    <w:rsid w:val="00DF5FF1"/>
    <w:rsid w:val="00DF6B1F"/>
    <w:rsid w:val="00E0072E"/>
    <w:rsid w:val="00E009D2"/>
    <w:rsid w:val="00E01331"/>
    <w:rsid w:val="00E01E74"/>
    <w:rsid w:val="00E02061"/>
    <w:rsid w:val="00E02A92"/>
    <w:rsid w:val="00E032DD"/>
    <w:rsid w:val="00E0399F"/>
    <w:rsid w:val="00E03C2D"/>
    <w:rsid w:val="00E0463D"/>
    <w:rsid w:val="00E04702"/>
    <w:rsid w:val="00E04E12"/>
    <w:rsid w:val="00E0504E"/>
    <w:rsid w:val="00E05566"/>
    <w:rsid w:val="00E073AC"/>
    <w:rsid w:val="00E077C7"/>
    <w:rsid w:val="00E07BCE"/>
    <w:rsid w:val="00E10178"/>
    <w:rsid w:val="00E102FE"/>
    <w:rsid w:val="00E116AA"/>
    <w:rsid w:val="00E11AB6"/>
    <w:rsid w:val="00E11C68"/>
    <w:rsid w:val="00E1236C"/>
    <w:rsid w:val="00E12506"/>
    <w:rsid w:val="00E143C4"/>
    <w:rsid w:val="00E14477"/>
    <w:rsid w:val="00E15130"/>
    <w:rsid w:val="00E151AF"/>
    <w:rsid w:val="00E15F65"/>
    <w:rsid w:val="00E207D5"/>
    <w:rsid w:val="00E20B7D"/>
    <w:rsid w:val="00E20DAF"/>
    <w:rsid w:val="00E20F84"/>
    <w:rsid w:val="00E211EC"/>
    <w:rsid w:val="00E22D80"/>
    <w:rsid w:val="00E23C7C"/>
    <w:rsid w:val="00E24B79"/>
    <w:rsid w:val="00E24CAF"/>
    <w:rsid w:val="00E24FAC"/>
    <w:rsid w:val="00E25131"/>
    <w:rsid w:val="00E255B2"/>
    <w:rsid w:val="00E26AE3"/>
    <w:rsid w:val="00E26CA9"/>
    <w:rsid w:val="00E26CB9"/>
    <w:rsid w:val="00E26FE9"/>
    <w:rsid w:val="00E2708E"/>
    <w:rsid w:val="00E277F4"/>
    <w:rsid w:val="00E310DB"/>
    <w:rsid w:val="00E31D23"/>
    <w:rsid w:val="00E32969"/>
    <w:rsid w:val="00E32A1D"/>
    <w:rsid w:val="00E334AA"/>
    <w:rsid w:val="00E35DE9"/>
    <w:rsid w:val="00E36909"/>
    <w:rsid w:val="00E37242"/>
    <w:rsid w:val="00E40138"/>
    <w:rsid w:val="00E4013D"/>
    <w:rsid w:val="00E40BE5"/>
    <w:rsid w:val="00E41985"/>
    <w:rsid w:val="00E42BBB"/>
    <w:rsid w:val="00E4397A"/>
    <w:rsid w:val="00E4464F"/>
    <w:rsid w:val="00E44B06"/>
    <w:rsid w:val="00E47608"/>
    <w:rsid w:val="00E47A05"/>
    <w:rsid w:val="00E47BAF"/>
    <w:rsid w:val="00E501CB"/>
    <w:rsid w:val="00E501FD"/>
    <w:rsid w:val="00E515EE"/>
    <w:rsid w:val="00E51673"/>
    <w:rsid w:val="00E53BE2"/>
    <w:rsid w:val="00E54E8B"/>
    <w:rsid w:val="00E55425"/>
    <w:rsid w:val="00E55C08"/>
    <w:rsid w:val="00E56031"/>
    <w:rsid w:val="00E565F2"/>
    <w:rsid w:val="00E6080D"/>
    <w:rsid w:val="00E60A05"/>
    <w:rsid w:val="00E61DB2"/>
    <w:rsid w:val="00E62359"/>
    <w:rsid w:val="00E62C9C"/>
    <w:rsid w:val="00E63067"/>
    <w:rsid w:val="00E64254"/>
    <w:rsid w:val="00E64376"/>
    <w:rsid w:val="00E654A0"/>
    <w:rsid w:val="00E666B2"/>
    <w:rsid w:val="00E667E5"/>
    <w:rsid w:val="00E6689F"/>
    <w:rsid w:val="00E66F76"/>
    <w:rsid w:val="00E6717C"/>
    <w:rsid w:val="00E67451"/>
    <w:rsid w:val="00E67DCE"/>
    <w:rsid w:val="00E715F8"/>
    <w:rsid w:val="00E71637"/>
    <w:rsid w:val="00E71859"/>
    <w:rsid w:val="00E71FF6"/>
    <w:rsid w:val="00E72F32"/>
    <w:rsid w:val="00E737FA"/>
    <w:rsid w:val="00E73EE9"/>
    <w:rsid w:val="00E74A42"/>
    <w:rsid w:val="00E7572D"/>
    <w:rsid w:val="00E75A03"/>
    <w:rsid w:val="00E75C61"/>
    <w:rsid w:val="00E76DBE"/>
    <w:rsid w:val="00E7786B"/>
    <w:rsid w:val="00E806A8"/>
    <w:rsid w:val="00E807D2"/>
    <w:rsid w:val="00E81C8E"/>
    <w:rsid w:val="00E854C8"/>
    <w:rsid w:val="00E85DCB"/>
    <w:rsid w:val="00E8673F"/>
    <w:rsid w:val="00E868BA"/>
    <w:rsid w:val="00E874E6"/>
    <w:rsid w:val="00E87BF4"/>
    <w:rsid w:val="00E911C5"/>
    <w:rsid w:val="00E922EE"/>
    <w:rsid w:val="00E93C3C"/>
    <w:rsid w:val="00E93E00"/>
    <w:rsid w:val="00E972FE"/>
    <w:rsid w:val="00E97C6A"/>
    <w:rsid w:val="00EA1235"/>
    <w:rsid w:val="00EA166A"/>
    <w:rsid w:val="00EA18A1"/>
    <w:rsid w:val="00EA19DA"/>
    <w:rsid w:val="00EA253C"/>
    <w:rsid w:val="00EA57A7"/>
    <w:rsid w:val="00EA593A"/>
    <w:rsid w:val="00EA7210"/>
    <w:rsid w:val="00EA740D"/>
    <w:rsid w:val="00EA7CC2"/>
    <w:rsid w:val="00EB0CD6"/>
    <w:rsid w:val="00EB0EB3"/>
    <w:rsid w:val="00EB2CC1"/>
    <w:rsid w:val="00EB2F8E"/>
    <w:rsid w:val="00EB3DA6"/>
    <w:rsid w:val="00EB464C"/>
    <w:rsid w:val="00EB4A78"/>
    <w:rsid w:val="00EB4C0F"/>
    <w:rsid w:val="00EB52D4"/>
    <w:rsid w:val="00EB5436"/>
    <w:rsid w:val="00EB5CA0"/>
    <w:rsid w:val="00EB6326"/>
    <w:rsid w:val="00EC05A9"/>
    <w:rsid w:val="00EC0852"/>
    <w:rsid w:val="00EC0D76"/>
    <w:rsid w:val="00EC1012"/>
    <w:rsid w:val="00EC12C2"/>
    <w:rsid w:val="00EC1EBE"/>
    <w:rsid w:val="00EC2790"/>
    <w:rsid w:val="00EC4982"/>
    <w:rsid w:val="00EC5D19"/>
    <w:rsid w:val="00EC639B"/>
    <w:rsid w:val="00EC6C36"/>
    <w:rsid w:val="00ED05DF"/>
    <w:rsid w:val="00ED0FB1"/>
    <w:rsid w:val="00ED1B74"/>
    <w:rsid w:val="00ED3F7F"/>
    <w:rsid w:val="00ED491A"/>
    <w:rsid w:val="00ED4D22"/>
    <w:rsid w:val="00ED5392"/>
    <w:rsid w:val="00ED7FA3"/>
    <w:rsid w:val="00EE0630"/>
    <w:rsid w:val="00EE0829"/>
    <w:rsid w:val="00EE1C74"/>
    <w:rsid w:val="00EE333C"/>
    <w:rsid w:val="00EE36CB"/>
    <w:rsid w:val="00EE40EC"/>
    <w:rsid w:val="00EE42FA"/>
    <w:rsid w:val="00EE4984"/>
    <w:rsid w:val="00EE52DA"/>
    <w:rsid w:val="00EE54B1"/>
    <w:rsid w:val="00EE6E10"/>
    <w:rsid w:val="00EE7484"/>
    <w:rsid w:val="00EE758B"/>
    <w:rsid w:val="00EE7BFE"/>
    <w:rsid w:val="00EF0F25"/>
    <w:rsid w:val="00EF1A2A"/>
    <w:rsid w:val="00EF1E1B"/>
    <w:rsid w:val="00EF1FD9"/>
    <w:rsid w:val="00EF416D"/>
    <w:rsid w:val="00EF73B1"/>
    <w:rsid w:val="00F010AD"/>
    <w:rsid w:val="00F02666"/>
    <w:rsid w:val="00F02C6B"/>
    <w:rsid w:val="00F0311F"/>
    <w:rsid w:val="00F04983"/>
    <w:rsid w:val="00F04ADB"/>
    <w:rsid w:val="00F05001"/>
    <w:rsid w:val="00F05569"/>
    <w:rsid w:val="00F0601D"/>
    <w:rsid w:val="00F074A8"/>
    <w:rsid w:val="00F077EA"/>
    <w:rsid w:val="00F113D5"/>
    <w:rsid w:val="00F115DE"/>
    <w:rsid w:val="00F118AF"/>
    <w:rsid w:val="00F1291F"/>
    <w:rsid w:val="00F13491"/>
    <w:rsid w:val="00F13899"/>
    <w:rsid w:val="00F13B5E"/>
    <w:rsid w:val="00F13EEC"/>
    <w:rsid w:val="00F13F6D"/>
    <w:rsid w:val="00F14141"/>
    <w:rsid w:val="00F14677"/>
    <w:rsid w:val="00F15259"/>
    <w:rsid w:val="00F152B3"/>
    <w:rsid w:val="00F15B09"/>
    <w:rsid w:val="00F15C51"/>
    <w:rsid w:val="00F16688"/>
    <w:rsid w:val="00F204A8"/>
    <w:rsid w:val="00F20693"/>
    <w:rsid w:val="00F206E5"/>
    <w:rsid w:val="00F207E9"/>
    <w:rsid w:val="00F20E77"/>
    <w:rsid w:val="00F2145C"/>
    <w:rsid w:val="00F21D64"/>
    <w:rsid w:val="00F21E95"/>
    <w:rsid w:val="00F22C2A"/>
    <w:rsid w:val="00F2347A"/>
    <w:rsid w:val="00F23628"/>
    <w:rsid w:val="00F23ECE"/>
    <w:rsid w:val="00F2662B"/>
    <w:rsid w:val="00F26B59"/>
    <w:rsid w:val="00F26BF0"/>
    <w:rsid w:val="00F270BA"/>
    <w:rsid w:val="00F2718F"/>
    <w:rsid w:val="00F316E9"/>
    <w:rsid w:val="00F31AE1"/>
    <w:rsid w:val="00F31B5A"/>
    <w:rsid w:val="00F33066"/>
    <w:rsid w:val="00F3395B"/>
    <w:rsid w:val="00F339FA"/>
    <w:rsid w:val="00F33B89"/>
    <w:rsid w:val="00F348DA"/>
    <w:rsid w:val="00F357E1"/>
    <w:rsid w:val="00F35A37"/>
    <w:rsid w:val="00F402EF"/>
    <w:rsid w:val="00F413E1"/>
    <w:rsid w:val="00F415EB"/>
    <w:rsid w:val="00F41757"/>
    <w:rsid w:val="00F41863"/>
    <w:rsid w:val="00F42DBA"/>
    <w:rsid w:val="00F42E77"/>
    <w:rsid w:val="00F4531A"/>
    <w:rsid w:val="00F46372"/>
    <w:rsid w:val="00F46425"/>
    <w:rsid w:val="00F46E5D"/>
    <w:rsid w:val="00F47390"/>
    <w:rsid w:val="00F5040F"/>
    <w:rsid w:val="00F50457"/>
    <w:rsid w:val="00F519EE"/>
    <w:rsid w:val="00F526A7"/>
    <w:rsid w:val="00F52B2B"/>
    <w:rsid w:val="00F53CE3"/>
    <w:rsid w:val="00F54037"/>
    <w:rsid w:val="00F55032"/>
    <w:rsid w:val="00F57B7C"/>
    <w:rsid w:val="00F603F8"/>
    <w:rsid w:val="00F61FF7"/>
    <w:rsid w:val="00F62782"/>
    <w:rsid w:val="00F63831"/>
    <w:rsid w:val="00F639F3"/>
    <w:rsid w:val="00F65935"/>
    <w:rsid w:val="00F66FC5"/>
    <w:rsid w:val="00F70808"/>
    <w:rsid w:val="00F7299A"/>
    <w:rsid w:val="00F735C4"/>
    <w:rsid w:val="00F73DE4"/>
    <w:rsid w:val="00F743A2"/>
    <w:rsid w:val="00F74A9D"/>
    <w:rsid w:val="00F74BD0"/>
    <w:rsid w:val="00F74DB8"/>
    <w:rsid w:val="00F778B3"/>
    <w:rsid w:val="00F77A6B"/>
    <w:rsid w:val="00F8038A"/>
    <w:rsid w:val="00F817E2"/>
    <w:rsid w:val="00F81C69"/>
    <w:rsid w:val="00F81D72"/>
    <w:rsid w:val="00F81E0E"/>
    <w:rsid w:val="00F8234A"/>
    <w:rsid w:val="00F82461"/>
    <w:rsid w:val="00F827D1"/>
    <w:rsid w:val="00F84A54"/>
    <w:rsid w:val="00F854B2"/>
    <w:rsid w:val="00F862EE"/>
    <w:rsid w:val="00F86948"/>
    <w:rsid w:val="00F87195"/>
    <w:rsid w:val="00F87F76"/>
    <w:rsid w:val="00F90B0F"/>
    <w:rsid w:val="00F935AC"/>
    <w:rsid w:val="00F94108"/>
    <w:rsid w:val="00F945BB"/>
    <w:rsid w:val="00F94EBB"/>
    <w:rsid w:val="00F95A86"/>
    <w:rsid w:val="00FA0817"/>
    <w:rsid w:val="00FA1503"/>
    <w:rsid w:val="00FA1580"/>
    <w:rsid w:val="00FA3194"/>
    <w:rsid w:val="00FA3D1E"/>
    <w:rsid w:val="00FA3F25"/>
    <w:rsid w:val="00FA422E"/>
    <w:rsid w:val="00FA434F"/>
    <w:rsid w:val="00FA45FB"/>
    <w:rsid w:val="00FA53F6"/>
    <w:rsid w:val="00FA5A04"/>
    <w:rsid w:val="00FA64C6"/>
    <w:rsid w:val="00FA6A63"/>
    <w:rsid w:val="00FA75A4"/>
    <w:rsid w:val="00FB0498"/>
    <w:rsid w:val="00FB1082"/>
    <w:rsid w:val="00FB1635"/>
    <w:rsid w:val="00FB1D20"/>
    <w:rsid w:val="00FB3089"/>
    <w:rsid w:val="00FB3319"/>
    <w:rsid w:val="00FB377F"/>
    <w:rsid w:val="00FB3EC2"/>
    <w:rsid w:val="00FB4631"/>
    <w:rsid w:val="00FB600F"/>
    <w:rsid w:val="00FB6732"/>
    <w:rsid w:val="00FB7243"/>
    <w:rsid w:val="00FB7412"/>
    <w:rsid w:val="00FB7A08"/>
    <w:rsid w:val="00FC0775"/>
    <w:rsid w:val="00FC13CB"/>
    <w:rsid w:val="00FC21FE"/>
    <w:rsid w:val="00FC246A"/>
    <w:rsid w:val="00FC38BB"/>
    <w:rsid w:val="00FC40E8"/>
    <w:rsid w:val="00FC4E72"/>
    <w:rsid w:val="00FC5227"/>
    <w:rsid w:val="00FC586C"/>
    <w:rsid w:val="00FC5BD6"/>
    <w:rsid w:val="00FC7D4A"/>
    <w:rsid w:val="00FD0952"/>
    <w:rsid w:val="00FD0E3A"/>
    <w:rsid w:val="00FD137A"/>
    <w:rsid w:val="00FD1452"/>
    <w:rsid w:val="00FD2E49"/>
    <w:rsid w:val="00FD3D25"/>
    <w:rsid w:val="00FD43DD"/>
    <w:rsid w:val="00FD4B3B"/>
    <w:rsid w:val="00FD5054"/>
    <w:rsid w:val="00FD611D"/>
    <w:rsid w:val="00FE1DA5"/>
    <w:rsid w:val="00FE38E3"/>
    <w:rsid w:val="00FE39A6"/>
    <w:rsid w:val="00FE3A03"/>
    <w:rsid w:val="00FE3B98"/>
    <w:rsid w:val="00FE4248"/>
    <w:rsid w:val="00FE45CA"/>
    <w:rsid w:val="00FE4700"/>
    <w:rsid w:val="00FE5202"/>
    <w:rsid w:val="00FE5DB3"/>
    <w:rsid w:val="00FE6DF1"/>
    <w:rsid w:val="00FE70EC"/>
    <w:rsid w:val="00FE79B5"/>
    <w:rsid w:val="00FE7A5A"/>
    <w:rsid w:val="00FF1820"/>
    <w:rsid w:val="00FF19AA"/>
    <w:rsid w:val="00FF1F1F"/>
    <w:rsid w:val="00FF3650"/>
    <w:rsid w:val="00FF43B4"/>
    <w:rsid w:val="00FF466E"/>
    <w:rsid w:val="00FF4F4E"/>
    <w:rsid w:val="00FF7444"/>
    <w:rsid w:val="00FF7BB9"/>
    <w:rsid w:val="00FF7CE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76A6931"/>
  <w15:docId w15:val="{28DBF194-97AA-4331-BA34-1809BCE4DC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en-US" w:bidi="ar-SA"/>
      </w:rPr>
    </w:rPrDefault>
    <w:pPrDefault/>
  </w:docDefaults>
  <w:latentStyles w:defLockedState="0" w:defUIPriority="0" w:defSemiHidden="0" w:defUnhideWhenUsed="0" w:defQFormat="0" w:count="376">
    <w:lsdException w:name="heading 1" w:qFormat="1"/>
    <w:lsdException w:name="heading 2"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5">
    <w:name w:val="Normal"/>
    <w:rsid w:val="0001039E"/>
    <w:pPr>
      <w:ind w:right="-108"/>
      <w:jc w:val="center"/>
    </w:pPr>
    <w:rPr>
      <w:sz w:val="28"/>
    </w:rPr>
  </w:style>
  <w:style w:type="paragraph" w:styleId="12">
    <w:name w:val="heading 1"/>
    <w:aliases w:val="Заголовок 1 (табл),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01_Раздел,Слева:  0..."/>
    <w:basedOn w:val="a5"/>
    <w:next w:val="a5"/>
    <w:link w:val="13"/>
    <w:qFormat/>
    <w:rsid w:val="00AD4770"/>
    <w:pPr>
      <w:keepNext/>
      <w:keepLines/>
      <w:suppressAutoHyphens/>
      <w:spacing w:before="240" w:after="240"/>
      <w:jc w:val="both"/>
      <w:outlineLvl w:val="0"/>
    </w:pPr>
    <w:rPr>
      <w:rFonts w:eastAsia="TimesNewRomanPSMT"/>
      <w:b/>
    </w:rPr>
  </w:style>
  <w:style w:type="paragraph" w:styleId="2">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1 Знак Знак Знак,Знак1 Знак Зна"/>
    <w:basedOn w:val="a5"/>
    <w:next w:val="-1"/>
    <w:link w:val="20"/>
    <w:qFormat/>
    <w:rsid w:val="00A22E39"/>
    <w:pPr>
      <w:widowControl w:val="0"/>
      <w:suppressAutoHyphens/>
      <w:spacing w:before="120" w:after="120"/>
      <w:jc w:val="left"/>
      <w:outlineLvl w:val="1"/>
    </w:pPr>
    <w:rPr>
      <w:b/>
      <w:bCs/>
      <w:iCs/>
      <w:szCs w:val="28"/>
    </w:rPr>
  </w:style>
  <w:style w:type="paragraph" w:styleId="3">
    <w:name w:val="heading 3"/>
    <w:aliases w:val="Знак,Знак2,Заголовок 3 Знак + 12 pt,не полужирный,влево,Перед:  0 пт,Пос...,Заголовок 3 Знак +,Пер..."/>
    <w:basedOn w:val="a5"/>
    <w:next w:val="-1"/>
    <w:link w:val="30"/>
    <w:rsid w:val="00A22E39"/>
    <w:pPr>
      <w:keepNext/>
      <w:spacing w:after="120" w:line="360" w:lineRule="auto"/>
      <w:jc w:val="left"/>
      <w:outlineLvl w:val="2"/>
    </w:pPr>
    <w:rPr>
      <w:rFonts w:eastAsia="TimesNewRomanPSMT"/>
      <w:b/>
      <w:i/>
      <w:sz w:val="26"/>
      <w:szCs w:val="26"/>
    </w:rPr>
  </w:style>
  <w:style w:type="paragraph" w:styleId="40">
    <w:name w:val="heading 4"/>
    <w:basedOn w:val="a5"/>
    <w:next w:val="-1"/>
    <w:link w:val="41"/>
    <w:rsid w:val="00A22E39"/>
    <w:pPr>
      <w:keepNext/>
      <w:spacing w:before="240" w:after="60"/>
      <w:jc w:val="left"/>
      <w:outlineLvl w:val="3"/>
    </w:pPr>
    <w:rPr>
      <w:rFonts w:eastAsia="Calibri"/>
      <w:b/>
      <w:bCs/>
      <w:i/>
      <w:sz w:val="24"/>
      <w:szCs w:val="24"/>
      <w:lang w:eastAsia="ar-SA"/>
    </w:rPr>
  </w:style>
  <w:style w:type="paragraph" w:styleId="50">
    <w:name w:val="heading 5"/>
    <w:basedOn w:val="a5"/>
    <w:next w:val="a5"/>
    <w:link w:val="51"/>
    <w:qFormat/>
    <w:rsid w:val="00A22E39"/>
    <w:pPr>
      <w:spacing w:before="240" w:after="60"/>
      <w:outlineLvl w:val="4"/>
    </w:pPr>
    <w:rPr>
      <w:rFonts w:ascii="Calibri" w:hAnsi="Calibri"/>
      <w:b/>
      <w:bCs/>
      <w:i/>
      <w:iCs/>
      <w:sz w:val="26"/>
      <w:szCs w:val="26"/>
    </w:rPr>
  </w:style>
  <w:style w:type="paragraph" w:styleId="60">
    <w:name w:val="heading 6"/>
    <w:basedOn w:val="a5"/>
    <w:next w:val="a5"/>
    <w:link w:val="61"/>
    <w:rsid w:val="00A22E39"/>
    <w:pPr>
      <w:spacing w:before="240" w:after="60"/>
      <w:outlineLvl w:val="5"/>
    </w:pPr>
    <w:rPr>
      <w:rFonts w:ascii="Calibri" w:hAnsi="Calibri"/>
      <w:b/>
      <w:bCs/>
      <w:sz w:val="22"/>
      <w:szCs w:val="22"/>
    </w:rPr>
  </w:style>
  <w:style w:type="paragraph" w:styleId="7">
    <w:name w:val="heading 7"/>
    <w:basedOn w:val="a5"/>
    <w:next w:val="a5"/>
    <w:link w:val="70"/>
    <w:rsid w:val="00A22E39"/>
    <w:pPr>
      <w:spacing w:before="240" w:after="60"/>
      <w:outlineLvl w:val="6"/>
    </w:pPr>
    <w:rPr>
      <w:rFonts w:ascii="Calibri" w:hAnsi="Calibri"/>
      <w:sz w:val="24"/>
      <w:szCs w:val="24"/>
    </w:rPr>
  </w:style>
  <w:style w:type="paragraph" w:styleId="8">
    <w:name w:val="heading 8"/>
    <w:basedOn w:val="a5"/>
    <w:next w:val="a5"/>
    <w:link w:val="80"/>
    <w:rsid w:val="00A22E39"/>
    <w:pPr>
      <w:spacing w:before="240" w:after="60"/>
      <w:outlineLvl w:val="7"/>
    </w:pPr>
    <w:rPr>
      <w:i/>
      <w:iCs/>
      <w:sz w:val="24"/>
      <w:szCs w:val="24"/>
    </w:rPr>
  </w:style>
  <w:style w:type="paragraph" w:styleId="9">
    <w:name w:val="heading 9"/>
    <w:basedOn w:val="a5"/>
    <w:next w:val="a5"/>
    <w:link w:val="90"/>
    <w:rsid w:val="00A22E39"/>
    <w:pPr>
      <w:spacing w:before="240" w:after="60"/>
      <w:outlineLvl w:val="8"/>
    </w:pPr>
    <w:rPr>
      <w:rFonts w:ascii="Cambria" w:hAnsi="Cambria"/>
      <w:sz w:val="22"/>
      <w:szCs w:val="2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1">
    <w:name w:val="Текст-1"/>
    <w:basedOn w:val="a9"/>
    <w:link w:val="-11"/>
    <w:rsid w:val="00A22E39"/>
  </w:style>
  <w:style w:type="paragraph" w:customStyle="1" w:styleId="a9">
    <w:name w:val="ТЕКСТ"/>
    <w:basedOn w:val="a5"/>
    <w:link w:val="aa"/>
    <w:rsid w:val="008678DE"/>
    <w:pPr>
      <w:spacing w:line="360" w:lineRule="auto"/>
      <w:ind w:right="0" w:firstLine="567"/>
      <w:contextualSpacing/>
      <w:jc w:val="both"/>
    </w:pPr>
    <w:rPr>
      <w:rFonts w:eastAsia="Calibri"/>
      <w:sz w:val="24"/>
      <w:szCs w:val="24"/>
    </w:rPr>
  </w:style>
  <w:style w:type="character" w:customStyle="1" w:styleId="aa">
    <w:name w:val="ТЕКСТ Знак"/>
    <w:link w:val="a9"/>
    <w:rsid w:val="008678DE"/>
    <w:rPr>
      <w:rFonts w:eastAsia="Calibri"/>
      <w:sz w:val="24"/>
      <w:szCs w:val="24"/>
      <w:lang w:eastAsia="en-US"/>
    </w:rPr>
  </w:style>
  <w:style w:type="character" w:customStyle="1" w:styleId="-11">
    <w:name w:val="Текст-1 Знак1"/>
    <w:link w:val="-1"/>
    <w:rsid w:val="00A22E39"/>
    <w:rPr>
      <w:sz w:val="26"/>
      <w:lang w:val="ru-RU" w:eastAsia="ru-RU" w:bidi="ar-SA"/>
    </w:rPr>
  </w:style>
  <w:style w:type="character" w:customStyle="1" w:styleId="13">
    <w:name w:val="Заголовок 1 Знак"/>
    <w:aliases w:val="Заголовок 1 (табл) Знак,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Заголовок 1 (табл) Знак1 Знак Знак"/>
    <w:link w:val="12"/>
    <w:uiPriority w:val="9"/>
    <w:rsid w:val="00AD4770"/>
    <w:rPr>
      <w:rFonts w:eastAsia="TimesNewRomanPSMT"/>
      <w:b/>
      <w:sz w:val="28"/>
    </w:rPr>
  </w:style>
  <w:style w:type="character" w:customStyle="1" w:styleId="20">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
    <w:rsid w:val="00A22E39"/>
    <w:rPr>
      <w:b/>
      <w:bCs/>
      <w:iCs/>
      <w:sz w:val="28"/>
      <w:szCs w:val="28"/>
    </w:rPr>
  </w:style>
  <w:style w:type="character" w:customStyle="1" w:styleId="30">
    <w:name w:val="Заголовок 3 Знак"/>
    <w:aliases w:val="Знак Знак,Знак2 Знак,Заголовок 3 Знак + 12 pt Знак,не полужирный Знак,влево Знак,Перед:  0 пт Знак,Пос... Знак,Заголовок 3 Знак + Знак,Пер... Знак"/>
    <w:link w:val="3"/>
    <w:rsid w:val="00A22E39"/>
    <w:rPr>
      <w:rFonts w:eastAsia="TimesNewRomanPSMT"/>
      <w:b/>
      <w:i/>
      <w:sz w:val="26"/>
      <w:szCs w:val="26"/>
    </w:rPr>
  </w:style>
  <w:style w:type="character" w:customStyle="1" w:styleId="41">
    <w:name w:val="Заголовок 4 Знак"/>
    <w:link w:val="40"/>
    <w:rsid w:val="00A22E39"/>
    <w:rPr>
      <w:rFonts w:eastAsia="Calibri"/>
      <w:b/>
      <w:bCs/>
      <w:i/>
      <w:sz w:val="24"/>
      <w:szCs w:val="24"/>
      <w:lang w:eastAsia="ar-SA"/>
    </w:rPr>
  </w:style>
  <w:style w:type="character" w:customStyle="1" w:styleId="51">
    <w:name w:val="Заголовок 5 Знак"/>
    <w:link w:val="50"/>
    <w:rsid w:val="00A22E39"/>
    <w:rPr>
      <w:rFonts w:ascii="Calibri" w:hAnsi="Calibri"/>
      <w:b/>
      <w:bCs/>
      <w:i/>
      <w:iCs/>
      <w:sz w:val="26"/>
      <w:szCs w:val="26"/>
    </w:rPr>
  </w:style>
  <w:style w:type="character" w:customStyle="1" w:styleId="61">
    <w:name w:val="Заголовок 6 Знак"/>
    <w:link w:val="60"/>
    <w:rsid w:val="00A22E39"/>
    <w:rPr>
      <w:rFonts w:ascii="Calibri" w:hAnsi="Calibri"/>
      <w:b/>
      <w:bCs/>
      <w:sz w:val="22"/>
      <w:szCs w:val="22"/>
    </w:rPr>
  </w:style>
  <w:style w:type="character" w:customStyle="1" w:styleId="70">
    <w:name w:val="Заголовок 7 Знак"/>
    <w:link w:val="7"/>
    <w:rsid w:val="00A22E39"/>
    <w:rPr>
      <w:rFonts w:ascii="Calibri" w:hAnsi="Calibri"/>
      <w:sz w:val="24"/>
      <w:szCs w:val="24"/>
    </w:rPr>
  </w:style>
  <w:style w:type="character" w:customStyle="1" w:styleId="80">
    <w:name w:val="Заголовок 8 Знак"/>
    <w:link w:val="8"/>
    <w:rsid w:val="00A22E39"/>
    <w:rPr>
      <w:i/>
      <w:iCs/>
      <w:sz w:val="24"/>
      <w:szCs w:val="24"/>
    </w:rPr>
  </w:style>
  <w:style w:type="character" w:customStyle="1" w:styleId="90">
    <w:name w:val="Заголовок 9 Знак"/>
    <w:link w:val="9"/>
    <w:rsid w:val="00A22E39"/>
    <w:rPr>
      <w:rFonts w:ascii="Cambria" w:hAnsi="Cambria"/>
      <w:sz w:val="22"/>
      <w:szCs w:val="22"/>
    </w:rPr>
  </w:style>
  <w:style w:type="paragraph" w:styleId="ab">
    <w:name w:val="Title"/>
    <w:basedOn w:val="a5"/>
    <w:link w:val="ac"/>
    <w:uiPriority w:val="10"/>
    <w:qFormat/>
    <w:rsid w:val="00A22E39"/>
  </w:style>
  <w:style w:type="character" w:customStyle="1" w:styleId="ac">
    <w:name w:val="Заголовок Знак"/>
    <w:link w:val="ab"/>
    <w:uiPriority w:val="10"/>
    <w:rsid w:val="00A22E39"/>
    <w:rPr>
      <w:sz w:val="28"/>
      <w:lang w:val="ru-RU" w:eastAsia="ru-RU" w:bidi="ar-SA"/>
    </w:rPr>
  </w:style>
  <w:style w:type="paragraph" w:styleId="ad">
    <w:name w:val="Subtitle"/>
    <w:basedOn w:val="a5"/>
    <w:link w:val="ae"/>
    <w:rsid w:val="00A22E39"/>
    <w:rPr>
      <w:b/>
    </w:rPr>
  </w:style>
  <w:style w:type="character" w:customStyle="1" w:styleId="ae">
    <w:name w:val="Подзаголовок Знак"/>
    <w:link w:val="ad"/>
    <w:rsid w:val="00A22E39"/>
    <w:rPr>
      <w:b/>
      <w:sz w:val="28"/>
      <w:lang w:val="ru-RU" w:eastAsia="ru-RU" w:bidi="ar-SA"/>
    </w:rPr>
  </w:style>
  <w:style w:type="paragraph" w:styleId="14">
    <w:name w:val="toc 1"/>
    <w:basedOn w:val="a5"/>
    <w:next w:val="a5"/>
    <w:autoRedefine/>
    <w:uiPriority w:val="39"/>
    <w:rsid w:val="0074272E"/>
    <w:pPr>
      <w:tabs>
        <w:tab w:val="right" w:pos="284"/>
        <w:tab w:val="right" w:leader="dot" w:pos="851"/>
        <w:tab w:val="left" w:leader="dot" w:pos="9214"/>
      </w:tabs>
      <w:ind w:right="-1"/>
      <w:jc w:val="both"/>
    </w:pPr>
    <w:rPr>
      <w:b/>
      <w:noProof/>
      <w:sz w:val="24"/>
    </w:rPr>
  </w:style>
  <w:style w:type="paragraph" w:styleId="af">
    <w:name w:val="Body Text"/>
    <w:basedOn w:val="a5"/>
    <w:link w:val="af0"/>
    <w:rsid w:val="00A22E39"/>
    <w:pPr>
      <w:spacing w:line="360" w:lineRule="auto"/>
      <w:jc w:val="both"/>
    </w:pPr>
  </w:style>
  <w:style w:type="character" w:customStyle="1" w:styleId="af0">
    <w:name w:val="Основной текст Знак"/>
    <w:link w:val="af"/>
    <w:rsid w:val="00A22E39"/>
    <w:rPr>
      <w:sz w:val="28"/>
      <w:lang w:val="ru-RU" w:eastAsia="ru-RU" w:bidi="ar-SA"/>
    </w:rPr>
  </w:style>
  <w:style w:type="paragraph" w:styleId="af1">
    <w:name w:val="Body Text Indent"/>
    <w:basedOn w:val="a5"/>
    <w:link w:val="af2"/>
    <w:rsid w:val="00A22E39"/>
    <w:pPr>
      <w:ind w:firstLine="851"/>
    </w:pPr>
  </w:style>
  <w:style w:type="character" w:customStyle="1" w:styleId="af2">
    <w:name w:val="Основной текст с отступом Знак"/>
    <w:link w:val="af1"/>
    <w:rsid w:val="00A22E39"/>
    <w:rPr>
      <w:sz w:val="28"/>
      <w:lang w:val="ru-RU" w:eastAsia="ru-RU" w:bidi="ar-SA"/>
    </w:rPr>
  </w:style>
  <w:style w:type="paragraph" w:styleId="21">
    <w:name w:val="Body Text Indent 2"/>
    <w:basedOn w:val="a5"/>
    <w:link w:val="22"/>
    <w:rsid w:val="00A22E39"/>
    <w:pPr>
      <w:ind w:firstLine="993"/>
    </w:pPr>
  </w:style>
  <w:style w:type="character" w:customStyle="1" w:styleId="22">
    <w:name w:val="Основной текст с отступом 2 Знак"/>
    <w:link w:val="21"/>
    <w:uiPriority w:val="99"/>
    <w:rsid w:val="00A22E39"/>
    <w:rPr>
      <w:sz w:val="28"/>
      <w:lang w:val="ru-RU" w:eastAsia="ru-RU" w:bidi="ar-SA"/>
    </w:rPr>
  </w:style>
  <w:style w:type="paragraph" w:styleId="af3">
    <w:name w:val="footer"/>
    <w:basedOn w:val="a5"/>
    <w:link w:val="af4"/>
    <w:uiPriority w:val="99"/>
    <w:rsid w:val="00A22E39"/>
    <w:pPr>
      <w:widowControl w:val="0"/>
      <w:tabs>
        <w:tab w:val="center" w:pos="4677"/>
        <w:tab w:val="right" w:pos="9355"/>
      </w:tabs>
      <w:autoSpaceDE w:val="0"/>
      <w:autoSpaceDN w:val="0"/>
      <w:adjustRightInd w:val="0"/>
    </w:pPr>
    <w:rPr>
      <w:sz w:val="20"/>
    </w:rPr>
  </w:style>
  <w:style w:type="character" w:customStyle="1" w:styleId="af4">
    <w:name w:val="Нижний колонтитул Знак"/>
    <w:link w:val="af3"/>
    <w:uiPriority w:val="99"/>
    <w:rsid w:val="00A22E39"/>
    <w:rPr>
      <w:lang w:val="ru-RU" w:eastAsia="ru-RU" w:bidi="ar-SA"/>
    </w:rPr>
  </w:style>
  <w:style w:type="character" w:styleId="af5">
    <w:name w:val="page number"/>
    <w:basedOn w:val="a6"/>
    <w:rsid w:val="00A22E39"/>
  </w:style>
  <w:style w:type="paragraph" w:styleId="23">
    <w:name w:val="Body Text 2"/>
    <w:basedOn w:val="a5"/>
    <w:link w:val="24"/>
    <w:rsid w:val="00A22E39"/>
    <w:pPr>
      <w:spacing w:after="120" w:line="480" w:lineRule="auto"/>
    </w:pPr>
  </w:style>
  <w:style w:type="character" w:customStyle="1" w:styleId="24">
    <w:name w:val="Основной текст 2 Знак"/>
    <w:link w:val="23"/>
    <w:rsid w:val="00A22E39"/>
    <w:rPr>
      <w:sz w:val="28"/>
      <w:lang w:val="ru-RU" w:eastAsia="ru-RU" w:bidi="ar-SA"/>
    </w:rPr>
  </w:style>
  <w:style w:type="paragraph" w:styleId="af6">
    <w:name w:val="Balloon Text"/>
    <w:basedOn w:val="a5"/>
    <w:link w:val="af7"/>
    <w:rsid w:val="00A22E39"/>
    <w:rPr>
      <w:rFonts w:ascii="Tahoma" w:hAnsi="Tahoma"/>
      <w:sz w:val="16"/>
      <w:szCs w:val="16"/>
    </w:rPr>
  </w:style>
  <w:style w:type="character" w:customStyle="1" w:styleId="af7">
    <w:name w:val="Текст выноски Знак"/>
    <w:link w:val="af6"/>
    <w:rsid w:val="00A22E39"/>
    <w:rPr>
      <w:rFonts w:ascii="Tahoma" w:hAnsi="Tahoma"/>
      <w:sz w:val="16"/>
      <w:szCs w:val="16"/>
      <w:lang w:val="ru-RU" w:eastAsia="ru-RU" w:bidi="ar-SA"/>
    </w:rPr>
  </w:style>
  <w:style w:type="paragraph" w:styleId="af8">
    <w:name w:val="header"/>
    <w:basedOn w:val="a5"/>
    <w:link w:val="af9"/>
    <w:uiPriority w:val="99"/>
    <w:rsid w:val="00A22E39"/>
    <w:pPr>
      <w:tabs>
        <w:tab w:val="center" w:pos="4677"/>
        <w:tab w:val="right" w:pos="9355"/>
      </w:tabs>
    </w:pPr>
  </w:style>
  <w:style w:type="character" w:customStyle="1" w:styleId="af9">
    <w:name w:val="Верхний колонтитул Знак"/>
    <w:link w:val="af8"/>
    <w:uiPriority w:val="99"/>
    <w:rsid w:val="00A22E39"/>
    <w:rPr>
      <w:sz w:val="28"/>
      <w:lang w:val="ru-RU" w:eastAsia="ru-RU" w:bidi="ar-SA"/>
    </w:rPr>
  </w:style>
  <w:style w:type="character" w:styleId="afa">
    <w:name w:val="Hyperlink"/>
    <w:uiPriority w:val="99"/>
    <w:rsid w:val="00A22E39"/>
    <w:rPr>
      <w:color w:val="0000FF"/>
      <w:u w:val="single"/>
    </w:rPr>
  </w:style>
  <w:style w:type="paragraph" w:styleId="afb">
    <w:name w:val="Document Map"/>
    <w:basedOn w:val="a5"/>
    <w:link w:val="afc"/>
    <w:rsid w:val="00A22E39"/>
    <w:rPr>
      <w:rFonts w:ascii="Tahoma" w:hAnsi="Tahoma"/>
      <w:sz w:val="16"/>
      <w:szCs w:val="16"/>
    </w:rPr>
  </w:style>
  <w:style w:type="character" w:customStyle="1" w:styleId="afc">
    <w:name w:val="Схема документа Знак"/>
    <w:link w:val="afb"/>
    <w:rsid w:val="00A22E39"/>
    <w:rPr>
      <w:rFonts w:ascii="Tahoma" w:hAnsi="Tahoma"/>
      <w:sz w:val="16"/>
      <w:szCs w:val="16"/>
      <w:lang w:val="ru-RU" w:eastAsia="ru-RU" w:bidi="ar-SA"/>
    </w:rPr>
  </w:style>
  <w:style w:type="paragraph" w:styleId="31">
    <w:name w:val="Body Text Indent 3"/>
    <w:basedOn w:val="a5"/>
    <w:link w:val="32"/>
    <w:rsid w:val="00A22E39"/>
    <w:pPr>
      <w:spacing w:after="120"/>
      <w:ind w:left="283"/>
    </w:pPr>
    <w:rPr>
      <w:sz w:val="16"/>
      <w:szCs w:val="16"/>
    </w:rPr>
  </w:style>
  <w:style w:type="character" w:customStyle="1" w:styleId="32">
    <w:name w:val="Основной текст с отступом 3 Знак"/>
    <w:link w:val="31"/>
    <w:rsid w:val="00A22E39"/>
    <w:rPr>
      <w:sz w:val="16"/>
      <w:szCs w:val="16"/>
      <w:lang w:val="ru-RU" w:eastAsia="ru-RU" w:bidi="ar-SA"/>
    </w:rPr>
  </w:style>
  <w:style w:type="paragraph" w:customStyle="1" w:styleId="120">
    <w:name w:val="ТАБ 12 Текст"/>
    <w:basedOn w:val="a5"/>
    <w:next w:val="-1"/>
    <w:rsid w:val="00A22E39"/>
    <w:pPr>
      <w:widowControl w:val="0"/>
      <w:suppressAutoHyphens/>
      <w:ind w:right="0"/>
    </w:pPr>
    <w:rPr>
      <w:sz w:val="24"/>
      <w:szCs w:val="26"/>
    </w:rPr>
  </w:style>
  <w:style w:type="paragraph" w:customStyle="1" w:styleId="a0">
    <w:name w:val="ТАБЛ."/>
    <w:basedOn w:val="-1"/>
    <w:next w:val="-1"/>
    <w:link w:val="afd"/>
    <w:rsid w:val="00A22E39"/>
    <w:pPr>
      <w:numPr>
        <w:numId w:val="1"/>
      </w:numPr>
      <w:jc w:val="left"/>
    </w:pPr>
    <w:rPr>
      <w:b/>
    </w:rPr>
  </w:style>
  <w:style w:type="character" w:customStyle="1" w:styleId="afd">
    <w:name w:val="ТАБЛ. Знак"/>
    <w:link w:val="a0"/>
    <w:rsid w:val="00A22E39"/>
    <w:rPr>
      <w:rFonts w:eastAsia="Calibri"/>
      <w:b/>
      <w:sz w:val="24"/>
      <w:szCs w:val="24"/>
    </w:rPr>
  </w:style>
  <w:style w:type="paragraph" w:customStyle="1" w:styleId="a2">
    <w:name w:val="ТАБЛ"/>
    <w:basedOn w:val="a0"/>
    <w:link w:val="afe"/>
    <w:autoRedefine/>
    <w:rsid w:val="00956EC4"/>
    <w:pPr>
      <w:numPr>
        <w:numId w:val="13"/>
      </w:numPr>
      <w:tabs>
        <w:tab w:val="left" w:pos="1418"/>
      </w:tabs>
      <w:spacing w:line="240" w:lineRule="auto"/>
      <w:ind w:left="0" w:firstLine="0"/>
      <w:jc w:val="both"/>
    </w:pPr>
    <w:rPr>
      <w:sz w:val="22"/>
    </w:rPr>
  </w:style>
  <w:style w:type="character" w:customStyle="1" w:styleId="afe">
    <w:name w:val="ТАБЛ Знак"/>
    <w:link w:val="a2"/>
    <w:rsid w:val="00956EC4"/>
    <w:rPr>
      <w:rFonts w:eastAsia="Calibri"/>
      <w:b/>
      <w:sz w:val="22"/>
      <w:szCs w:val="24"/>
    </w:rPr>
  </w:style>
  <w:style w:type="paragraph" w:styleId="aff">
    <w:name w:val="TOC Heading"/>
    <w:basedOn w:val="12"/>
    <w:next w:val="a5"/>
    <w:uiPriority w:val="39"/>
    <w:rsid w:val="00A22E39"/>
    <w:pPr>
      <w:suppressAutoHyphens w:val="0"/>
      <w:spacing w:before="480" w:after="0" w:line="276" w:lineRule="auto"/>
      <w:outlineLvl w:val="9"/>
    </w:pPr>
    <w:rPr>
      <w:rFonts w:ascii="Cambria" w:eastAsia="Times New Roman" w:hAnsi="Cambria"/>
      <w:bCs/>
      <w:caps/>
      <w:color w:val="365F91"/>
      <w:szCs w:val="28"/>
    </w:rPr>
  </w:style>
  <w:style w:type="paragraph" w:styleId="25">
    <w:name w:val="toc 2"/>
    <w:basedOn w:val="a5"/>
    <w:next w:val="a5"/>
    <w:autoRedefine/>
    <w:uiPriority w:val="39"/>
    <w:rsid w:val="00281063"/>
    <w:pPr>
      <w:tabs>
        <w:tab w:val="left" w:pos="709"/>
        <w:tab w:val="right" w:leader="dot" w:pos="9498"/>
      </w:tabs>
      <w:ind w:left="142" w:right="567"/>
      <w:jc w:val="left"/>
    </w:pPr>
    <w:rPr>
      <w:noProof/>
      <w:sz w:val="24"/>
    </w:rPr>
  </w:style>
  <w:style w:type="paragraph" w:styleId="33">
    <w:name w:val="toc 3"/>
    <w:basedOn w:val="a5"/>
    <w:next w:val="a5"/>
    <w:autoRedefine/>
    <w:uiPriority w:val="39"/>
    <w:rsid w:val="001C187A"/>
    <w:pPr>
      <w:tabs>
        <w:tab w:val="left" w:pos="851"/>
        <w:tab w:val="left" w:pos="1440"/>
        <w:tab w:val="right" w:leader="dot" w:pos="9498"/>
      </w:tabs>
      <w:ind w:right="0" w:firstLine="567"/>
      <w:jc w:val="left"/>
    </w:pPr>
    <w:rPr>
      <w:noProof/>
      <w:sz w:val="24"/>
    </w:rPr>
  </w:style>
  <w:style w:type="paragraph" w:customStyle="1" w:styleId="101">
    <w:name w:val="ТАБ 10 Текст"/>
    <w:basedOn w:val="120"/>
    <w:rsid w:val="00A22E39"/>
    <w:rPr>
      <w:sz w:val="20"/>
    </w:rPr>
  </w:style>
  <w:style w:type="paragraph" w:customStyle="1" w:styleId="aff0">
    <w:name w:val="Рис."/>
    <w:basedOn w:val="a0"/>
    <w:next w:val="-1"/>
    <w:rsid w:val="00A22E39"/>
    <w:pPr>
      <w:numPr>
        <w:numId w:val="0"/>
      </w:numPr>
      <w:spacing w:line="240" w:lineRule="auto"/>
      <w:ind w:left="717" w:hanging="360"/>
    </w:pPr>
  </w:style>
  <w:style w:type="paragraph" w:customStyle="1" w:styleId="-">
    <w:name w:val="Рис-Т"/>
    <w:basedOn w:val="-1"/>
    <w:next w:val="aff0"/>
    <w:rsid w:val="002B4542"/>
    <w:pPr>
      <w:spacing w:line="240" w:lineRule="auto"/>
      <w:ind w:left="-709" w:firstLine="0"/>
      <w:jc w:val="center"/>
    </w:pPr>
    <w:rPr>
      <w:noProof/>
    </w:rPr>
  </w:style>
  <w:style w:type="paragraph" w:styleId="34">
    <w:name w:val="Body Text 3"/>
    <w:basedOn w:val="a5"/>
    <w:link w:val="35"/>
    <w:rsid w:val="00A22E39"/>
    <w:pPr>
      <w:spacing w:after="120"/>
    </w:pPr>
    <w:rPr>
      <w:sz w:val="16"/>
      <w:szCs w:val="16"/>
    </w:rPr>
  </w:style>
  <w:style w:type="character" w:customStyle="1" w:styleId="35">
    <w:name w:val="Основной текст 3 Знак"/>
    <w:link w:val="34"/>
    <w:rsid w:val="00A22E39"/>
    <w:rPr>
      <w:sz w:val="16"/>
      <w:szCs w:val="16"/>
      <w:lang w:val="ru-RU" w:eastAsia="ru-RU" w:bidi="ar-SA"/>
    </w:rPr>
  </w:style>
  <w:style w:type="paragraph" w:customStyle="1" w:styleId="aff1">
    <w:name w:val="НПС"/>
    <w:basedOn w:val="a5"/>
    <w:link w:val="aff2"/>
    <w:rsid w:val="00A22E39"/>
    <w:pPr>
      <w:keepNext/>
      <w:ind w:right="0" w:firstLine="709"/>
      <w:jc w:val="both"/>
    </w:pPr>
    <w:rPr>
      <w:sz w:val="24"/>
      <w:szCs w:val="24"/>
    </w:rPr>
  </w:style>
  <w:style w:type="character" w:customStyle="1" w:styleId="aff2">
    <w:name w:val="НПС Знак"/>
    <w:link w:val="aff1"/>
    <w:rsid w:val="00A22E39"/>
    <w:rPr>
      <w:sz w:val="24"/>
      <w:szCs w:val="24"/>
      <w:lang w:val="ru-RU" w:eastAsia="ru-RU" w:bidi="ar-SA"/>
    </w:rPr>
  </w:style>
  <w:style w:type="character" w:customStyle="1" w:styleId="130">
    <w:name w:val="Обычный 13 Знак"/>
    <w:autoRedefine/>
    <w:rsid w:val="00A22E39"/>
    <w:rPr>
      <w:sz w:val="26"/>
    </w:rPr>
  </w:style>
  <w:style w:type="paragraph" w:customStyle="1" w:styleId="aff3">
    <w:name w:val="заголовок табл"/>
    <w:basedOn w:val="a5"/>
    <w:link w:val="aff4"/>
    <w:autoRedefine/>
    <w:rsid w:val="00A22E39"/>
    <w:pPr>
      <w:keepNext/>
      <w:widowControl w:val="0"/>
      <w:suppressLineNumbers/>
      <w:tabs>
        <w:tab w:val="right" w:pos="-3969"/>
        <w:tab w:val="left" w:pos="426"/>
        <w:tab w:val="left" w:pos="567"/>
        <w:tab w:val="left" w:pos="1560"/>
        <w:tab w:val="left" w:pos="3686"/>
        <w:tab w:val="left" w:pos="5387"/>
        <w:tab w:val="left" w:pos="5670"/>
        <w:tab w:val="num" w:pos="5940"/>
      </w:tabs>
      <w:spacing w:before="20" w:after="20"/>
      <w:ind w:right="0"/>
    </w:pPr>
    <w:rPr>
      <w:sz w:val="20"/>
    </w:rPr>
  </w:style>
  <w:style w:type="character" w:customStyle="1" w:styleId="aff4">
    <w:name w:val="заголовок табл Знак Знак"/>
    <w:link w:val="aff3"/>
    <w:rsid w:val="00A22E39"/>
    <w:rPr>
      <w:lang w:val="ru-RU" w:eastAsia="ru-RU" w:bidi="ar-SA"/>
    </w:rPr>
  </w:style>
  <w:style w:type="paragraph" w:customStyle="1" w:styleId="131">
    <w:name w:val="Обычный 13"/>
    <w:basedOn w:val="a5"/>
    <w:link w:val="135"/>
    <w:rsid w:val="00A22E39"/>
    <w:pPr>
      <w:keepNext/>
      <w:suppressLineNumbers/>
      <w:tabs>
        <w:tab w:val="left" w:pos="6804"/>
        <w:tab w:val="left" w:pos="6946"/>
        <w:tab w:val="left" w:leader="dot" w:pos="9356"/>
      </w:tabs>
      <w:suppressAutoHyphens/>
      <w:spacing w:before="60"/>
      <w:ind w:right="0" w:firstLine="567"/>
      <w:jc w:val="both"/>
    </w:pPr>
    <w:rPr>
      <w:sz w:val="26"/>
      <w:szCs w:val="26"/>
    </w:rPr>
  </w:style>
  <w:style w:type="character" w:customStyle="1" w:styleId="135">
    <w:name w:val="Обычный 13 Знак5"/>
    <w:link w:val="131"/>
    <w:rsid w:val="00A22E39"/>
    <w:rPr>
      <w:sz w:val="26"/>
      <w:szCs w:val="26"/>
      <w:lang w:val="ru-RU" w:eastAsia="ru-RU" w:bidi="ar-SA"/>
    </w:rPr>
  </w:style>
  <w:style w:type="paragraph" w:styleId="aff5">
    <w:name w:val="footnote text"/>
    <w:basedOn w:val="a5"/>
    <w:link w:val="aff6"/>
    <w:rsid w:val="00A22E39"/>
    <w:pPr>
      <w:keepNext/>
      <w:suppressLineNumbers/>
      <w:tabs>
        <w:tab w:val="left" w:leader="dot" w:pos="9356"/>
      </w:tabs>
      <w:suppressAutoHyphens/>
      <w:spacing w:after="120"/>
      <w:ind w:right="0"/>
      <w:jc w:val="both"/>
    </w:pPr>
    <w:rPr>
      <w:sz w:val="20"/>
    </w:rPr>
  </w:style>
  <w:style w:type="character" w:customStyle="1" w:styleId="aff6">
    <w:name w:val="Текст сноски Знак"/>
    <w:link w:val="aff5"/>
    <w:rsid w:val="00A22E39"/>
    <w:rPr>
      <w:lang w:val="ru-RU" w:eastAsia="ru-RU" w:bidi="ar-SA"/>
    </w:rPr>
  </w:style>
  <w:style w:type="paragraph" w:customStyle="1" w:styleId="aff7">
    <w:name w:val="Подрисуночная надпись"/>
    <w:basedOn w:val="aff8"/>
    <w:link w:val="aff9"/>
    <w:autoRedefine/>
    <w:rsid w:val="00A22E39"/>
    <w:pPr>
      <w:keepNext/>
      <w:suppressLineNumbers w:val="0"/>
      <w:tabs>
        <w:tab w:val="left" w:pos="851"/>
        <w:tab w:val="left" w:pos="1276"/>
        <w:tab w:val="num" w:pos="1440"/>
        <w:tab w:val="left" w:pos="1701"/>
        <w:tab w:val="left" w:pos="1843"/>
        <w:tab w:val="left" w:pos="2552"/>
        <w:tab w:val="left" w:leader="dot" w:pos="9356"/>
      </w:tabs>
      <w:suppressAutoHyphens/>
      <w:spacing w:before="120" w:after="0"/>
      <w:ind w:firstLine="170"/>
      <w:jc w:val="center"/>
    </w:pPr>
    <w:rPr>
      <w:b/>
      <w:bCs/>
      <w:szCs w:val="24"/>
    </w:rPr>
  </w:style>
  <w:style w:type="paragraph" w:customStyle="1" w:styleId="aff8">
    <w:name w:val="текст табл"/>
    <w:basedOn w:val="a5"/>
    <w:rsid w:val="00A22E39"/>
    <w:pPr>
      <w:keepLines/>
      <w:suppressLineNumbers/>
      <w:spacing w:before="60" w:after="60"/>
      <w:ind w:right="0"/>
      <w:jc w:val="left"/>
    </w:pPr>
    <w:rPr>
      <w:sz w:val="24"/>
    </w:rPr>
  </w:style>
  <w:style w:type="character" w:customStyle="1" w:styleId="aff9">
    <w:name w:val="Подрисуночная надпись Знак Знак"/>
    <w:link w:val="aff7"/>
    <w:rsid w:val="00A22E39"/>
    <w:rPr>
      <w:b/>
      <w:bCs/>
      <w:sz w:val="24"/>
      <w:szCs w:val="24"/>
      <w:lang w:val="ru-RU" w:eastAsia="ru-RU" w:bidi="ar-SA"/>
    </w:rPr>
  </w:style>
  <w:style w:type="paragraph" w:styleId="42">
    <w:name w:val="toc 4"/>
    <w:basedOn w:val="a5"/>
    <w:next w:val="a5"/>
    <w:autoRedefine/>
    <w:uiPriority w:val="39"/>
    <w:rsid w:val="003550D6"/>
    <w:pPr>
      <w:keepNext/>
      <w:suppressLineNumbers/>
      <w:tabs>
        <w:tab w:val="left" w:pos="720"/>
        <w:tab w:val="left" w:pos="1560"/>
        <w:tab w:val="right" w:leader="dot" w:pos="9321"/>
        <w:tab w:val="right" w:leader="dot" w:pos="9629"/>
      </w:tabs>
      <w:suppressAutoHyphens/>
      <w:ind w:left="709" w:right="0"/>
      <w:jc w:val="both"/>
    </w:pPr>
    <w:rPr>
      <w:bCs/>
      <w:noProof/>
      <w:sz w:val="24"/>
      <w:szCs w:val="24"/>
    </w:rPr>
  </w:style>
  <w:style w:type="paragraph" w:styleId="affa">
    <w:name w:val="Plain Text"/>
    <w:aliases w:val=" Знак,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
    <w:basedOn w:val="a5"/>
    <w:link w:val="affb"/>
    <w:rsid w:val="00A22E39"/>
    <w:pPr>
      <w:keepNext/>
      <w:tabs>
        <w:tab w:val="left" w:leader="dot" w:pos="9356"/>
      </w:tabs>
      <w:suppressAutoHyphens/>
      <w:ind w:right="0"/>
      <w:jc w:val="left"/>
    </w:pPr>
    <w:rPr>
      <w:rFonts w:ascii="Courier New" w:hAnsi="Courier New"/>
      <w:sz w:val="20"/>
    </w:rPr>
  </w:style>
  <w:style w:type="character" w:customStyle="1" w:styleId="affb">
    <w:name w:val="Текст Знак"/>
    <w:aliases w:val=" Знак Знак,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w:link w:val="affa"/>
    <w:rsid w:val="00A22E39"/>
    <w:rPr>
      <w:rFonts w:ascii="Courier New" w:hAnsi="Courier New"/>
      <w:lang w:val="ru-RU" w:eastAsia="ru-RU" w:bidi="ar-SA"/>
    </w:rPr>
  </w:style>
  <w:style w:type="paragraph" w:customStyle="1" w:styleId="affc">
    <w:name w:val="заголовок таблицы"/>
    <w:basedOn w:val="a5"/>
    <w:link w:val="affd"/>
    <w:autoRedefine/>
    <w:rsid w:val="00A22E39"/>
    <w:pPr>
      <w:suppressLineNumbers/>
      <w:tabs>
        <w:tab w:val="num" w:pos="1440"/>
        <w:tab w:val="left" w:pos="1560"/>
      </w:tabs>
      <w:spacing w:before="120" w:after="120"/>
      <w:ind w:left="283" w:right="0" w:hanging="283"/>
    </w:pPr>
    <w:rPr>
      <w:b/>
      <w:sz w:val="24"/>
    </w:rPr>
  </w:style>
  <w:style w:type="character" w:customStyle="1" w:styleId="affd">
    <w:name w:val="заголовок таблицы Знак Знак"/>
    <w:link w:val="affc"/>
    <w:rsid w:val="00A22E39"/>
    <w:rPr>
      <w:b/>
      <w:sz w:val="24"/>
      <w:lang w:val="ru-RU" w:eastAsia="ru-RU" w:bidi="ar-SA"/>
    </w:rPr>
  </w:style>
  <w:style w:type="paragraph" w:customStyle="1" w:styleId="-20">
    <w:name w:val="Текст-2"/>
    <w:basedOn w:val="a9"/>
    <w:link w:val="-21"/>
    <w:rsid w:val="00A22E39"/>
  </w:style>
  <w:style w:type="character" w:customStyle="1" w:styleId="-21">
    <w:name w:val="Текст-2 Знак"/>
    <w:link w:val="-20"/>
    <w:rsid w:val="00A22E39"/>
    <w:rPr>
      <w:sz w:val="26"/>
      <w:lang w:val="ru-RU" w:eastAsia="ru-RU" w:bidi="ar-SA"/>
    </w:rPr>
  </w:style>
  <w:style w:type="paragraph" w:customStyle="1" w:styleId="15">
    <w:name w:val="Таблица 1"/>
    <w:basedOn w:val="a5"/>
    <w:link w:val="16"/>
    <w:rsid w:val="00A22E39"/>
    <w:pPr>
      <w:autoSpaceDE w:val="0"/>
      <w:autoSpaceDN w:val="0"/>
      <w:adjustRightInd w:val="0"/>
      <w:ind w:left="-113" w:right="-113"/>
    </w:pPr>
    <w:rPr>
      <w:color w:val="000000"/>
      <w:sz w:val="20"/>
    </w:rPr>
  </w:style>
  <w:style w:type="character" w:customStyle="1" w:styleId="16">
    <w:name w:val="Таблица 1 Знак"/>
    <w:link w:val="15"/>
    <w:rsid w:val="00A22E39"/>
    <w:rPr>
      <w:color w:val="000000"/>
      <w:lang w:val="ru-RU" w:eastAsia="ru-RU" w:bidi="ar-SA"/>
    </w:rPr>
  </w:style>
  <w:style w:type="paragraph" w:customStyle="1" w:styleId="-10">
    <w:name w:val="Текст - 1"/>
    <w:basedOn w:val="133"/>
    <w:link w:val="-110"/>
    <w:rsid w:val="00A22E39"/>
    <w:pPr>
      <w:tabs>
        <w:tab w:val="clear" w:pos="9356"/>
        <w:tab w:val="left" w:leader="dot" w:pos="540"/>
      </w:tabs>
      <w:spacing w:before="120"/>
      <w:ind w:firstLine="547"/>
    </w:pPr>
    <w:rPr>
      <w:rFonts w:ascii="Times New Roman CYR" w:hAnsi="Times New Roman CYR"/>
    </w:rPr>
  </w:style>
  <w:style w:type="paragraph" w:customStyle="1" w:styleId="133">
    <w:name w:val="Обычный 13 Знак3"/>
    <w:basedOn w:val="a5"/>
    <w:autoRedefine/>
    <w:rsid w:val="00A22E39"/>
    <w:pPr>
      <w:keepNext/>
      <w:keepLines/>
      <w:suppressLineNumbers/>
      <w:tabs>
        <w:tab w:val="left" w:leader="dot" w:pos="9356"/>
      </w:tabs>
      <w:suppressAutoHyphens/>
      <w:spacing w:before="60"/>
      <w:ind w:right="0" w:firstLine="720"/>
      <w:jc w:val="both"/>
    </w:pPr>
    <w:rPr>
      <w:sz w:val="26"/>
      <w:szCs w:val="26"/>
    </w:rPr>
  </w:style>
  <w:style w:type="character" w:customStyle="1" w:styleId="-110">
    <w:name w:val="Текст - 1 Знак1"/>
    <w:link w:val="-10"/>
    <w:rsid w:val="00A22E39"/>
    <w:rPr>
      <w:rFonts w:ascii="Times New Roman CYR" w:hAnsi="Times New Roman CYR"/>
      <w:sz w:val="26"/>
      <w:szCs w:val="26"/>
      <w:lang w:val="ru-RU" w:eastAsia="ru-RU" w:bidi="ar-SA"/>
    </w:rPr>
  </w:style>
  <w:style w:type="paragraph" w:customStyle="1" w:styleId="26">
    <w:name w:val="Таблица 2"/>
    <w:basedOn w:val="15"/>
    <w:link w:val="27"/>
    <w:rsid w:val="00A22E39"/>
    <w:pPr>
      <w:ind w:left="-34" w:right="-76"/>
    </w:pPr>
  </w:style>
  <w:style w:type="character" w:customStyle="1" w:styleId="27">
    <w:name w:val="Таблица 2 Знак"/>
    <w:link w:val="26"/>
    <w:rsid w:val="00A22E39"/>
    <w:rPr>
      <w:color w:val="000000"/>
      <w:lang w:val="ru-RU" w:eastAsia="ru-RU" w:bidi="ar-SA"/>
    </w:rPr>
  </w:style>
  <w:style w:type="paragraph" w:customStyle="1" w:styleId="affe">
    <w:name w:val="Заголовок табл."/>
    <w:basedOn w:val="aff3"/>
    <w:link w:val="afff"/>
    <w:rsid w:val="00A22E39"/>
    <w:pPr>
      <w:tabs>
        <w:tab w:val="clear" w:pos="1560"/>
        <w:tab w:val="clear" w:pos="5940"/>
        <w:tab w:val="num" w:pos="1440"/>
        <w:tab w:val="num" w:pos="3060"/>
      </w:tabs>
      <w:spacing w:before="120" w:after="120"/>
      <w:ind w:firstLine="288"/>
    </w:pPr>
    <w:rPr>
      <w:sz w:val="24"/>
    </w:rPr>
  </w:style>
  <w:style w:type="character" w:customStyle="1" w:styleId="afff">
    <w:name w:val="Заголовок табл. Знак"/>
    <w:link w:val="affe"/>
    <w:rsid w:val="00A22E39"/>
    <w:rPr>
      <w:sz w:val="24"/>
      <w:lang w:val="ru-RU" w:eastAsia="ru-RU" w:bidi="ar-SA"/>
    </w:rPr>
  </w:style>
  <w:style w:type="paragraph" w:customStyle="1" w:styleId="afff0">
    <w:name w:val="Заголовок рис."/>
    <w:basedOn w:val="aff7"/>
    <w:link w:val="afff1"/>
    <w:rsid w:val="00A22E39"/>
    <w:pPr>
      <w:suppressLineNumbers/>
      <w:tabs>
        <w:tab w:val="clear" w:pos="851"/>
        <w:tab w:val="clear" w:pos="1276"/>
        <w:tab w:val="clear" w:pos="1701"/>
        <w:tab w:val="clear" w:pos="1843"/>
        <w:tab w:val="clear" w:pos="2552"/>
        <w:tab w:val="clear" w:pos="9356"/>
        <w:tab w:val="left" w:pos="709"/>
        <w:tab w:val="left" w:pos="1134"/>
      </w:tabs>
      <w:suppressAutoHyphens w:val="0"/>
      <w:spacing w:before="60"/>
      <w:ind w:firstLine="288"/>
    </w:pPr>
    <w:rPr>
      <w:bCs w:val="0"/>
      <w:szCs w:val="20"/>
    </w:rPr>
  </w:style>
  <w:style w:type="character" w:customStyle="1" w:styleId="afff1">
    <w:name w:val="Заголовок рис. Знак"/>
    <w:link w:val="afff0"/>
    <w:rsid w:val="00A22E39"/>
    <w:rPr>
      <w:b/>
      <w:sz w:val="24"/>
      <w:lang w:val="ru-RU" w:eastAsia="ru-RU" w:bidi="ar-SA"/>
    </w:rPr>
  </w:style>
  <w:style w:type="paragraph" w:customStyle="1" w:styleId="-12">
    <w:name w:val="Рис-1"/>
    <w:basedOn w:val="aff7"/>
    <w:link w:val="-13"/>
    <w:rsid w:val="00A22E39"/>
  </w:style>
  <w:style w:type="character" w:customStyle="1" w:styleId="-13">
    <w:name w:val="Рис-1 Знак"/>
    <w:link w:val="-12"/>
    <w:rsid w:val="00A22E39"/>
    <w:rPr>
      <w:b/>
      <w:bCs/>
      <w:sz w:val="24"/>
      <w:szCs w:val="24"/>
      <w:lang w:val="ru-RU" w:eastAsia="ru-RU" w:bidi="ar-SA"/>
    </w:rPr>
  </w:style>
  <w:style w:type="paragraph" w:customStyle="1" w:styleId="-14">
    <w:name w:val="Табл-1"/>
    <w:basedOn w:val="aff3"/>
    <w:link w:val="-15"/>
    <w:rsid w:val="00A22E39"/>
    <w:pPr>
      <w:widowControl/>
      <w:tabs>
        <w:tab w:val="clear" w:pos="-3969"/>
        <w:tab w:val="clear" w:pos="426"/>
        <w:tab w:val="clear" w:pos="567"/>
        <w:tab w:val="clear" w:pos="1560"/>
        <w:tab w:val="clear" w:pos="3686"/>
        <w:tab w:val="clear" w:pos="5387"/>
        <w:tab w:val="clear" w:pos="5670"/>
        <w:tab w:val="clear" w:pos="5940"/>
        <w:tab w:val="num" w:pos="1440"/>
        <w:tab w:val="num" w:pos="3060"/>
        <w:tab w:val="left" w:leader="dot" w:pos="9356"/>
      </w:tabs>
      <w:suppressAutoHyphens/>
      <w:spacing w:before="120" w:after="120"/>
      <w:ind w:left="900" w:hanging="900"/>
    </w:pPr>
    <w:rPr>
      <w:bCs/>
      <w:sz w:val="24"/>
      <w:szCs w:val="24"/>
    </w:rPr>
  </w:style>
  <w:style w:type="character" w:customStyle="1" w:styleId="-15">
    <w:name w:val="Табл-1 Знак"/>
    <w:link w:val="-14"/>
    <w:rsid w:val="00A22E39"/>
    <w:rPr>
      <w:bCs/>
      <w:sz w:val="24"/>
      <w:szCs w:val="24"/>
      <w:lang w:val="ru-RU" w:eastAsia="ru-RU" w:bidi="ar-SA"/>
    </w:rPr>
  </w:style>
  <w:style w:type="paragraph" w:customStyle="1" w:styleId="-16">
    <w:name w:val="Таблица-1"/>
    <w:basedOn w:val="a5"/>
    <w:link w:val="-17"/>
    <w:rsid w:val="00A22E39"/>
    <w:pPr>
      <w:autoSpaceDE w:val="0"/>
      <w:autoSpaceDN w:val="0"/>
      <w:adjustRightInd w:val="0"/>
      <w:ind w:right="0"/>
    </w:pPr>
    <w:rPr>
      <w:color w:val="000000"/>
      <w:sz w:val="20"/>
    </w:rPr>
  </w:style>
  <w:style w:type="character" w:customStyle="1" w:styleId="-17">
    <w:name w:val="Таблица-1 Знак"/>
    <w:link w:val="-16"/>
    <w:rsid w:val="00A22E39"/>
    <w:rPr>
      <w:color w:val="000000"/>
      <w:lang w:val="ru-RU" w:eastAsia="ru-RU" w:bidi="ar-SA"/>
    </w:rPr>
  </w:style>
  <w:style w:type="paragraph" w:customStyle="1" w:styleId="afff2">
    <w:name w:val="Текст Табл"/>
    <w:basedOn w:val="a5"/>
    <w:link w:val="afff3"/>
    <w:rsid w:val="00A22E39"/>
    <w:pPr>
      <w:keepNext/>
      <w:keepLines/>
      <w:suppressAutoHyphens/>
      <w:autoSpaceDE w:val="0"/>
      <w:autoSpaceDN w:val="0"/>
      <w:adjustRightInd w:val="0"/>
      <w:ind w:right="0"/>
    </w:pPr>
    <w:rPr>
      <w:color w:val="000000"/>
      <w:sz w:val="20"/>
      <w:szCs w:val="24"/>
    </w:rPr>
  </w:style>
  <w:style w:type="character" w:customStyle="1" w:styleId="afff3">
    <w:name w:val="Текст Табл Знак"/>
    <w:link w:val="afff2"/>
    <w:rsid w:val="00A22E39"/>
    <w:rPr>
      <w:color w:val="000000"/>
      <w:szCs w:val="24"/>
      <w:lang w:val="ru-RU" w:eastAsia="ru-RU" w:bidi="ar-SA"/>
    </w:rPr>
  </w:style>
  <w:style w:type="paragraph" w:customStyle="1" w:styleId="-0">
    <w:name w:val="Текст Табл-"/>
    <w:basedOn w:val="afff2"/>
    <w:link w:val="-3"/>
    <w:rsid w:val="00A22E39"/>
    <w:pPr>
      <w:ind w:left="-113" w:right="-113"/>
    </w:pPr>
  </w:style>
  <w:style w:type="character" w:customStyle="1" w:styleId="-3">
    <w:name w:val="Текст Табл- Знак"/>
    <w:link w:val="-0"/>
    <w:rsid w:val="00A22E39"/>
    <w:rPr>
      <w:color w:val="000000"/>
      <w:szCs w:val="24"/>
      <w:lang w:val="ru-RU" w:eastAsia="ru-RU" w:bidi="ar-SA"/>
    </w:rPr>
  </w:style>
  <w:style w:type="paragraph" w:customStyle="1" w:styleId="a1">
    <w:name w:val="основной текст"/>
    <w:basedOn w:val="a5"/>
    <w:autoRedefine/>
    <w:rsid w:val="001B1186"/>
    <w:pPr>
      <w:widowControl w:val="0"/>
      <w:numPr>
        <w:numId w:val="2"/>
      </w:numPr>
      <w:suppressLineNumbers/>
      <w:suppressAutoHyphens/>
      <w:spacing w:line="324" w:lineRule="auto"/>
      <w:ind w:right="0"/>
      <w:jc w:val="both"/>
    </w:pPr>
    <w:rPr>
      <w:sz w:val="26"/>
    </w:rPr>
  </w:style>
  <w:style w:type="character" w:styleId="afff4">
    <w:name w:val="annotation reference"/>
    <w:rsid w:val="00A22E39"/>
    <w:rPr>
      <w:sz w:val="16"/>
      <w:szCs w:val="16"/>
    </w:rPr>
  </w:style>
  <w:style w:type="paragraph" w:styleId="afff5">
    <w:name w:val="annotation text"/>
    <w:basedOn w:val="a5"/>
    <w:link w:val="afff6"/>
    <w:rsid w:val="00A22E39"/>
    <w:pPr>
      <w:ind w:right="0"/>
    </w:pPr>
    <w:rPr>
      <w:sz w:val="20"/>
    </w:rPr>
  </w:style>
  <w:style w:type="character" w:customStyle="1" w:styleId="afff6">
    <w:name w:val="Текст примечания Знак"/>
    <w:link w:val="afff5"/>
    <w:rsid w:val="00A22E39"/>
    <w:rPr>
      <w:lang w:val="ru-RU" w:eastAsia="ru-RU" w:bidi="ar-SA"/>
    </w:rPr>
  </w:style>
  <w:style w:type="paragraph" w:styleId="afff7">
    <w:name w:val="annotation subject"/>
    <w:basedOn w:val="afff5"/>
    <w:next w:val="afff5"/>
    <w:link w:val="afff8"/>
    <w:rsid w:val="00A22E39"/>
    <w:rPr>
      <w:b/>
      <w:bCs/>
    </w:rPr>
  </w:style>
  <w:style w:type="character" w:customStyle="1" w:styleId="afff8">
    <w:name w:val="Тема примечания Знак"/>
    <w:link w:val="afff7"/>
    <w:rsid w:val="00A22E39"/>
    <w:rPr>
      <w:b/>
      <w:bCs/>
      <w:lang w:val="ru-RU" w:eastAsia="ru-RU" w:bidi="ar-SA"/>
    </w:rPr>
  </w:style>
  <w:style w:type="paragraph" w:customStyle="1" w:styleId="afff9">
    <w:name w:val="Приложение"/>
    <w:basedOn w:val="a5"/>
    <w:link w:val="afffa"/>
    <w:rsid w:val="00A22E39"/>
    <w:pPr>
      <w:ind w:right="0"/>
    </w:pPr>
    <w:rPr>
      <w:b/>
      <w:caps/>
      <w:sz w:val="24"/>
      <w:szCs w:val="24"/>
    </w:rPr>
  </w:style>
  <w:style w:type="character" w:customStyle="1" w:styleId="afffa">
    <w:name w:val="Приложение Знак"/>
    <w:link w:val="afff9"/>
    <w:rsid w:val="00A22E39"/>
    <w:rPr>
      <w:b/>
      <w:caps/>
      <w:sz w:val="24"/>
      <w:szCs w:val="24"/>
      <w:lang w:val="ru-RU" w:eastAsia="ru-RU" w:bidi="ar-SA"/>
    </w:rPr>
  </w:style>
  <w:style w:type="paragraph" w:styleId="afffb">
    <w:name w:val="endnote text"/>
    <w:basedOn w:val="a5"/>
    <w:link w:val="afffc"/>
    <w:rsid w:val="00A22E39"/>
    <w:rPr>
      <w:sz w:val="20"/>
    </w:rPr>
  </w:style>
  <w:style w:type="character" w:customStyle="1" w:styleId="afffc">
    <w:name w:val="Текст концевой сноски Знак"/>
    <w:link w:val="afffb"/>
    <w:rsid w:val="00A22E39"/>
    <w:rPr>
      <w:lang w:val="ru-RU" w:eastAsia="ru-RU" w:bidi="ar-SA"/>
    </w:rPr>
  </w:style>
  <w:style w:type="paragraph" w:customStyle="1" w:styleId="afffd">
    <w:name w:val="отчетный"/>
    <w:basedOn w:val="a5"/>
    <w:link w:val="afffe"/>
    <w:rsid w:val="00A22E39"/>
    <w:pPr>
      <w:suppressLineNumbers/>
      <w:tabs>
        <w:tab w:val="left" w:leader="dot" w:pos="540"/>
      </w:tabs>
      <w:suppressAutoHyphens/>
      <w:spacing w:before="120"/>
      <w:ind w:right="0" w:firstLine="539"/>
      <w:jc w:val="both"/>
    </w:pPr>
    <w:rPr>
      <w:rFonts w:ascii="Times New Roman CYR" w:hAnsi="Times New Roman CYR"/>
      <w:sz w:val="26"/>
      <w:szCs w:val="26"/>
    </w:rPr>
  </w:style>
  <w:style w:type="character" w:customStyle="1" w:styleId="afffe">
    <w:name w:val="отчетный Знак"/>
    <w:link w:val="afffd"/>
    <w:rsid w:val="00A22E39"/>
    <w:rPr>
      <w:rFonts w:ascii="Times New Roman CYR" w:hAnsi="Times New Roman CYR"/>
      <w:sz w:val="26"/>
      <w:szCs w:val="26"/>
      <w:lang w:val="ru-RU" w:eastAsia="ru-RU" w:bidi="ar-SA"/>
    </w:rPr>
  </w:style>
  <w:style w:type="paragraph" w:customStyle="1" w:styleId="17">
    <w:name w:val="Подрисуночная надпись Знак Знак1"/>
    <w:basedOn w:val="a5"/>
    <w:link w:val="18"/>
    <w:autoRedefine/>
    <w:rsid w:val="00A22E39"/>
    <w:pPr>
      <w:keepNext/>
      <w:tabs>
        <w:tab w:val="num" w:pos="-3"/>
        <w:tab w:val="left" w:pos="851"/>
      </w:tabs>
      <w:suppressAutoHyphens/>
      <w:ind w:left="630" w:right="0" w:hanging="630"/>
    </w:pPr>
    <w:rPr>
      <w:rFonts w:ascii="Calibri" w:eastAsia="Calibri" w:hAnsi="Calibri"/>
      <w:b/>
      <w:bCs/>
      <w:sz w:val="24"/>
      <w:szCs w:val="24"/>
    </w:rPr>
  </w:style>
  <w:style w:type="character" w:customStyle="1" w:styleId="18">
    <w:name w:val="Подрисуночная надпись Знак Знак1 Знак"/>
    <w:link w:val="17"/>
    <w:rsid w:val="00A22E39"/>
    <w:rPr>
      <w:rFonts w:ascii="Calibri" w:eastAsia="Calibri" w:hAnsi="Calibri"/>
      <w:b/>
      <w:bCs/>
      <w:sz w:val="24"/>
      <w:szCs w:val="24"/>
      <w:lang w:val="ru-RU" w:eastAsia="ru-RU" w:bidi="ar-SA"/>
    </w:rPr>
  </w:style>
  <w:style w:type="paragraph" w:customStyle="1" w:styleId="-18">
    <w:name w:val="Список-1"/>
    <w:basedOn w:val="a1"/>
    <w:link w:val="-19"/>
    <w:rsid w:val="003F589D"/>
    <w:pPr>
      <w:tabs>
        <w:tab w:val="num" w:pos="851"/>
      </w:tabs>
      <w:spacing w:before="120" w:after="120" w:line="240" w:lineRule="auto"/>
      <w:ind w:left="567" w:right="57" w:firstLine="0"/>
    </w:pPr>
    <w:rPr>
      <w:sz w:val="24"/>
    </w:rPr>
  </w:style>
  <w:style w:type="character" w:customStyle="1" w:styleId="-19">
    <w:name w:val="Список-1 Знак"/>
    <w:link w:val="-18"/>
    <w:rsid w:val="003F589D"/>
    <w:rPr>
      <w:sz w:val="24"/>
    </w:rPr>
  </w:style>
  <w:style w:type="paragraph" w:customStyle="1" w:styleId="-2">
    <w:name w:val="Список-2"/>
    <w:basedOn w:val="-18"/>
    <w:link w:val="-22"/>
    <w:rsid w:val="00A22E39"/>
    <w:pPr>
      <w:numPr>
        <w:numId w:val="3"/>
      </w:numPr>
      <w:tabs>
        <w:tab w:val="num" w:pos="1134"/>
        <w:tab w:val="num" w:pos="1440"/>
      </w:tabs>
    </w:pPr>
    <w:rPr>
      <w:lang w:val="x-none" w:eastAsia="x-none"/>
    </w:rPr>
  </w:style>
  <w:style w:type="character" w:customStyle="1" w:styleId="-22">
    <w:name w:val="Список-2 Знак"/>
    <w:link w:val="-2"/>
    <w:rsid w:val="00A22E39"/>
    <w:rPr>
      <w:sz w:val="24"/>
      <w:lang w:val="x-none" w:eastAsia="x-none"/>
    </w:rPr>
  </w:style>
  <w:style w:type="paragraph" w:styleId="HTML">
    <w:name w:val="HTML Preformatted"/>
    <w:basedOn w:val="a5"/>
    <w:link w:val="HTML0"/>
    <w:rsid w:val="00A22E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0"/>
      <w:jc w:val="left"/>
    </w:pPr>
    <w:rPr>
      <w:rFonts w:ascii="Courier New" w:hAnsi="Courier New"/>
      <w:color w:val="666666"/>
      <w:sz w:val="20"/>
    </w:rPr>
  </w:style>
  <w:style w:type="character" w:customStyle="1" w:styleId="HTML0">
    <w:name w:val="Стандартный HTML Знак"/>
    <w:link w:val="HTML"/>
    <w:rsid w:val="00A22E39"/>
    <w:rPr>
      <w:rFonts w:ascii="Courier New" w:hAnsi="Courier New"/>
      <w:color w:val="666666"/>
      <w:lang w:val="ru-RU" w:eastAsia="ru-RU" w:bidi="ar-SA"/>
    </w:rPr>
  </w:style>
  <w:style w:type="paragraph" w:customStyle="1" w:styleId="ConsPlusCell">
    <w:name w:val="ConsPlusCell"/>
    <w:basedOn w:val="a5"/>
    <w:link w:val="ConsPlusCell0"/>
    <w:uiPriority w:val="99"/>
    <w:rsid w:val="00A22E39"/>
    <w:pPr>
      <w:numPr>
        <w:ilvl w:val="3"/>
        <w:numId w:val="4"/>
      </w:numPr>
      <w:suppressAutoHyphens/>
      <w:autoSpaceDE w:val="0"/>
      <w:ind w:right="0"/>
      <w:jc w:val="left"/>
    </w:pPr>
    <w:rPr>
      <w:rFonts w:ascii="Arial" w:eastAsia="Calibri" w:hAnsi="Arial"/>
      <w:kern w:val="1"/>
      <w:sz w:val="20"/>
      <w:lang w:eastAsia="ar-SA"/>
    </w:rPr>
  </w:style>
  <w:style w:type="character" w:customStyle="1" w:styleId="ConsPlusCell0">
    <w:name w:val="ConsPlusCell Знак"/>
    <w:link w:val="ConsPlusCell"/>
    <w:uiPriority w:val="99"/>
    <w:rsid w:val="00A22E39"/>
    <w:rPr>
      <w:rFonts w:ascii="Arial" w:eastAsia="Calibri" w:hAnsi="Arial"/>
      <w:kern w:val="1"/>
      <w:lang w:eastAsia="ar-SA"/>
    </w:rPr>
  </w:style>
  <w:style w:type="paragraph" w:customStyle="1" w:styleId="-4">
    <w:name w:val="Заголовок-4"/>
    <w:basedOn w:val="3"/>
    <w:link w:val="-40"/>
    <w:rsid w:val="00A22E39"/>
    <w:pPr>
      <w:tabs>
        <w:tab w:val="num" w:pos="864"/>
      </w:tabs>
      <w:ind w:left="864" w:hanging="864"/>
    </w:pPr>
  </w:style>
  <w:style w:type="character" w:customStyle="1" w:styleId="-40">
    <w:name w:val="Заголовок-4 Знак"/>
    <w:link w:val="-4"/>
    <w:rsid w:val="00A22E39"/>
    <w:rPr>
      <w:rFonts w:eastAsia="TimesNewRomanPSMT"/>
      <w:b/>
      <w:i/>
      <w:sz w:val="26"/>
      <w:szCs w:val="26"/>
      <w:lang w:val="ru-RU" w:eastAsia="ru-RU" w:bidi="ar-SA"/>
    </w:rPr>
  </w:style>
  <w:style w:type="character" w:customStyle="1" w:styleId="affff">
    <w:name w:val="Рисунок Знак"/>
    <w:link w:val="affff0"/>
    <w:locked/>
    <w:rsid w:val="00A22E39"/>
    <w:rPr>
      <w:b/>
      <w:bCs/>
      <w:i/>
      <w:sz w:val="24"/>
      <w:lang w:bidi="ar-SA"/>
    </w:rPr>
  </w:style>
  <w:style w:type="paragraph" w:customStyle="1" w:styleId="affff0">
    <w:name w:val="Рисунок"/>
    <w:basedOn w:val="af"/>
    <w:link w:val="affff"/>
    <w:rsid w:val="00A22E39"/>
    <w:pPr>
      <w:spacing w:after="120" w:line="240" w:lineRule="auto"/>
      <w:ind w:right="0"/>
      <w:jc w:val="center"/>
    </w:pPr>
    <w:rPr>
      <w:b/>
      <w:bCs/>
      <w:i/>
      <w:sz w:val="24"/>
      <w:lang w:val="x-none" w:eastAsia="x-none"/>
    </w:rPr>
  </w:style>
  <w:style w:type="paragraph" w:customStyle="1" w:styleId="affff1">
    <w:name w:val="Рисунок Знак Знак"/>
    <w:basedOn w:val="af"/>
    <w:link w:val="affff2"/>
    <w:rsid w:val="00A22E39"/>
    <w:pPr>
      <w:spacing w:after="120" w:line="240" w:lineRule="auto"/>
      <w:ind w:right="0"/>
      <w:jc w:val="center"/>
    </w:pPr>
    <w:rPr>
      <w:b/>
      <w:bCs/>
      <w:i/>
      <w:sz w:val="24"/>
      <w:szCs w:val="24"/>
    </w:rPr>
  </w:style>
  <w:style w:type="character" w:customStyle="1" w:styleId="affff2">
    <w:name w:val="Рисунок Знак Знак Знак"/>
    <w:link w:val="affff1"/>
    <w:rsid w:val="00A22E39"/>
    <w:rPr>
      <w:b/>
      <w:bCs/>
      <w:i/>
      <w:sz w:val="24"/>
      <w:szCs w:val="24"/>
      <w:lang w:val="ru-RU" w:eastAsia="ru-RU" w:bidi="ar-SA"/>
    </w:rPr>
  </w:style>
  <w:style w:type="paragraph" w:customStyle="1" w:styleId="36">
    <w:name w:val="Стиль3"/>
    <w:basedOn w:val="ConsPlusCell"/>
    <w:link w:val="37"/>
    <w:rsid w:val="00A22E39"/>
    <w:rPr>
      <w:rFonts w:ascii="Times New Roman" w:hAnsi="Times New Roman"/>
      <w:b/>
      <w:i/>
      <w:sz w:val="24"/>
      <w:szCs w:val="24"/>
    </w:rPr>
  </w:style>
  <w:style w:type="character" w:customStyle="1" w:styleId="37">
    <w:name w:val="Стиль3 Знак"/>
    <w:link w:val="36"/>
    <w:rsid w:val="00A22E39"/>
    <w:rPr>
      <w:rFonts w:eastAsia="Calibri"/>
      <w:b/>
      <w:i/>
      <w:kern w:val="1"/>
      <w:sz w:val="24"/>
      <w:szCs w:val="24"/>
      <w:lang w:eastAsia="ar-SA"/>
    </w:rPr>
  </w:style>
  <w:style w:type="paragraph" w:customStyle="1" w:styleId="affff3">
    <w:name w:val="абзац"/>
    <w:basedOn w:val="a5"/>
    <w:link w:val="19"/>
    <w:rsid w:val="00A22E39"/>
    <w:pPr>
      <w:spacing w:line="360" w:lineRule="auto"/>
      <w:ind w:right="0" w:firstLine="851"/>
      <w:jc w:val="both"/>
    </w:pPr>
    <w:rPr>
      <w:sz w:val="24"/>
    </w:rPr>
  </w:style>
  <w:style w:type="character" w:customStyle="1" w:styleId="19">
    <w:name w:val="абзац Знак1"/>
    <w:link w:val="affff3"/>
    <w:rsid w:val="00A22E39"/>
    <w:rPr>
      <w:sz w:val="24"/>
      <w:lang w:val="ru-RU" w:eastAsia="ru-RU" w:bidi="ar-SA"/>
    </w:rPr>
  </w:style>
  <w:style w:type="paragraph" w:customStyle="1" w:styleId="affff4">
    <w:name w:val="в табл"/>
    <w:basedOn w:val="a5"/>
    <w:next w:val="affff3"/>
    <w:link w:val="affff5"/>
    <w:rsid w:val="00A22E39"/>
    <w:pPr>
      <w:keepNext/>
      <w:ind w:right="0"/>
      <w:jc w:val="left"/>
    </w:pPr>
    <w:rPr>
      <w:sz w:val="22"/>
    </w:rPr>
  </w:style>
  <w:style w:type="character" w:customStyle="1" w:styleId="affff5">
    <w:name w:val="в табл Знак"/>
    <w:link w:val="affff4"/>
    <w:rsid w:val="00A22E39"/>
    <w:rPr>
      <w:sz w:val="22"/>
      <w:lang w:val="ru-RU" w:eastAsia="ru-RU" w:bidi="ar-SA"/>
    </w:rPr>
  </w:style>
  <w:style w:type="paragraph" w:customStyle="1" w:styleId="affff6">
    <w:name w:val="Жирный текст"/>
    <w:basedOn w:val="a9"/>
    <w:link w:val="affff7"/>
    <w:rsid w:val="00A22E39"/>
    <w:rPr>
      <w:b/>
    </w:rPr>
  </w:style>
  <w:style w:type="character" w:customStyle="1" w:styleId="affff7">
    <w:name w:val="Жирный текст Знак"/>
    <w:link w:val="affff6"/>
    <w:rsid w:val="00A22E39"/>
    <w:rPr>
      <w:b/>
      <w:sz w:val="24"/>
      <w:szCs w:val="24"/>
      <w:lang w:val="ru-RU" w:eastAsia="ru-RU" w:bidi="ar-SA"/>
    </w:rPr>
  </w:style>
  <w:style w:type="character" w:customStyle="1" w:styleId="FontStyle624">
    <w:name w:val="Font Style624"/>
    <w:uiPriority w:val="99"/>
    <w:rsid w:val="00A22E39"/>
    <w:rPr>
      <w:rFonts w:ascii="Times New Roman" w:hAnsi="Times New Roman" w:cs="Times New Roman"/>
      <w:sz w:val="26"/>
      <w:szCs w:val="26"/>
    </w:rPr>
  </w:style>
  <w:style w:type="character" w:customStyle="1" w:styleId="FontStyle621">
    <w:name w:val="Font Style621"/>
    <w:uiPriority w:val="99"/>
    <w:rsid w:val="00A22E39"/>
    <w:rPr>
      <w:rFonts w:ascii="Times New Roman" w:hAnsi="Times New Roman" w:cs="Times New Roman"/>
      <w:sz w:val="22"/>
      <w:szCs w:val="22"/>
    </w:rPr>
  </w:style>
  <w:style w:type="paragraph" w:customStyle="1" w:styleId="affff8">
    <w:name w:val="Заг. без №"/>
    <w:basedOn w:val="a9"/>
    <w:next w:val="a9"/>
    <w:link w:val="affff9"/>
    <w:rsid w:val="00A22E39"/>
    <w:pPr>
      <w:ind w:firstLine="0"/>
      <w:jc w:val="left"/>
    </w:pPr>
    <w:rPr>
      <w:b/>
      <w:i/>
    </w:rPr>
  </w:style>
  <w:style w:type="character" w:customStyle="1" w:styleId="affff9">
    <w:name w:val="Заг. без № Знак"/>
    <w:link w:val="affff8"/>
    <w:rsid w:val="00A22E39"/>
    <w:rPr>
      <w:b/>
      <w:i/>
      <w:sz w:val="26"/>
      <w:lang w:val="ru-RU" w:eastAsia="ru-RU" w:bidi="ar-SA"/>
    </w:rPr>
  </w:style>
  <w:style w:type="paragraph" w:customStyle="1" w:styleId="a">
    <w:name w:val="Нумерация М"/>
    <w:basedOn w:val="affff8"/>
    <w:link w:val="affffa"/>
    <w:rsid w:val="00A22E39"/>
    <w:pPr>
      <w:numPr>
        <w:numId w:val="5"/>
      </w:numPr>
    </w:pPr>
  </w:style>
  <w:style w:type="character" w:customStyle="1" w:styleId="affffa">
    <w:name w:val="Нумерация М Знак"/>
    <w:link w:val="a"/>
    <w:rsid w:val="00A22E39"/>
    <w:rPr>
      <w:rFonts w:eastAsia="Calibri"/>
      <w:b/>
      <w:i/>
      <w:sz w:val="24"/>
      <w:szCs w:val="24"/>
    </w:rPr>
  </w:style>
  <w:style w:type="character" w:customStyle="1" w:styleId="FontStyle644">
    <w:name w:val="Font Style644"/>
    <w:uiPriority w:val="99"/>
    <w:rsid w:val="00A22E39"/>
    <w:rPr>
      <w:rFonts w:ascii="Times New Roman" w:hAnsi="Times New Roman" w:cs="Times New Roman"/>
      <w:sz w:val="26"/>
      <w:szCs w:val="26"/>
    </w:rPr>
  </w:style>
  <w:style w:type="character" w:customStyle="1" w:styleId="FontStyle638">
    <w:name w:val="Font Style638"/>
    <w:uiPriority w:val="99"/>
    <w:rsid w:val="00A22E39"/>
    <w:rPr>
      <w:rFonts w:ascii="Times New Roman" w:hAnsi="Times New Roman" w:cs="Times New Roman"/>
      <w:sz w:val="18"/>
      <w:szCs w:val="18"/>
    </w:rPr>
  </w:style>
  <w:style w:type="character" w:customStyle="1" w:styleId="FontStyle640">
    <w:name w:val="Font Style640"/>
    <w:uiPriority w:val="99"/>
    <w:rsid w:val="00A22E39"/>
    <w:rPr>
      <w:rFonts w:ascii="Times New Roman" w:hAnsi="Times New Roman" w:cs="Times New Roman"/>
      <w:sz w:val="22"/>
      <w:szCs w:val="22"/>
    </w:rPr>
  </w:style>
  <w:style w:type="paragraph" w:customStyle="1" w:styleId="43">
    <w:name w:val="Стиль4"/>
    <w:basedOn w:val="ConsPlusCell"/>
    <w:link w:val="44"/>
    <w:rsid w:val="00A22E39"/>
    <w:pPr>
      <w:spacing w:before="240" w:after="120" w:line="360" w:lineRule="auto"/>
      <w:ind w:left="862" w:hanging="862"/>
    </w:pPr>
    <w:rPr>
      <w:rFonts w:ascii="Times New Roman" w:hAnsi="Times New Roman"/>
      <w:sz w:val="24"/>
      <w:szCs w:val="24"/>
    </w:rPr>
  </w:style>
  <w:style w:type="character" w:customStyle="1" w:styleId="44">
    <w:name w:val="Стиль4 Знак"/>
    <w:link w:val="43"/>
    <w:rsid w:val="00A22E39"/>
    <w:rPr>
      <w:rFonts w:eastAsia="Calibri"/>
      <w:kern w:val="1"/>
      <w:sz w:val="24"/>
      <w:szCs w:val="24"/>
      <w:lang w:eastAsia="ar-SA"/>
    </w:rPr>
  </w:style>
  <w:style w:type="paragraph" w:customStyle="1" w:styleId="100">
    <w:name w:val="Список 10"/>
    <w:basedOn w:val="-1"/>
    <w:link w:val="102"/>
    <w:rsid w:val="00A22E39"/>
    <w:pPr>
      <w:numPr>
        <w:numId w:val="6"/>
      </w:numPr>
    </w:pPr>
  </w:style>
  <w:style w:type="character" w:customStyle="1" w:styleId="102">
    <w:name w:val="Список 10 Знак"/>
    <w:link w:val="100"/>
    <w:rsid w:val="00A22E39"/>
    <w:rPr>
      <w:rFonts w:eastAsia="Calibri"/>
      <w:sz w:val="24"/>
      <w:szCs w:val="24"/>
    </w:rPr>
  </w:style>
  <w:style w:type="paragraph" w:customStyle="1" w:styleId="12-">
    <w:name w:val="ТАБ 12-Заг."/>
    <w:basedOn w:val="120"/>
    <w:uiPriority w:val="99"/>
    <w:rsid w:val="00A70020"/>
    <w:pPr>
      <w:suppressAutoHyphens w:val="0"/>
    </w:pPr>
    <w:rPr>
      <w:b/>
    </w:rPr>
  </w:style>
  <w:style w:type="paragraph" w:customStyle="1" w:styleId="10-">
    <w:name w:val="ТАБ 10-Заг."/>
    <w:basedOn w:val="12-"/>
    <w:rsid w:val="00A70020"/>
    <w:rPr>
      <w:sz w:val="20"/>
    </w:rPr>
  </w:style>
  <w:style w:type="character" w:styleId="affffb">
    <w:name w:val="Strong"/>
    <w:rsid w:val="00A70020"/>
    <w:rPr>
      <w:b/>
      <w:bCs/>
    </w:rPr>
  </w:style>
  <w:style w:type="character" w:styleId="affffc">
    <w:name w:val="Emphasis"/>
    <w:rsid w:val="00A70020"/>
    <w:rPr>
      <w:i/>
      <w:iCs/>
    </w:rPr>
  </w:style>
  <w:style w:type="character" w:customStyle="1" w:styleId="FontStyle505">
    <w:name w:val="Font Style505"/>
    <w:uiPriority w:val="99"/>
    <w:rsid w:val="00A70020"/>
    <w:rPr>
      <w:rFonts w:ascii="Times New Roman" w:hAnsi="Times New Roman" w:cs="Times New Roman"/>
      <w:sz w:val="26"/>
      <w:szCs w:val="26"/>
    </w:rPr>
  </w:style>
  <w:style w:type="character" w:customStyle="1" w:styleId="FontStyle515">
    <w:name w:val="Font Style515"/>
    <w:uiPriority w:val="99"/>
    <w:rsid w:val="00A70020"/>
    <w:rPr>
      <w:rFonts w:ascii="Times New Roman" w:hAnsi="Times New Roman" w:cs="Times New Roman"/>
      <w:sz w:val="26"/>
      <w:szCs w:val="26"/>
    </w:rPr>
  </w:style>
  <w:style w:type="character" w:styleId="affffd">
    <w:name w:val="footnote reference"/>
    <w:rsid w:val="00A70020"/>
    <w:rPr>
      <w:vertAlign w:val="superscript"/>
    </w:rPr>
  </w:style>
  <w:style w:type="paragraph" w:customStyle="1" w:styleId="38">
    <w:name w:val="заголовок 3"/>
    <w:basedOn w:val="a5"/>
    <w:next w:val="a5"/>
    <w:rsid w:val="00A70020"/>
    <w:pPr>
      <w:keepNext/>
      <w:widowControl w:val="0"/>
    </w:pPr>
    <w:rPr>
      <w:b/>
    </w:rPr>
  </w:style>
  <w:style w:type="paragraph" w:customStyle="1" w:styleId="1a">
    <w:name w:val="заголовок 1"/>
    <w:basedOn w:val="a5"/>
    <w:next w:val="a5"/>
    <w:rsid w:val="00A70020"/>
    <w:pPr>
      <w:keepNext/>
      <w:widowControl w:val="0"/>
    </w:pPr>
    <w:rPr>
      <w:b/>
    </w:rPr>
  </w:style>
  <w:style w:type="paragraph" w:customStyle="1" w:styleId="28">
    <w:name w:val="заголовок 2"/>
    <w:basedOn w:val="a5"/>
    <w:next w:val="a5"/>
    <w:rsid w:val="00A70020"/>
    <w:pPr>
      <w:keepNext/>
      <w:widowControl w:val="0"/>
      <w:jc w:val="both"/>
    </w:pPr>
    <w:rPr>
      <w:b/>
    </w:rPr>
  </w:style>
  <w:style w:type="paragraph" w:customStyle="1" w:styleId="1b">
    <w:name w:val="Обычный1"/>
    <w:rsid w:val="00A70020"/>
    <w:pPr>
      <w:widowControl w:val="0"/>
      <w:snapToGrid w:val="0"/>
      <w:ind w:right="-108"/>
      <w:jc w:val="center"/>
    </w:pPr>
    <w:rPr>
      <w:rFonts w:ascii="Arial" w:hAnsi="Arial"/>
    </w:rPr>
  </w:style>
  <w:style w:type="character" w:customStyle="1" w:styleId="210">
    <w:name w:val="Основной текст 2 Знак1"/>
    <w:rsid w:val="00A70020"/>
    <w:rPr>
      <w:sz w:val="28"/>
    </w:rPr>
  </w:style>
  <w:style w:type="character" w:customStyle="1" w:styleId="affffe">
    <w:name w:val="номер страницы"/>
    <w:rsid w:val="00A70020"/>
  </w:style>
  <w:style w:type="character" w:customStyle="1" w:styleId="-1a">
    <w:name w:val="Текст-1 Знак"/>
    <w:rsid w:val="00A70020"/>
    <w:rPr>
      <w:sz w:val="26"/>
    </w:rPr>
  </w:style>
  <w:style w:type="paragraph" w:customStyle="1" w:styleId="39">
    <w:name w:val="çàãîëîâîê 3"/>
    <w:basedOn w:val="a5"/>
    <w:next w:val="a5"/>
    <w:rsid w:val="00A70020"/>
    <w:pPr>
      <w:keepNext/>
      <w:widowControl w:val="0"/>
      <w:autoSpaceDE w:val="0"/>
      <w:autoSpaceDN w:val="0"/>
      <w:adjustRightInd w:val="0"/>
    </w:pPr>
    <w:rPr>
      <w:b/>
      <w:bCs/>
      <w:szCs w:val="28"/>
    </w:rPr>
  </w:style>
  <w:style w:type="paragraph" w:customStyle="1" w:styleId="1c">
    <w:name w:val="Стиль Оглавление 1 + По левому краю"/>
    <w:basedOn w:val="14"/>
    <w:rsid w:val="00A70020"/>
  </w:style>
  <w:style w:type="paragraph" w:styleId="afffff">
    <w:name w:val="No Spacing"/>
    <w:uiPriority w:val="1"/>
    <w:rsid w:val="00A70020"/>
    <w:pPr>
      <w:ind w:right="-108"/>
      <w:jc w:val="center"/>
    </w:pPr>
    <w:rPr>
      <w:sz w:val="28"/>
    </w:rPr>
  </w:style>
  <w:style w:type="character" w:customStyle="1" w:styleId="FontStyle68">
    <w:name w:val="Font Style68"/>
    <w:uiPriority w:val="99"/>
    <w:rsid w:val="00A70020"/>
    <w:rPr>
      <w:rFonts w:ascii="Times New Roman" w:hAnsi="Times New Roman" w:cs="Times New Roman"/>
      <w:sz w:val="22"/>
      <w:szCs w:val="22"/>
    </w:rPr>
  </w:style>
  <w:style w:type="character" w:customStyle="1" w:styleId="FontStyle70">
    <w:name w:val="Font Style70"/>
    <w:uiPriority w:val="99"/>
    <w:rsid w:val="00A70020"/>
    <w:rPr>
      <w:rFonts w:ascii="Times New Roman" w:hAnsi="Times New Roman" w:cs="Times New Roman"/>
      <w:b/>
      <w:bCs/>
      <w:sz w:val="20"/>
      <w:szCs w:val="20"/>
    </w:rPr>
  </w:style>
  <w:style w:type="paragraph" w:customStyle="1" w:styleId="132">
    <w:name w:val="Обычный 13 Знак Знак"/>
    <w:basedOn w:val="a5"/>
    <w:rsid w:val="00A70020"/>
    <w:pPr>
      <w:keepNext/>
      <w:suppressLineNumbers/>
      <w:tabs>
        <w:tab w:val="left" w:leader="dot" w:pos="9356"/>
      </w:tabs>
      <w:suppressAutoHyphens/>
      <w:ind w:right="0"/>
      <w:jc w:val="both"/>
    </w:pPr>
    <w:rPr>
      <w:sz w:val="26"/>
    </w:rPr>
  </w:style>
  <w:style w:type="paragraph" w:styleId="29">
    <w:name w:val="List Bullet 2"/>
    <w:basedOn w:val="a5"/>
    <w:autoRedefine/>
    <w:rsid w:val="00A70020"/>
    <w:pPr>
      <w:keepNext/>
      <w:suppressLineNumbers/>
      <w:tabs>
        <w:tab w:val="num" w:pos="643"/>
        <w:tab w:val="left" w:pos="851"/>
        <w:tab w:val="left" w:leader="dot" w:pos="9356"/>
      </w:tabs>
      <w:suppressAutoHyphens/>
      <w:ind w:left="643" w:right="0" w:hanging="360"/>
      <w:jc w:val="both"/>
    </w:pPr>
    <w:rPr>
      <w:sz w:val="26"/>
      <w:szCs w:val="26"/>
    </w:rPr>
  </w:style>
  <w:style w:type="paragraph" w:styleId="afffff0">
    <w:name w:val="List Bullet"/>
    <w:basedOn w:val="afffff1"/>
    <w:autoRedefine/>
    <w:rsid w:val="00A70020"/>
    <w:pPr>
      <w:suppressLineNumbers w:val="0"/>
      <w:tabs>
        <w:tab w:val="clear" w:pos="644"/>
        <w:tab w:val="clear" w:pos="9356"/>
        <w:tab w:val="num" w:pos="1134"/>
      </w:tabs>
      <w:suppressAutoHyphens w:val="0"/>
      <w:ind w:left="1287" w:hanging="720"/>
    </w:pPr>
    <w:rPr>
      <w:sz w:val="26"/>
      <w:szCs w:val="26"/>
    </w:rPr>
  </w:style>
  <w:style w:type="paragraph" w:styleId="afffff1">
    <w:name w:val="List Number"/>
    <w:basedOn w:val="a5"/>
    <w:rsid w:val="00A70020"/>
    <w:pPr>
      <w:keepNext/>
      <w:suppressLineNumbers/>
      <w:tabs>
        <w:tab w:val="num" w:pos="644"/>
        <w:tab w:val="left" w:leader="dot" w:pos="9356"/>
      </w:tabs>
      <w:suppressAutoHyphens/>
      <w:ind w:right="0" w:firstLine="284"/>
      <w:jc w:val="both"/>
    </w:pPr>
    <w:rPr>
      <w:sz w:val="24"/>
      <w:szCs w:val="24"/>
    </w:rPr>
  </w:style>
  <w:style w:type="paragraph" w:customStyle="1" w:styleId="afffff2">
    <w:name w:val="подпись"/>
    <w:basedOn w:val="a5"/>
    <w:rsid w:val="00A70020"/>
    <w:pPr>
      <w:keepNext/>
      <w:suppressLineNumbers/>
      <w:tabs>
        <w:tab w:val="right" w:pos="9072"/>
        <w:tab w:val="left" w:leader="dot" w:pos="9356"/>
      </w:tabs>
      <w:suppressAutoHyphens/>
      <w:spacing w:before="840"/>
      <w:ind w:right="0"/>
      <w:jc w:val="left"/>
    </w:pPr>
    <w:rPr>
      <w:sz w:val="24"/>
      <w:szCs w:val="24"/>
    </w:rPr>
  </w:style>
  <w:style w:type="paragraph" w:customStyle="1" w:styleId="140">
    <w:name w:val="Обычный 14"/>
    <w:basedOn w:val="a5"/>
    <w:autoRedefine/>
    <w:rsid w:val="00A70020"/>
    <w:pPr>
      <w:keepNext/>
      <w:suppressLineNumbers/>
      <w:tabs>
        <w:tab w:val="left" w:pos="993"/>
        <w:tab w:val="left" w:leader="dot" w:pos="9356"/>
      </w:tabs>
      <w:suppressAutoHyphens/>
      <w:spacing w:before="120"/>
      <w:ind w:right="0"/>
    </w:pPr>
    <w:rPr>
      <w:b/>
      <w:bCs/>
      <w:position w:val="-24"/>
      <w:szCs w:val="28"/>
    </w:rPr>
  </w:style>
  <w:style w:type="paragraph" w:styleId="2a">
    <w:name w:val="List Number 2"/>
    <w:aliases w:val="Нумерованный список1"/>
    <w:basedOn w:val="a5"/>
    <w:autoRedefine/>
    <w:rsid w:val="00A70020"/>
    <w:pPr>
      <w:keepNext/>
      <w:suppressLineNumbers/>
      <w:tabs>
        <w:tab w:val="num" w:pos="426"/>
        <w:tab w:val="left" w:leader="dot" w:pos="9356"/>
      </w:tabs>
      <w:suppressAutoHyphens/>
      <w:spacing w:before="120" w:after="120"/>
      <w:ind w:left="284" w:right="0" w:hanging="284"/>
      <w:jc w:val="both"/>
    </w:pPr>
    <w:rPr>
      <w:sz w:val="26"/>
      <w:szCs w:val="26"/>
    </w:rPr>
  </w:style>
  <w:style w:type="paragraph" w:customStyle="1" w:styleId="110">
    <w:name w:val="текст таблицы 11"/>
    <w:basedOn w:val="aff8"/>
    <w:rsid w:val="00A70020"/>
    <w:pPr>
      <w:keepNext/>
      <w:tabs>
        <w:tab w:val="left" w:leader="dot" w:pos="9356"/>
      </w:tabs>
      <w:suppressAutoHyphens/>
    </w:pPr>
    <w:rPr>
      <w:sz w:val="22"/>
      <w:szCs w:val="22"/>
    </w:rPr>
  </w:style>
  <w:style w:type="paragraph" w:customStyle="1" w:styleId="103">
    <w:name w:val="Текст таблицы 10"/>
    <w:basedOn w:val="aff8"/>
    <w:rsid w:val="00A70020"/>
    <w:pPr>
      <w:keepNext/>
      <w:tabs>
        <w:tab w:val="left" w:leader="dot" w:pos="9356"/>
      </w:tabs>
      <w:suppressAutoHyphens/>
    </w:pPr>
    <w:rPr>
      <w:sz w:val="20"/>
    </w:rPr>
  </w:style>
  <w:style w:type="paragraph" w:styleId="1d">
    <w:name w:val="index 1"/>
    <w:basedOn w:val="a5"/>
    <w:next w:val="a5"/>
    <w:autoRedefine/>
    <w:rsid w:val="00A70020"/>
    <w:pPr>
      <w:keepNext/>
      <w:suppressLineNumbers/>
      <w:suppressAutoHyphens/>
      <w:ind w:left="240" w:right="0" w:hanging="240"/>
      <w:jc w:val="both"/>
    </w:pPr>
    <w:rPr>
      <w:sz w:val="24"/>
      <w:szCs w:val="24"/>
    </w:rPr>
  </w:style>
  <w:style w:type="paragraph" w:styleId="afffff3">
    <w:name w:val="index heading"/>
    <w:basedOn w:val="a5"/>
    <w:next w:val="1d"/>
    <w:rsid w:val="00A70020"/>
    <w:pPr>
      <w:keepNext/>
      <w:suppressLineNumbers/>
      <w:tabs>
        <w:tab w:val="left" w:leader="dot" w:pos="9356"/>
      </w:tabs>
      <w:suppressAutoHyphens/>
      <w:spacing w:before="120"/>
      <w:ind w:right="0"/>
    </w:pPr>
    <w:rPr>
      <w:b/>
      <w:bCs/>
      <w:szCs w:val="28"/>
    </w:rPr>
  </w:style>
  <w:style w:type="paragraph" w:styleId="52">
    <w:name w:val="toc 5"/>
    <w:basedOn w:val="a5"/>
    <w:next w:val="a5"/>
    <w:autoRedefine/>
    <w:uiPriority w:val="39"/>
    <w:rsid w:val="00A70020"/>
    <w:pPr>
      <w:keepNext/>
      <w:suppressLineNumbers/>
      <w:tabs>
        <w:tab w:val="left" w:leader="dot" w:pos="9356"/>
      </w:tabs>
      <w:suppressAutoHyphens/>
      <w:spacing w:after="120"/>
      <w:ind w:right="0"/>
      <w:jc w:val="both"/>
    </w:pPr>
    <w:rPr>
      <w:b/>
      <w:bCs/>
      <w:noProof/>
      <w:sz w:val="24"/>
      <w:szCs w:val="24"/>
    </w:rPr>
  </w:style>
  <w:style w:type="paragraph" w:styleId="62">
    <w:name w:val="toc 6"/>
    <w:basedOn w:val="a5"/>
    <w:next w:val="a5"/>
    <w:autoRedefine/>
    <w:uiPriority w:val="39"/>
    <w:rsid w:val="00A70020"/>
    <w:pPr>
      <w:keepNext/>
      <w:suppressLineNumbers/>
      <w:tabs>
        <w:tab w:val="left" w:leader="dot" w:pos="9356"/>
      </w:tabs>
      <w:suppressAutoHyphens/>
      <w:ind w:left="960" w:right="0"/>
      <w:jc w:val="left"/>
    </w:pPr>
    <w:rPr>
      <w:sz w:val="20"/>
    </w:rPr>
  </w:style>
  <w:style w:type="paragraph" w:styleId="71">
    <w:name w:val="toc 7"/>
    <w:basedOn w:val="a5"/>
    <w:next w:val="a5"/>
    <w:autoRedefine/>
    <w:uiPriority w:val="39"/>
    <w:rsid w:val="00A70020"/>
    <w:pPr>
      <w:keepNext/>
      <w:suppressLineNumbers/>
      <w:tabs>
        <w:tab w:val="left" w:leader="dot" w:pos="9356"/>
      </w:tabs>
      <w:suppressAutoHyphens/>
      <w:ind w:left="1200" w:right="0"/>
      <w:jc w:val="left"/>
    </w:pPr>
    <w:rPr>
      <w:sz w:val="20"/>
    </w:rPr>
  </w:style>
  <w:style w:type="paragraph" w:styleId="81">
    <w:name w:val="toc 8"/>
    <w:basedOn w:val="a5"/>
    <w:next w:val="a5"/>
    <w:autoRedefine/>
    <w:uiPriority w:val="39"/>
    <w:rsid w:val="00A70020"/>
    <w:pPr>
      <w:keepNext/>
      <w:suppressLineNumbers/>
      <w:tabs>
        <w:tab w:val="left" w:leader="dot" w:pos="9356"/>
      </w:tabs>
      <w:suppressAutoHyphens/>
      <w:ind w:left="1440" w:right="0"/>
      <w:jc w:val="left"/>
    </w:pPr>
    <w:rPr>
      <w:sz w:val="20"/>
    </w:rPr>
  </w:style>
  <w:style w:type="paragraph" w:styleId="91">
    <w:name w:val="toc 9"/>
    <w:basedOn w:val="a5"/>
    <w:next w:val="a5"/>
    <w:autoRedefine/>
    <w:uiPriority w:val="39"/>
    <w:rsid w:val="00A70020"/>
    <w:pPr>
      <w:keepNext/>
      <w:suppressLineNumbers/>
      <w:tabs>
        <w:tab w:val="left" w:leader="dot" w:pos="9356"/>
      </w:tabs>
      <w:suppressAutoHyphens/>
      <w:ind w:left="1680" w:right="0"/>
      <w:jc w:val="left"/>
    </w:pPr>
    <w:rPr>
      <w:sz w:val="20"/>
    </w:rPr>
  </w:style>
  <w:style w:type="paragraph" w:customStyle="1" w:styleId="afffff4">
    <w:name w:val="обычный без абзаца"/>
    <w:basedOn w:val="a5"/>
    <w:rsid w:val="00A70020"/>
    <w:pPr>
      <w:keepNext/>
      <w:suppressLineNumbers/>
      <w:tabs>
        <w:tab w:val="left" w:pos="720"/>
        <w:tab w:val="left" w:pos="2835"/>
        <w:tab w:val="left" w:pos="4536"/>
        <w:tab w:val="left" w:pos="6237"/>
        <w:tab w:val="left" w:pos="7938"/>
        <w:tab w:val="left" w:leader="dot" w:pos="9356"/>
        <w:tab w:val="right" w:pos="9639"/>
      </w:tabs>
      <w:suppressAutoHyphens/>
      <w:spacing w:line="360" w:lineRule="auto"/>
      <w:ind w:right="0"/>
      <w:jc w:val="left"/>
    </w:pPr>
    <w:rPr>
      <w:rFonts w:ascii="NTTimes/Cyrillic" w:hAnsi="NTTimes/Cyrillic"/>
      <w:sz w:val="26"/>
      <w:szCs w:val="26"/>
    </w:rPr>
  </w:style>
  <w:style w:type="paragraph" w:styleId="3a">
    <w:name w:val="List Continue 3"/>
    <w:basedOn w:val="a5"/>
    <w:rsid w:val="00A70020"/>
    <w:pPr>
      <w:keepNext/>
      <w:suppressLineNumbers/>
      <w:tabs>
        <w:tab w:val="left" w:leader="dot" w:pos="9356"/>
      </w:tabs>
      <w:suppressAutoHyphens/>
      <w:spacing w:after="120" w:line="360" w:lineRule="auto"/>
      <w:ind w:left="849" w:right="0"/>
      <w:jc w:val="both"/>
    </w:pPr>
    <w:rPr>
      <w:sz w:val="24"/>
      <w:szCs w:val="24"/>
    </w:rPr>
  </w:style>
  <w:style w:type="paragraph" w:customStyle="1" w:styleId="1e">
    <w:name w:val="указатель 1"/>
    <w:basedOn w:val="a5"/>
    <w:rsid w:val="00A70020"/>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jc w:val="both"/>
    </w:pPr>
    <w:rPr>
      <w:sz w:val="24"/>
      <w:szCs w:val="24"/>
      <w:lang w:val="en-US"/>
    </w:rPr>
  </w:style>
  <w:style w:type="paragraph" w:customStyle="1" w:styleId="afffff5">
    <w:name w:val="Стиль табл"/>
    <w:basedOn w:val="a5"/>
    <w:rsid w:val="00A70020"/>
    <w:pPr>
      <w:keepNext/>
      <w:tabs>
        <w:tab w:val="left" w:leader="dot" w:pos="9356"/>
      </w:tabs>
      <w:suppressAutoHyphens/>
      <w:spacing w:before="120" w:after="120"/>
      <w:ind w:right="0"/>
    </w:pPr>
    <w:rPr>
      <w:sz w:val="22"/>
      <w:szCs w:val="22"/>
    </w:rPr>
  </w:style>
  <w:style w:type="paragraph" w:styleId="3b">
    <w:name w:val="index 3"/>
    <w:basedOn w:val="a5"/>
    <w:next w:val="a5"/>
    <w:autoRedefine/>
    <w:rsid w:val="00A70020"/>
    <w:pPr>
      <w:keepNext/>
      <w:suppressLineNumbers/>
      <w:tabs>
        <w:tab w:val="right" w:leader="dot" w:pos="4459"/>
        <w:tab w:val="left" w:leader="dot" w:pos="9356"/>
      </w:tabs>
      <w:suppressAutoHyphens/>
      <w:ind w:left="720" w:right="0" w:hanging="240"/>
      <w:jc w:val="both"/>
    </w:pPr>
    <w:rPr>
      <w:sz w:val="24"/>
      <w:szCs w:val="24"/>
    </w:rPr>
  </w:style>
  <w:style w:type="paragraph" w:styleId="afffff6">
    <w:name w:val="Block Text"/>
    <w:basedOn w:val="a5"/>
    <w:rsid w:val="00A70020"/>
    <w:pPr>
      <w:keepNext/>
      <w:suppressLineNumbers/>
      <w:tabs>
        <w:tab w:val="left" w:leader="dot" w:pos="9356"/>
      </w:tabs>
      <w:suppressAutoHyphens/>
      <w:ind w:left="-57" w:right="-57"/>
      <w:jc w:val="left"/>
    </w:pPr>
    <w:rPr>
      <w:b/>
      <w:bCs/>
      <w:sz w:val="24"/>
      <w:szCs w:val="24"/>
    </w:rPr>
  </w:style>
  <w:style w:type="paragraph" w:customStyle="1" w:styleId="afffff7">
    <w:name w:val="Нормальный"/>
    <w:basedOn w:val="a5"/>
    <w:autoRedefine/>
    <w:rsid w:val="00A70020"/>
    <w:pPr>
      <w:keepNext/>
      <w:suppressLineNumbers/>
      <w:tabs>
        <w:tab w:val="left" w:pos="9214"/>
        <w:tab w:val="left" w:leader="dot" w:pos="9356"/>
      </w:tabs>
      <w:suppressAutoHyphens/>
      <w:ind w:right="0"/>
    </w:pPr>
    <w:rPr>
      <w:position w:val="-18"/>
      <w:sz w:val="52"/>
      <w:szCs w:val="52"/>
      <w:vertAlign w:val="superscript"/>
    </w:rPr>
  </w:style>
  <w:style w:type="paragraph" w:customStyle="1" w:styleId="afffff8">
    <w:name w:val="глава"/>
    <w:basedOn w:val="12"/>
    <w:autoRedefine/>
    <w:rsid w:val="00A70020"/>
    <w:pPr>
      <w:keepLines w:val="0"/>
      <w:tabs>
        <w:tab w:val="left" w:leader="dot" w:pos="9356"/>
        <w:tab w:val="left" w:leader="dot" w:pos="9720"/>
      </w:tabs>
      <w:spacing w:before="0"/>
      <w:ind w:right="-81"/>
      <w:jc w:val="center"/>
      <w:outlineLvl w:val="9"/>
    </w:pPr>
    <w:rPr>
      <w:rFonts w:eastAsia="Times New Roman"/>
      <w:bCs/>
      <w:kern w:val="28"/>
      <w:sz w:val="26"/>
      <w:szCs w:val="26"/>
    </w:rPr>
  </w:style>
  <w:style w:type="paragraph" w:styleId="3c">
    <w:name w:val="List Bullet 3"/>
    <w:basedOn w:val="a5"/>
    <w:autoRedefine/>
    <w:rsid w:val="00A70020"/>
    <w:pPr>
      <w:keepNext/>
      <w:tabs>
        <w:tab w:val="left" w:leader="dot" w:pos="9356"/>
      </w:tabs>
      <w:suppressAutoHyphens/>
      <w:spacing w:before="40"/>
      <w:ind w:left="709" w:right="0"/>
      <w:jc w:val="both"/>
    </w:pPr>
    <w:rPr>
      <w:sz w:val="24"/>
      <w:szCs w:val="24"/>
    </w:rPr>
  </w:style>
  <w:style w:type="paragraph" w:customStyle="1" w:styleId="afffff9">
    <w:name w:val="подрисунок"/>
    <w:basedOn w:val="a5"/>
    <w:rsid w:val="00A70020"/>
    <w:pPr>
      <w:keepNext/>
      <w:suppressLineNumbers/>
      <w:tabs>
        <w:tab w:val="left" w:pos="720"/>
        <w:tab w:val="left" w:pos="2835"/>
        <w:tab w:val="left" w:pos="4536"/>
        <w:tab w:val="left" w:pos="6237"/>
        <w:tab w:val="left" w:pos="7938"/>
        <w:tab w:val="left" w:leader="dot" w:pos="9356"/>
        <w:tab w:val="right" w:pos="9639"/>
      </w:tabs>
      <w:suppressAutoHyphens/>
      <w:spacing w:before="120"/>
      <w:ind w:right="0"/>
    </w:pPr>
    <w:rPr>
      <w:rFonts w:ascii="NTTimes/Cyrillic" w:hAnsi="NTTimes/Cyrillic"/>
      <w:sz w:val="26"/>
      <w:szCs w:val="26"/>
    </w:rPr>
  </w:style>
  <w:style w:type="paragraph" w:styleId="afffffa">
    <w:name w:val="caption"/>
    <w:basedOn w:val="a5"/>
    <w:next w:val="a5"/>
    <w:autoRedefine/>
    <w:rsid w:val="009A2583"/>
    <w:pPr>
      <w:keepNext/>
      <w:suppressLineNumbers/>
      <w:tabs>
        <w:tab w:val="left" w:leader="dot" w:pos="9356"/>
      </w:tabs>
      <w:suppressAutoHyphens/>
      <w:spacing w:before="120" w:after="240"/>
      <w:ind w:right="0"/>
    </w:pPr>
    <w:rPr>
      <w:b/>
      <w:bCs/>
      <w:sz w:val="24"/>
      <w:szCs w:val="26"/>
    </w:rPr>
  </w:style>
  <w:style w:type="paragraph" w:styleId="afffffb">
    <w:name w:val="table of figures"/>
    <w:basedOn w:val="a5"/>
    <w:next w:val="a5"/>
    <w:uiPriority w:val="99"/>
    <w:rsid w:val="00A70020"/>
    <w:pPr>
      <w:keepNext/>
      <w:suppressLineNumbers/>
      <w:tabs>
        <w:tab w:val="left" w:leader="dot" w:pos="9356"/>
      </w:tabs>
      <w:suppressAutoHyphens/>
      <w:spacing w:line="300" w:lineRule="auto"/>
      <w:ind w:left="480" w:right="0" w:hanging="480"/>
      <w:jc w:val="both"/>
    </w:pPr>
    <w:rPr>
      <w:sz w:val="24"/>
      <w:szCs w:val="24"/>
    </w:rPr>
  </w:style>
  <w:style w:type="paragraph" w:styleId="2b">
    <w:name w:val="index 2"/>
    <w:basedOn w:val="a5"/>
    <w:next w:val="a5"/>
    <w:autoRedefine/>
    <w:rsid w:val="00A70020"/>
    <w:pPr>
      <w:keepNext/>
      <w:suppressLineNumbers/>
      <w:tabs>
        <w:tab w:val="left" w:leader="dot" w:pos="9356"/>
      </w:tabs>
      <w:suppressAutoHyphens/>
      <w:spacing w:line="300" w:lineRule="auto"/>
      <w:ind w:left="480" w:right="0" w:hanging="240"/>
      <w:jc w:val="both"/>
    </w:pPr>
    <w:rPr>
      <w:sz w:val="24"/>
      <w:szCs w:val="24"/>
    </w:rPr>
  </w:style>
  <w:style w:type="paragraph" w:styleId="45">
    <w:name w:val="index 4"/>
    <w:basedOn w:val="a5"/>
    <w:next w:val="a5"/>
    <w:autoRedefine/>
    <w:rsid w:val="00A70020"/>
    <w:pPr>
      <w:keepNext/>
      <w:suppressLineNumbers/>
      <w:tabs>
        <w:tab w:val="left" w:leader="dot" w:pos="9356"/>
      </w:tabs>
      <w:suppressAutoHyphens/>
      <w:spacing w:line="300" w:lineRule="auto"/>
      <w:ind w:left="960" w:right="0" w:hanging="240"/>
      <w:jc w:val="both"/>
    </w:pPr>
    <w:rPr>
      <w:sz w:val="24"/>
      <w:szCs w:val="24"/>
    </w:rPr>
  </w:style>
  <w:style w:type="paragraph" w:styleId="53">
    <w:name w:val="index 5"/>
    <w:basedOn w:val="a5"/>
    <w:next w:val="a5"/>
    <w:autoRedefine/>
    <w:rsid w:val="00A70020"/>
    <w:pPr>
      <w:keepNext/>
      <w:suppressLineNumbers/>
      <w:tabs>
        <w:tab w:val="left" w:leader="dot" w:pos="9356"/>
      </w:tabs>
      <w:suppressAutoHyphens/>
      <w:spacing w:line="300" w:lineRule="auto"/>
      <w:ind w:left="1200" w:right="0" w:hanging="240"/>
      <w:jc w:val="both"/>
    </w:pPr>
    <w:rPr>
      <w:sz w:val="24"/>
      <w:szCs w:val="24"/>
    </w:rPr>
  </w:style>
  <w:style w:type="paragraph" w:styleId="63">
    <w:name w:val="index 6"/>
    <w:basedOn w:val="a5"/>
    <w:next w:val="a5"/>
    <w:autoRedefine/>
    <w:rsid w:val="00A70020"/>
    <w:pPr>
      <w:keepNext/>
      <w:suppressLineNumbers/>
      <w:tabs>
        <w:tab w:val="left" w:leader="dot" w:pos="9356"/>
      </w:tabs>
      <w:suppressAutoHyphens/>
      <w:spacing w:line="300" w:lineRule="auto"/>
      <w:ind w:left="1440" w:right="0" w:hanging="240"/>
      <w:jc w:val="both"/>
    </w:pPr>
    <w:rPr>
      <w:sz w:val="24"/>
      <w:szCs w:val="24"/>
    </w:rPr>
  </w:style>
  <w:style w:type="paragraph" w:styleId="72">
    <w:name w:val="index 7"/>
    <w:basedOn w:val="a5"/>
    <w:next w:val="a5"/>
    <w:autoRedefine/>
    <w:rsid w:val="00A70020"/>
    <w:pPr>
      <w:keepNext/>
      <w:suppressLineNumbers/>
      <w:tabs>
        <w:tab w:val="left" w:leader="dot" w:pos="9356"/>
      </w:tabs>
      <w:suppressAutoHyphens/>
      <w:spacing w:line="300" w:lineRule="auto"/>
      <w:ind w:left="1680" w:right="0" w:hanging="240"/>
      <w:jc w:val="both"/>
    </w:pPr>
    <w:rPr>
      <w:sz w:val="24"/>
      <w:szCs w:val="24"/>
    </w:rPr>
  </w:style>
  <w:style w:type="paragraph" w:styleId="82">
    <w:name w:val="index 8"/>
    <w:basedOn w:val="a5"/>
    <w:next w:val="a5"/>
    <w:autoRedefine/>
    <w:rsid w:val="00A70020"/>
    <w:pPr>
      <w:keepNext/>
      <w:suppressLineNumbers/>
      <w:tabs>
        <w:tab w:val="left" w:leader="dot" w:pos="9356"/>
      </w:tabs>
      <w:suppressAutoHyphens/>
      <w:spacing w:line="300" w:lineRule="auto"/>
      <w:ind w:left="1920" w:right="0" w:hanging="240"/>
      <w:jc w:val="both"/>
    </w:pPr>
    <w:rPr>
      <w:sz w:val="24"/>
      <w:szCs w:val="24"/>
    </w:rPr>
  </w:style>
  <w:style w:type="paragraph" w:styleId="92">
    <w:name w:val="index 9"/>
    <w:basedOn w:val="a5"/>
    <w:next w:val="a5"/>
    <w:autoRedefine/>
    <w:rsid w:val="00A70020"/>
    <w:pPr>
      <w:keepNext/>
      <w:suppressLineNumbers/>
      <w:tabs>
        <w:tab w:val="left" w:leader="dot" w:pos="9356"/>
      </w:tabs>
      <w:suppressAutoHyphens/>
      <w:spacing w:line="300" w:lineRule="auto"/>
      <w:ind w:left="2160" w:right="0" w:hanging="240"/>
      <w:jc w:val="both"/>
    </w:pPr>
    <w:rPr>
      <w:sz w:val="24"/>
      <w:szCs w:val="24"/>
    </w:rPr>
  </w:style>
  <w:style w:type="paragraph" w:customStyle="1" w:styleId="afffffc">
    <w:name w:val="Заголовок таблицы"/>
    <w:basedOn w:val="a5"/>
    <w:rsid w:val="00A70020"/>
    <w:pPr>
      <w:keepNext/>
      <w:tabs>
        <w:tab w:val="left" w:leader="dot" w:pos="9356"/>
      </w:tabs>
      <w:suppressAutoHyphens/>
      <w:ind w:right="0"/>
      <w:jc w:val="both"/>
    </w:pPr>
    <w:rPr>
      <w:sz w:val="24"/>
      <w:szCs w:val="24"/>
    </w:rPr>
  </w:style>
  <w:style w:type="paragraph" w:customStyle="1" w:styleId="afffffd">
    <w:name w:val="Обычный без абзаца"/>
    <w:basedOn w:val="a5"/>
    <w:autoRedefine/>
    <w:rsid w:val="00A70020"/>
    <w:pPr>
      <w:keepNext/>
      <w:widowControl w:val="0"/>
      <w:tabs>
        <w:tab w:val="left" w:leader="dot" w:pos="9356"/>
      </w:tabs>
      <w:suppressAutoHyphens/>
      <w:spacing w:before="60"/>
      <w:ind w:left="1134" w:right="0" w:hanging="340"/>
    </w:pPr>
    <w:rPr>
      <w:sz w:val="24"/>
      <w:szCs w:val="24"/>
    </w:rPr>
  </w:style>
  <w:style w:type="character" w:styleId="afffffe">
    <w:name w:val="FollowedHyperlink"/>
    <w:uiPriority w:val="99"/>
    <w:rsid w:val="00A70020"/>
    <w:rPr>
      <w:color w:val="800080"/>
      <w:u w:val="single"/>
    </w:rPr>
  </w:style>
  <w:style w:type="paragraph" w:customStyle="1" w:styleId="Normal">
    <w:name w:val="Normal Знак"/>
    <w:rsid w:val="00A70020"/>
    <w:pPr>
      <w:spacing w:before="120" w:after="120"/>
      <w:ind w:left="567"/>
      <w:jc w:val="both"/>
    </w:pPr>
    <w:rPr>
      <w:sz w:val="24"/>
      <w:szCs w:val="24"/>
    </w:rPr>
  </w:style>
  <w:style w:type="character" w:customStyle="1" w:styleId="1320">
    <w:name w:val="Обычный 13 Знак2"/>
    <w:rsid w:val="00A70020"/>
    <w:rPr>
      <w:snapToGrid w:val="0"/>
      <w:sz w:val="26"/>
      <w:szCs w:val="26"/>
      <w:lang w:val="ru-RU" w:eastAsia="ru-RU"/>
    </w:rPr>
  </w:style>
  <w:style w:type="character" w:customStyle="1" w:styleId="affffff">
    <w:name w:val="íîìåð ñòðàíèöû"/>
    <w:rsid w:val="00A70020"/>
  </w:style>
  <w:style w:type="character" w:customStyle="1" w:styleId="1310">
    <w:name w:val="Обычный 13 Знак1"/>
    <w:rsid w:val="00A70020"/>
    <w:rPr>
      <w:sz w:val="26"/>
      <w:szCs w:val="26"/>
      <w:lang w:val="ru-RU" w:eastAsia="ru-RU"/>
    </w:rPr>
  </w:style>
  <w:style w:type="paragraph" w:customStyle="1" w:styleId="1f">
    <w:name w:val="Рис.1 Подрисуночная надпись"/>
    <w:basedOn w:val="a5"/>
    <w:autoRedefine/>
    <w:rsid w:val="00A70020"/>
    <w:pPr>
      <w:keepNext/>
      <w:widowControl w:val="0"/>
      <w:numPr>
        <w:ilvl w:val="12"/>
      </w:numPr>
      <w:tabs>
        <w:tab w:val="left" w:pos="709"/>
        <w:tab w:val="left" w:pos="993"/>
        <w:tab w:val="left" w:pos="1440"/>
      </w:tabs>
      <w:spacing w:before="20" w:after="20"/>
      <w:ind w:left="113" w:right="0"/>
      <w:jc w:val="both"/>
    </w:pPr>
    <w:rPr>
      <w:sz w:val="20"/>
    </w:rPr>
  </w:style>
  <w:style w:type="character" w:customStyle="1" w:styleId="affffff0">
    <w:name w:val="Подрисуночная надпись Знак"/>
    <w:rsid w:val="00A70020"/>
    <w:rPr>
      <w:b/>
      <w:bCs/>
      <w:color w:val="000000"/>
      <w:sz w:val="24"/>
      <w:szCs w:val="24"/>
      <w:lang w:val="ru-RU" w:eastAsia="ru-RU"/>
    </w:rPr>
  </w:style>
  <w:style w:type="character" w:customStyle="1" w:styleId="affffff1">
    <w:name w:val="текст табл Знак"/>
    <w:rsid w:val="00A70020"/>
    <w:rPr>
      <w:sz w:val="24"/>
      <w:szCs w:val="24"/>
      <w:lang w:val="ru-RU" w:eastAsia="ru-RU"/>
    </w:rPr>
  </w:style>
  <w:style w:type="paragraph" w:customStyle="1" w:styleId="1f0">
    <w:name w:val="Стиль1"/>
    <w:basedOn w:val="a5"/>
    <w:link w:val="1f1"/>
    <w:rsid w:val="00A70020"/>
    <w:pPr>
      <w:overflowPunct w:val="0"/>
      <w:autoSpaceDE w:val="0"/>
      <w:autoSpaceDN w:val="0"/>
      <w:adjustRightInd w:val="0"/>
      <w:ind w:right="0" w:firstLine="709"/>
      <w:jc w:val="both"/>
      <w:textAlignment w:val="baseline"/>
    </w:pPr>
    <w:rPr>
      <w:sz w:val="20"/>
    </w:rPr>
  </w:style>
  <w:style w:type="paragraph" w:customStyle="1" w:styleId="affffff2">
    <w:name w:val="Заголовок таблиц"/>
    <w:basedOn w:val="af"/>
    <w:autoRedefine/>
    <w:rsid w:val="00A70020"/>
    <w:pPr>
      <w:keepNext/>
      <w:keepLines/>
      <w:suppressLineNumbers/>
      <w:suppressAutoHyphens/>
      <w:spacing w:line="240" w:lineRule="auto"/>
      <w:ind w:right="0" w:firstLine="567"/>
    </w:pPr>
    <w:rPr>
      <w:szCs w:val="28"/>
    </w:rPr>
  </w:style>
  <w:style w:type="paragraph" w:customStyle="1" w:styleId="3d">
    <w:name w:val="Стиль Маркированный список + Перед:  3 пт"/>
    <w:basedOn w:val="afffff0"/>
    <w:rsid w:val="00A70020"/>
    <w:pPr>
      <w:spacing w:before="60"/>
    </w:pPr>
  </w:style>
  <w:style w:type="paragraph" w:customStyle="1" w:styleId="104">
    <w:name w:val="Стиль Оглавление 1 + Первая строка:  0 см"/>
    <w:basedOn w:val="14"/>
    <w:rsid w:val="00A70020"/>
    <w:pPr>
      <w:keepNext/>
      <w:suppressLineNumbers/>
      <w:tabs>
        <w:tab w:val="left" w:pos="540"/>
        <w:tab w:val="left" w:leader="dot" w:pos="9356"/>
      </w:tabs>
      <w:suppressAutoHyphens/>
      <w:spacing w:before="60" w:after="60"/>
      <w:ind w:right="0"/>
    </w:pPr>
    <w:rPr>
      <w:bCs/>
      <w:caps/>
      <w:sz w:val="26"/>
      <w:szCs w:val="26"/>
    </w:rPr>
  </w:style>
  <w:style w:type="paragraph" w:customStyle="1" w:styleId="2c">
    <w:name w:val="Стиль2"/>
    <w:basedOn w:val="a5"/>
    <w:rsid w:val="00A70020"/>
    <w:pPr>
      <w:keepNext/>
      <w:suppressLineNumbers/>
      <w:tabs>
        <w:tab w:val="left" w:leader="dot" w:pos="9356"/>
      </w:tabs>
      <w:suppressAutoHyphens/>
      <w:spacing w:before="60"/>
      <w:ind w:right="0"/>
      <w:jc w:val="both"/>
    </w:pPr>
    <w:rPr>
      <w:sz w:val="26"/>
      <w:szCs w:val="26"/>
    </w:rPr>
  </w:style>
  <w:style w:type="paragraph" w:customStyle="1" w:styleId="affffff3">
    <w:name w:val="маркированный"/>
    <w:basedOn w:val="a5"/>
    <w:autoRedefine/>
    <w:rsid w:val="00A70020"/>
    <w:pPr>
      <w:tabs>
        <w:tab w:val="num" w:pos="927"/>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ind w:right="0" w:firstLine="567"/>
      <w:jc w:val="both"/>
    </w:pPr>
    <w:rPr>
      <w:sz w:val="24"/>
      <w:szCs w:val="24"/>
    </w:rPr>
  </w:style>
  <w:style w:type="paragraph" w:customStyle="1" w:styleId="xl31">
    <w:name w:val="xl31"/>
    <w:basedOn w:val="a5"/>
    <w:rsid w:val="00A70020"/>
    <w:pPr>
      <w:pBdr>
        <w:left w:val="single" w:sz="4" w:space="0" w:color="auto"/>
        <w:bottom w:val="single" w:sz="4" w:space="0" w:color="auto"/>
        <w:right w:val="single" w:sz="4" w:space="0" w:color="auto"/>
      </w:pBdr>
      <w:spacing w:before="100" w:after="100"/>
      <w:ind w:right="0"/>
      <w:jc w:val="right"/>
    </w:pPr>
    <w:rPr>
      <w:sz w:val="22"/>
      <w:szCs w:val="22"/>
    </w:rPr>
  </w:style>
  <w:style w:type="paragraph" w:customStyle="1" w:styleId="FR1">
    <w:name w:val="FR1"/>
    <w:rsid w:val="00A70020"/>
    <w:pPr>
      <w:widowControl w:val="0"/>
      <w:spacing w:before="500" w:line="300" w:lineRule="auto"/>
      <w:ind w:left="400"/>
    </w:pPr>
    <w:rPr>
      <w:sz w:val="24"/>
      <w:szCs w:val="24"/>
    </w:rPr>
  </w:style>
  <w:style w:type="paragraph" w:customStyle="1" w:styleId="FR2">
    <w:name w:val="FR2"/>
    <w:rsid w:val="00A70020"/>
    <w:pPr>
      <w:widowControl w:val="0"/>
      <w:spacing w:after="20"/>
    </w:pPr>
    <w:rPr>
      <w:sz w:val="16"/>
      <w:szCs w:val="16"/>
    </w:rPr>
  </w:style>
  <w:style w:type="paragraph" w:customStyle="1" w:styleId="xl26">
    <w:name w:val="xl26"/>
    <w:basedOn w:val="a5"/>
    <w:rsid w:val="00A70020"/>
    <w:pPr>
      <w:pBdr>
        <w:left w:val="single" w:sz="8" w:space="0" w:color="auto"/>
      </w:pBdr>
      <w:spacing w:before="100" w:beforeAutospacing="1" w:after="100" w:afterAutospacing="1"/>
      <w:ind w:right="0"/>
      <w:jc w:val="left"/>
    </w:pPr>
    <w:rPr>
      <w:sz w:val="16"/>
      <w:szCs w:val="16"/>
    </w:rPr>
  </w:style>
  <w:style w:type="paragraph" w:customStyle="1" w:styleId="xl27">
    <w:name w:val="xl27"/>
    <w:basedOn w:val="a5"/>
    <w:rsid w:val="00A70020"/>
    <w:pPr>
      <w:pBdr>
        <w:right w:val="single" w:sz="8" w:space="0" w:color="auto"/>
      </w:pBdr>
      <w:spacing w:before="100" w:beforeAutospacing="1" w:after="100" w:afterAutospacing="1"/>
      <w:ind w:right="0"/>
      <w:jc w:val="left"/>
    </w:pPr>
    <w:rPr>
      <w:sz w:val="16"/>
      <w:szCs w:val="16"/>
    </w:rPr>
  </w:style>
  <w:style w:type="paragraph" w:customStyle="1" w:styleId="xl28">
    <w:name w:val="xl28"/>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b/>
      <w:bCs/>
      <w:sz w:val="16"/>
      <w:szCs w:val="16"/>
    </w:rPr>
  </w:style>
  <w:style w:type="paragraph" w:customStyle="1" w:styleId="xl29">
    <w:name w:val="xl2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sz w:val="16"/>
      <w:szCs w:val="16"/>
    </w:rPr>
  </w:style>
  <w:style w:type="paragraph" w:customStyle="1" w:styleId="xl30">
    <w:name w:val="xl3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sz w:val="16"/>
      <w:szCs w:val="16"/>
    </w:rPr>
  </w:style>
  <w:style w:type="paragraph" w:customStyle="1" w:styleId="xl32">
    <w:name w:val="xl3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b/>
      <w:bCs/>
      <w:sz w:val="16"/>
      <w:szCs w:val="16"/>
    </w:rPr>
  </w:style>
  <w:style w:type="paragraph" w:customStyle="1" w:styleId="xl33">
    <w:name w:val="xl33"/>
    <w:basedOn w:val="a5"/>
    <w:rsid w:val="00A70020"/>
    <w:pPr>
      <w:pBdr>
        <w:top w:val="single" w:sz="8" w:space="0" w:color="auto"/>
        <w:left w:val="single" w:sz="8" w:space="0" w:color="auto"/>
        <w:bottom w:val="single" w:sz="8" w:space="0" w:color="auto"/>
      </w:pBdr>
      <w:spacing w:before="100" w:beforeAutospacing="1" w:after="100" w:afterAutospacing="1"/>
      <w:ind w:right="0"/>
      <w:jc w:val="left"/>
    </w:pPr>
    <w:rPr>
      <w:sz w:val="16"/>
      <w:szCs w:val="16"/>
    </w:rPr>
  </w:style>
  <w:style w:type="paragraph" w:customStyle="1" w:styleId="xl34">
    <w:name w:val="xl34"/>
    <w:basedOn w:val="a5"/>
    <w:rsid w:val="00A70020"/>
    <w:pPr>
      <w:pBdr>
        <w:top w:val="single" w:sz="8" w:space="0" w:color="auto"/>
        <w:bottom w:val="single" w:sz="8" w:space="0" w:color="auto"/>
      </w:pBdr>
      <w:spacing w:before="100" w:beforeAutospacing="1" w:after="100" w:afterAutospacing="1"/>
      <w:ind w:right="0"/>
      <w:jc w:val="left"/>
    </w:pPr>
    <w:rPr>
      <w:sz w:val="16"/>
      <w:szCs w:val="16"/>
    </w:rPr>
  </w:style>
  <w:style w:type="paragraph" w:customStyle="1" w:styleId="xl35">
    <w:name w:val="xl35"/>
    <w:basedOn w:val="a5"/>
    <w:rsid w:val="00A70020"/>
    <w:pPr>
      <w:pBdr>
        <w:top w:val="single" w:sz="8" w:space="0" w:color="auto"/>
      </w:pBdr>
      <w:spacing w:before="100" w:beforeAutospacing="1" w:after="100" w:afterAutospacing="1"/>
      <w:ind w:right="0"/>
      <w:jc w:val="left"/>
    </w:pPr>
    <w:rPr>
      <w:sz w:val="16"/>
      <w:szCs w:val="16"/>
    </w:rPr>
  </w:style>
  <w:style w:type="paragraph" w:customStyle="1" w:styleId="xl36">
    <w:name w:val="xl36"/>
    <w:basedOn w:val="a5"/>
    <w:rsid w:val="00A70020"/>
    <w:pPr>
      <w:pBdr>
        <w:top w:val="single" w:sz="8" w:space="0" w:color="auto"/>
        <w:left w:val="single" w:sz="8" w:space="0" w:color="auto"/>
        <w:right w:val="single" w:sz="8" w:space="0" w:color="auto"/>
      </w:pBdr>
      <w:spacing w:before="100" w:beforeAutospacing="1" w:after="100" w:afterAutospacing="1"/>
      <w:ind w:right="0"/>
      <w:jc w:val="left"/>
    </w:pPr>
    <w:rPr>
      <w:b/>
      <w:bCs/>
      <w:sz w:val="16"/>
      <w:szCs w:val="16"/>
    </w:rPr>
  </w:style>
  <w:style w:type="paragraph" w:customStyle="1" w:styleId="xl37">
    <w:name w:val="xl37"/>
    <w:basedOn w:val="a5"/>
    <w:rsid w:val="00A70020"/>
    <w:pPr>
      <w:pBdr>
        <w:top w:val="single" w:sz="8" w:space="0" w:color="auto"/>
        <w:left w:val="single" w:sz="8" w:space="0" w:color="auto"/>
        <w:right w:val="single" w:sz="8" w:space="0" w:color="auto"/>
      </w:pBdr>
      <w:spacing w:before="100" w:beforeAutospacing="1" w:after="100" w:afterAutospacing="1"/>
      <w:ind w:right="0"/>
      <w:jc w:val="left"/>
    </w:pPr>
    <w:rPr>
      <w:sz w:val="16"/>
      <w:szCs w:val="16"/>
    </w:rPr>
  </w:style>
  <w:style w:type="paragraph" w:customStyle="1" w:styleId="xl38">
    <w:name w:val="xl38"/>
    <w:basedOn w:val="a5"/>
    <w:rsid w:val="00A70020"/>
    <w:pPr>
      <w:pBdr>
        <w:top w:val="single" w:sz="8" w:space="0" w:color="auto"/>
        <w:right w:val="single" w:sz="8" w:space="0" w:color="auto"/>
      </w:pBdr>
      <w:spacing w:before="100" w:beforeAutospacing="1" w:after="100" w:afterAutospacing="1"/>
      <w:ind w:right="0"/>
      <w:jc w:val="left"/>
    </w:pPr>
    <w:rPr>
      <w:sz w:val="16"/>
      <w:szCs w:val="16"/>
    </w:rPr>
  </w:style>
  <w:style w:type="paragraph" w:customStyle="1" w:styleId="xl39">
    <w:name w:val="xl39"/>
    <w:basedOn w:val="a5"/>
    <w:rsid w:val="00A70020"/>
    <w:pPr>
      <w:pBdr>
        <w:top w:val="single" w:sz="8" w:space="0" w:color="auto"/>
        <w:left w:val="single" w:sz="8" w:space="0" w:color="auto"/>
        <w:bottom w:val="single" w:sz="8" w:space="0" w:color="auto"/>
      </w:pBdr>
      <w:shd w:val="clear" w:color="auto" w:fill="FFFFFF"/>
      <w:spacing w:before="100" w:beforeAutospacing="1" w:after="100" w:afterAutospacing="1"/>
      <w:ind w:right="0"/>
      <w:jc w:val="left"/>
    </w:pPr>
    <w:rPr>
      <w:sz w:val="16"/>
      <w:szCs w:val="16"/>
    </w:rPr>
  </w:style>
  <w:style w:type="paragraph" w:customStyle="1" w:styleId="xl40">
    <w:name w:val="xl40"/>
    <w:basedOn w:val="a5"/>
    <w:rsid w:val="00A70020"/>
    <w:pPr>
      <w:pBdr>
        <w:left w:val="single" w:sz="8" w:space="0" w:color="auto"/>
        <w:right w:val="single" w:sz="8" w:space="0" w:color="auto"/>
      </w:pBdr>
      <w:spacing w:before="100" w:beforeAutospacing="1" w:after="100" w:afterAutospacing="1"/>
      <w:ind w:right="0"/>
      <w:jc w:val="left"/>
    </w:pPr>
    <w:rPr>
      <w:sz w:val="16"/>
      <w:szCs w:val="16"/>
    </w:rPr>
  </w:style>
  <w:style w:type="paragraph" w:customStyle="1" w:styleId="xl41">
    <w:name w:val="xl41"/>
    <w:basedOn w:val="a5"/>
    <w:rsid w:val="00A70020"/>
    <w:pPr>
      <w:pBdr>
        <w:left w:val="single" w:sz="8" w:space="0" w:color="auto"/>
        <w:right w:val="single" w:sz="8" w:space="0" w:color="auto"/>
      </w:pBdr>
      <w:spacing w:before="100" w:beforeAutospacing="1" w:after="100" w:afterAutospacing="1"/>
      <w:ind w:right="0"/>
    </w:pPr>
    <w:rPr>
      <w:sz w:val="16"/>
      <w:szCs w:val="16"/>
    </w:rPr>
  </w:style>
  <w:style w:type="paragraph" w:customStyle="1" w:styleId="xl42">
    <w:name w:val="xl42"/>
    <w:basedOn w:val="a5"/>
    <w:rsid w:val="00A70020"/>
    <w:pPr>
      <w:pBdr>
        <w:right w:val="single" w:sz="8" w:space="0" w:color="auto"/>
      </w:pBdr>
      <w:spacing w:before="100" w:beforeAutospacing="1" w:after="100" w:afterAutospacing="1"/>
      <w:ind w:right="0"/>
    </w:pPr>
    <w:rPr>
      <w:sz w:val="16"/>
      <w:szCs w:val="16"/>
    </w:rPr>
  </w:style>
  <w:style w:type="paragraph" w:customStyle="1" w:styleId="xl43">
    <w:name w:val="xl43"/>
    <w:basedOn w:val="a5"/>
    <w:rsid w:val="00A70020"/>
    <w:pPr>
      <w:pBdr>
        <w:top w:val="single" w:sz="8" w:space="0" w:color="auto"/>
        <w:left w:val="single" w:sz="8" w:space="0" w:color="auto"/>
        <w:right w:val="single" w:sz="8" w:space="0" w:color="auto"/>
      </w:pBdr>
      <w:spacing w:before="100" w:beforeAutospacing="1" w:after="100" w:afterAutospacing="1"/>
      <w:ind w:right="0"/>
    </w:pPr>
    <w:rPr>
      <w:sz w:val="16"/>
      <w:szCs w:val="16"/>
    </w:rPr>
  </w:style>
  <w:style w:type="paragraph" w:customStyle="1" w:styleId="xl44">
    <w:name w:val="xl44"/>
    <w:basedOn w:val="a5"/>
    <w:rsid w:val="00A70020"/>
    <w:pPr>
      <w:pBdr>
        <w:top w:val="single" w:sz="8" w:space="0" w:color="auto"/>
        <w:right w:val="single" w:sz="8" w:space="0" w:color="auto"/>
      </w:pBdr>
      <w:spacing w:before="100" w:beforeAutospacing="1" w:after="100" w:afterAutospacing="1"/>
      <w:ind w:right="0"/>
    </w:pPr>
    <w:rPr>
      <w:sz w:val="16"/>
      <w:szCs w:val="16"/>
    </w:rPr>
  </w:style>
  <w:style w:type="paragraph" w:customStyle="1" w:styleId="xl45">
    <w:name w:val="xl45"/>
    <w:basedOn w:val="a5"/>
    <w:rsid w:val="00A70020"/>
    <w:pPr>
      <w:pBdr>
        <w:top w:val="single" w:sz="8" w:space="0" w:color="auto"/>
        <w:left w:val="single" w:sz="8" w:space="0" w:color="auto"/>
      </w:pBdr>
      <w:spacing w:before="100" w:beforeAutospacing="1" w:after="100" w:afterAutospacing="1"/>
      <w:ind w:right="0"/>
    </w:pPr>
    <w:rPr>
      <w:sz w:val="16"/>
      <w:szCs w:val="16"/>
    </w:rPr>
  </w:style>
  <w:style w:type="paragraph" w:customStyle="1" w:styleId="xl46">
    <w:name w:val="xl46"/>
    <w:basedOn w:val="a5"/>
    <w:rsid w:val="00A70020"/>
    <w:pPr>
      <w:pBdr>
        <w:left w:val="single" w:sz="8" w:space="0" w:color="auto"/>
        <w:right w:val="single" w:sz="8" w:space="0" w:color="auto"/>
      </w:pBdr>
      <w:spacing w:before="100" w:beforeAutospacing="1" w:after="100" w:afterAutospacing="1"/>
      <w:ind w:right="0"/>
    </w:pPr>
    <w:rPr>
      <w:b/>
      <w:bCs/>
      <w:sz w:val="16"/>
      <w:szCs w:val="16"/>
    </w:rPr>
  </w:style>
  <w:style w:type="paragraph" w:customStyle="1" w:styleId="xl47">
    <w:name w:val="xl47"/>
    <w:basedOn w:val="a5"/>
    <w:rsid w:val="00A70020"/>
    <w:pPr>
      <w:pBdr>
        <w:left w:val="single" w:sz="8" w:space="0" w:color="auto"/>
      </w:pBdr>
      <w:spacing w:before="100" w:beforeAutospacing="1" w:after="100" w:afterAutospacing="1"/>
      <w:ind w:right="0"/>
    </w:pPr>
    <w:rPr>
      <w:sz w:val="16"/>
      <w:szCs w:val="16"/>
    </w:rPr>
  </w:style>
  <w:style w:type="paragraph" w:customStyle="1" w:styleId="xl48">
    <w:name w:val="xl48"/>
    <w:basedOn w:val="a5"/>
    <w:rsid w:val="00A70020"/>
    <w:pPr>
      <w:pBdr>
        <w:left w:val="single" w:sz="8" w:space="0" w:color="auto"/>
        <w:right w:val="single" w:sz="8" w:space="0" w:color="auto"/>
      </w:pBdr>
      <w:spacing w:before="100" w:beforeAutospacing="1" w:after="100" w:afterAutospacing="1"/>
      <w:ind w:right="0"/>
      <w:jc w:val="left"/>
    </w:pPr>
    <w:rPr>
      <w:sz w:val="16"/>
      <w:szCs w:val="16"/>
    </w:rPr>
  </w:style>
  <w:style w:type="paragraph" w:customStyle="1" w:styleId="xl49">
    <w:name w:val="xl49"/>
    <w:basedOn w:val="a5"/>
    <w:rsid w:val="00A70020"/>
    <w:pPr>
      <w:pBdr>
        <w:right w:val="single" w:sz="8" w:space="0" w:color="auto"/>
      </w:pBdr>
      <w:spacing w:before="100" w:beforeAutospacing="1" w:after="100" w:afterAutospacing="1"/>
      <w:ind w:right="0"/>
      <w:jc w:val="left"/>
    </w:pPr>
    <w:rPr>
      <w:sz w:val="16"/>
      <w:szCs w:val="16"/>
    </w:rPr>
  </w:style>
  <w:style w:type="paragraph" w:customStyle="1" w:styleId="xl50">
    <w:name w:val="xl5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pPr>
    <w:rPr>
      <w:b/>
      <w:bCs/>
      <w:sz w:val="16"/>
      <w:szCs w:val="16"/>
    </w:rPr>
  </w:style>
  <w:style w:type="paragraph" w:customStyle="1" w:styleId="xl51">
    <w:name w:val="xl51"/>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b/>
      <w:bCs/>
      <w:sz w:val="16"/>
      <w:szCs w:val="16"/>
    </w:rPr>
  </w:style>
  <w:style w:type="paragraph" w:customStyle="1" w:styleId="xl52">
    <w:name w:val="xl5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sz w:val="16"/>
      <w:szCs w:val="16"/>
    </w:rPr>
  </w:style>
  <w:style w:type="paragraph" w:customStyle="1" w:styleId="xl55">
    <w:name w:val="xl55"/>
    <w:basedOn w:val="a5"/>
    <w:rsid w:val="00A7002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ind w:right="0"/>
      <w:jc w:val="right"/>
    </w:pPr>
    <w:rPr>
      <w:b/>
      <w:bCs/>
      <w:sz w:val="16"/>
      <w:szCs w:val="16"/>
    </w:rPr>
  </w:style>
  <w:style w:type="paragraph" w:customStyle="1" w:styleId="xl56">
    <w:name w:val="xl56"/>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sz w:val="16"/>
      <w:szCs w:val="16"/>
    </w:rPr>
  </w:style>
  <w:style w:type="paragraph" w:customStyle="1" w:styleId="xl57">
    <w:name w:val="xl57"/>
    <w:basedOn w:val="a5"/>
    <w:rsid w:val="00A7002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ind w:right="0"/>
      <w:jc w:val="left"/>
    </w:pPr>
    <w:rPr>
      <w:b/>
      <w:bCs/>
      <w:sz w:val="16"/>
      <w:szCs w:val="16"/>
    </w:rPr>
  </w:style>
  <w:style w:type="paragraph" w:customStyle="1" w:styleId="xl58">
    <w:name w:val="xl58"/>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b/>
      <w:bCs/>
      <w:sz w:val="16"/>
      <w:szCs w:val="16"/>
    </w:rPr>
  </w:style>
  <w:style w:type="paragraph" w:customStyle="1" w:styleId="xl59">
    <w:name w:val="xl5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b/>
      <w:bCs/>
      <w:sz w:val="16"/>
      <w:szCs w:val="16"/>
    </w:rPr>
  </w:style>
  <w:style w:type="paragraph" w:customStyle="1" w:styleId="xl60">
    <w:name w:val="xl6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b/>
      <w:bCs/>
      <w:sz w:val="16"/>
      <w:szCs w:val="16"/>
    </w:rPr>
  </w:style>
  <w:style w:type="paragraph" w:customStyle="1" w:styleId="xl61">
    <w:name w:val="xl61"/>
    <w:basedOn w:val="a5"/>
    <w:rsid w:val="00A70020"/>
    <w:pPr>
      <w:spacing w:before="100" w:beforeAutospacing="1" w:after="100" w:afterAutospacing="1"/>
      <w:ind w:right="0"/>
    </w:pPr>
    <w:rPr>
      <w:b/>
      <w:bCs/>
      <w:sz w:val="16"/>
      <w:szCs w:val="16"/>
    </w:rPr>
  </w:style>
  <w:style w:type="paragraph" w:customStyle="1" w:styleId="xl62">
    <w:name w:val="xl6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16"/>
      <w:szCs w:val="16"/>
    </w:rPr>
  </w:style>
  <w:style w:type="paragraph" w:customStyle="1" w:styleId="xl63">
    <w:name w:val="xl6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b/>
      <w:bCs/>
      <w:sz w:val="16"/>
      <w:szCs w:val="16"/>
    </w:rPr>
  </w:style>
  <w:style w:type="paragraph" w:customStyle="1" w:styleId="xl64">
    <w:name w:val="xl64"/>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b/>
      <w:bCs/>
      <w:sz w:val="16"/>
      <w:szCs w:val="16"/>
    </w:rPr>
  </w:style>
  <w:style w:type="paragraph" w:customStyle="1" w:styleId="xl65">
    <w:name w:val="xl65"/>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16"/>
      <w:szCs w:val="16"/>
    </w:rPr>
  </w:style>
  <w:style w:type="paragraph" w:customStyle="1" w:styleId="xl66">
    <w:name w:val="xl66"/>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16"/>
      <w:szCs w:val="16"/>
    </w:rPr>
  </w:style>
  <w:style w:type="paragraph" w:customStyle="1" w:styleId="xl67">
    <w:name w:val="xl67"/>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b/>
      <w:bCs/>
      <w:sz w:val="16"/>
      <w:szCs w:val="16"/>
    </w:rPr>
  </w:style>
  <w:style w:type="paragraph" w:customStyle="1" w:styleId="xl68">
    <w:name w:val="xl68"/>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sz w:val="16"/>
      <w:szCs w:val="16"/>
    </w:rPr>
  </w:style>
  <w:style w:type="paragraph" w:customStyle="1" w:styleId="xl69">
    <w:name w:val="xl6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sz w:val="16"/>
      <w:szCs w:val="16"/>
    </w:rPr>
  </w:style>
  <w:style w:type="paragraph" w:customStyle="1" w:styleId="xl70">
    <w:name w:val="xl7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sz w:val="16"/>
      <w:szCs w:val="16"/>
    </w:rPr>
  </w:style>
  <w:style w:type="paragraph" w:customStyle="1" w:styleId="xl71">
    <w:name w:val="xl71"/>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b/>
      <w:bCs/>
      <w:sz w:val="16"/>
      <w:szCs w:val="16"/>
    </w:rPr>
  </w:style>
  <w:style w:type="paragraph" w:customStyle="1" w:styleId="xl72">
    <w:name w:val="xl7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b/>
      <w:bCs/>
      <w:sz w:val="16"/>
      <w:szCs w:val="16"/>
    </w:rPr>
  </w:style>
  <w:style w:type="paragraph" w:customStyle="1" w:styleId="xl73">
    <w:name w:val="xl7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b/>
      <w:bCs/>
      <w:sz w:val="16"/>
      <w:szCs w:val="16"/>
    </w:rPr>
  </w:style>
  <w:style w:type="paragraph" w:customStyle="1" w:styleId="affffff4">
    <w:name w:val="Стиль начало"/>
    <w:basedOn w:val="a5"/>
    <w:rsid w:val="00A70020"/>
    <w:pPr>
      <w:spacing w:line="264" w:lineRule="auto"/>
      <w:ind w:right="0"/>
      <w:jc w:val="left"/>
    </w:pPr>
    <w:rPr>
      <w:szCs w:val="28"/>
    </w:rPr>
  </w:style>
  <w:style w:type="paragraph" w:customStyle="1" w:styleId="xl24">
    <w:name w:val="xl24"/>
    <w:basedOn w:val="a5"/>
    <w:rsid w:val="00A70020"/>
    <w:pPr>
      <w:pBdr>
        <w:top w:val="single" w:sz="4" w:space="0" w:color="auto"/>
        <w:left w:val="single" w:sz="4" w:space="0" w:color="auto"/>
        <w:right w:val="single" w:sz="4" w:space="0" w:color="auto"/>
      </w:pBdr>
      <w:spacing w:before="100" w:beforeAutospacing="1" w:after="100" w:afterAutospacing="1"/>
      <w:ind w:right="0"/>
    </w:pPr>
    <w:rPr>
      <w:sz w:val="24"/>
      <w:szCs w:val="24"/>
    </w:rPr>
  </w:style>
  <w:style w:type="paragraph" w:customStyle="1" w:styleId="xl25">
    <w:name w:val="xl25"/>
    <w:basedOn w:val="a5"/>
    <w:rsid w:val="00A70020"/>
    <w:pPr>
      <w:pBdr>
        <w:left w:val="single" w:sz="4" w:space="0" w:color="auto"/>
        <w:bottom w:val="single" w:sz="4" w:space="0" w:color="auto"/>
        <w:right w:val="single" w:sz="4" w:space="0" w:color="auto"/>
      </w:pBdr>
      <w:spacing w:before="100" w:beforeAutospacing="1" w:after="100" w:afterAutospacing="1"/>
      <w:ind w:right="0"/>
    </w:pPr>
    <w:rPr>
      <w:sz w:val="24"/>
      <w:szCs w:val="24"/>
    </w:rPr>
  </w:style>
  <w:style w:type="character" w:customStyle="1" w:styleId="affffff5">
    <w:name w:val="Основной текст Знак Знак"/>
    <w:rsid w:val="00A70020"/>
    <w:rPr>
      <w:sz w:val="28"/>
      <w:szCs w:val="28"/>
      <w:lang w:val="ru-RU" w:eastAsia="ru-RU"/>
    </w:rPr>
  </w:style>
  <w:style w:type="character" w:customStyle="1" w:styleId="14pt">
    <w:name w:val="Стиль 14 pt"/>
    <w:rsid w:val="00A70020"/>
    <w:rPr>
      <w:rFonts w:ascii="Times New Roman" w:hAnsi="Times New Roman" w:cs="Times New Roman"/>
      <w:b/>
      <w:bCs/>
      <w:spacing w:val="0"/>
      <w:position w:val="0"/>
      <w:sz w:val="28"/>
      <w:szCs w:val="28"/>
    </w:rPr>
  </w:style>
  <w:style w:type="paragraph" w:customStyle="1" w:styleId="xl53">
    <w:name w:val="xl5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pPr>
    <w:rPr>
      <w:sz w:val="24"/>
      <w:szCs w:val="24"/>
    </w:rPr>
  </w:style>
  <w:style w:type="paragraph" w:customStyle="1" w:styleId="xl54">
    <w:name w:val="xl54"/>
    <w:basedOn w:val="a5"/>
    <w:rsid w:val="00A70020"/>
    <w:pPr>
      <w:pBdr>
        <w:top w:val="single" w:sz="4" w:space="0" w:color="auto"/>
        <w:left w:val="single" w:sz="4" w:space="0" w:color="auto"/>
        <w:right w:val="single" w:sz="4" w:space="0" w:color="auto"/>
      </w:pBdr>
      <w:spacing w:before="100" w:beforeAutospacing="1" w:after="100" w:afterAutospacing="1"/>
      <w:ind w:right="0"/>
    </w:pPr>
    <w:rPr>
      <w:sz w:val="24"/>
      <w:szCs w:val="24"/>
    </w:rPr>
  </w:style>
  <w:style w:type="paragraph" w:customStyle="1" w:styleId="1331">
    <w:name w:val="Обычный 13 Знак3 Знак Знак Знак1 Знак"/>
    <w:basedOn w:val="a5"/>
    <w:autoRedefine/>
    <w:rsid w:val="00A70020"/>
    <w:pPr>
      <w:keepNext/>
      <w:tabs>
        <w:tab w:val="left" w:leader="dot" w:pos="9356"/>
      </w:tabs>
      <w:spacing w:before="120" w:line="252" w:lineRule="auto"/>
      <w:ind w:right="0" w:firstLine="567"/>
      <w:jc w:val="both"/>
    </w:pPr>
    <w:rPr>
      <w:sz w:val="26"/>
      <w:szCs w:val="26"/>
    </w:rPr>
  </w:style>
  <w:style w:type="character" w:customStyle="1" w:styleId="13311">
    <w:name w:val="Обычный 13 Знак3 Знак Знак Знак1 Знак Знак1"/>
    <w:rsid w:val="00A70020"/>
    <w:rPr>
      <w:snapToGrid w:val="0"/>
      <w:sz w:val="26"/>
      <w:szCs w:val="26"/>
      <w:lang w:val="ru-RU" w:eastAsia="ru-RU"/>
    </w:rPr>
  </w:style>
  <w:style w:type="paragraph" w:customStyle="1" w:styleId="BodyText21">
    <w:name w:val="Body Text 21"/>
    <w:basedOn w:val="a5"/>
    <w:autoRedefine/>
    <w:rsid w:val="00A70020"/>
    <w:pPr>
      <w:tabs>
        <w:tab w:val="left" w:pos="0"/>
      </w:tabs>
      <w:spacing w:before="60"/>
      <w:ind w:right="0" w:firstLine="720"/>
      <w:jc w:val="both"/>
    </w:pPr>
    <w:rPr>
      <w:sz w:val="24"/>
      <w:szCs w:val="24"/>
    </w:rPr>
  </w:style>
  <w:style w:type="character" w:customStyle="1" w:styleId="1f2">
    <w:name w:val="Строгий1"/>
    <w:rsid w:val="00A70020"/>
    <w:rPr>
      <w:b/>
      <w:bCs/>
      <w:color w:val="auto"/>
      <w:sz w:val="24"/>
      <w:szCs w:val="24"/>
    </w:rPr>
  </w:style>
  <w:style w:type="paragraph" w:customStyle="1" w:styleId="xl22">
    <w:name w:val="xl22"/>
    <w:basedOn w:val="a5"/>
    <w:rsid w:val="00A70020"/>
    <w:pPr>
      <w:pBdr>
        <w:top w:val="single" w:sz="8" w:space="0" w:color="auto"/>
        <w:left w:val="single" w:sz="4" w:space="0" w:color="auto"/>
        <w:bottom w:val="single" w:sz="4" w:space="0" w:color="auto"/>
        <w:right w:val="single" w:sz="4" w:space="0" w:color="auto"/>
      </w:pBdr>
      <w:spacing w:before="100" w:beforeAutospacing="1" w:after="100" w:afterAutospacing="1"/>
      <w:ind w:right="0"/>
      <w:textAlignment w:val="center"/>
    </w:pPr>
    <w:rPr>
      <w:rFonts w:eastAsia="Arial Unicode MS"/>
      <w:b/>
      <w:bCs/>
      <w:sz w:val="24"/>
      <w:szCs w:val="24"/>
    </w:rPr>
  </w:style>
  <w:style w:type="paragraph" w:customStyle="1" w:styleId="134">
    <w:name w:val="Обычный 13 Знак4"/>
    <w:basedOn w:val="a5"/>
    <w:autoRedefine/>
    <w:rsid w:val="00A70020"/>
    <w:pPr>
      <w:keepNext/>
      <w:tabs>
        <w:tab w:val="left" w:leader="dot" w:pos="9356"/>
      </w:tabs>
      <w:spacing w:before="120" w:line="252" w:lineRule="auto"/>
      <w:ind w:right="0" w:firstLine="567"/>
      <w:jc w:val="both"/>
    </w:pPr>
    <w:rPr>
      <w:b/>
      <w:bCs/>
      <w:sz w:val="26"/>
      <w:szCs w:val="26"/>
    </w:rPr>
  </w:style>
  <w:style w:type="character" w:customStyle="1" w:styleId="1340">
    <w:name w:val="Обычный 13 Знак4 Знак"/>
    <w:rsid w:val="00A70020"/>
    <w:rPr>
      <w:b/>
      <w:bCs/>
      <w:sz w:val="26"/>
      <w:szCs w:val="26"/>
      <w:lang w:val="ru-RU" w:eastAsia="ru-RU"/>
    </w:rPr>
  </w:style>
  <w:style w:type="character" w:customStyle="1" w:styleId="1330">
    <w:name w:val="Обычный 13 Знак3 Знак Знак Знак"/>
    <w:rsid w:val="00A70020"/>
    <w:rPr>
      <w:sz w:val="26"/>
      <w:szCs w:val="26"/>
      <w:lang w:val="ru-RU" w:eastAsia="ru-RU"/>
    </w:rPr>
  </w:style>
  <w:style w:type="character" w:customStyle="1" w:styleId="1341">
    <w:name w:val="Обычный 13 Знак4 Знак Знак"/>
    <w:rsid w:val="00A70020"/>
    <w:rPr>
      <w:b/>
      <w:bCs/>
      <w:sz w:val="26"/>
      <w:szCs w:val="26"/>
      <w:lang w:val="ru-RU" w:eastAsia="ru-RU"/>
    </w:rPr>
  </w:style>
  <w:style w:type="character" w:customStyle="1" w:styleId="13310">
    <w:name w:val="Обычный 13 Знак3 Знак Знак1"/>
    <w:rsid w:val="00A70020"/>
    <w:rPr>
      <w:sz w:val="26"/>
      <w:szCs w:val="26"/>
      <w:lang w:val="ru-RU" w:eastAsia="ru-RU"/>
    </w:rPr>
  </w:style>
  <w:style w:type="paragraph" w:customStyle="1" w:styleId="1332">
    <w:name w:val="Обычный 13 Знак3 Знак Знак"/>
    <w:basedOn w:val="a5"/>
    <w:autoRedefine/>
    <w:rsid w:val="00A70020"/>
    <w:pPr>
      <w:keepNext/>
      <w:tabs>
        <w:tab w:val="left" w:leader="dot" w:pos="9356"/>
      </w:tabs>
      <w:spacing w:before="120" w:line="252" w:lineRule="auto"/>
      <w:ind w:right="0" w:firstLine="567"/>
      <w:jc w:val="both"/>
    </w:pPr>
    <w:rPr>
      <w:sz w:val="26"/>
      <w:szCs w:val="26"/>
    </w:rPr>
  </w:style>
  <w:style w:type="character" w:customStyle="1" w:styleId="13312">
    <w:name w:val="Обычный 13 Знак3 Знак Знак Знак1 Знак Знак"/>
    <w:rsid w:val="00A70020"/>
    <w:rPr>
      <w:sz w:val="26"/>
      <w:szCs w:val="26"/>
      <w:lang w:val="ru-RU" w:eastAsia="ru-RU"/>
    </w:rPr>
  </w:style>
  <w:style w:type="character" w:customStyle="1" w:styleId="1333">
    <w:name w:val="Обычный 13 Знак3 Знак"/>
    <w:rsid w:val="00A70020"/>
    <w:rPr>
      <w:sz w:val="26"/>
      <w:szCs w:val="26"/>
      <w:lang w:val="ru-RU" w:eastAsia="ru-RU"/>
    </w:rPr>
  </w:style>
  <w:style w:type="paragraph" w:customStyle="1" w:styleId="xl23">
    <w:name w:val="xl23"/>
    <w:basedOn w:val="a5"/>
    <w:rsid w:val="00A70020"/>
    <w:pPr>
      <w:pBdr>
        <w:top w:val="single" w:sz="4" w:space="0" w:color="auto"/>
        <w:left w:val="single" w:sz="4" w:space="0" w:color="auto"/>
        <w:right w:val="single" w:sz="4" w:space="0" w:color="auto"/>
      </w:pBdr>
      <w:spacing w:before="100" w:beforeAutospacing="1" w:after="100" w:afterAutospacing="1"/>
      <w:ind w:right="0"/>
      <w:textAlignment w:val="center"/>
    </w:pPr>
    <w:rPr>
      <w:rFonts w:eastAsia="Arial Unicode MS"/>
      <w:b/>
      <w:bCs/>
      <w:sz w:val="24"/>
      <w:szCs w:val="24"/>
    </w:rPr>
  </w:style>
  <w:style w:type="paragraph" w:customStyle="1" w:styleId="xl74">
    <w:name w:val="xl74"/>
    <w:basedOn w:val="a5"/>
    <w:rsid w:val="00A70020"/>
    <w:pPr>
      <w:pBdr>
        <w:top w:val="single" w:sz="8" w:space="0" w:color="auto"/>
        <w:left w:val="single" w:sz="8" w:space="0" w:color="auto"/>
        <w:bottom w:val="single" w:sz="4" w:space="0" w:color="auto"/>
        <w:right w:val="single" w:sz="4" w:space="0" w:color="auto"/>
      </w:pBdr>
      <w:spacing w:before="100" w:beforeAutospacing="1" w:after="100" w:afterAutospacing="1"/>
      <w:ind w:right="0"/>
      <w:textAlignment w:val="center"/>
    </w:pPr>
    <w:rPr>
      <w:rFonts w:eastAsia="Arial Unicode MS"/>
      <w:b/>
      <w:bCs/>
      <w:sz w:val="24"/>
      <w:szCs w:val="24"/>
    </w:rPr>
  </w:style>
  <w:style w:type="paragraph" w:customStyle="1" w:styleId="xl75">
    <w:name w:val="xl75"/>
    <w:basedOn w:val="a5"/>
    <w:rsid w:val="00A70020"/>
    <w:pPr>
      <w:pBdr>
        <w:top w:val="single" w:sz="4" w:space="0" w:color="auto"/>
        <w:left w:val="single" w:sz="4" w:space="0" w:color="auto"/>
        <w:bottom w:val="single" w:sz="8" w:space="0" w:color="auto"/>
        <w:right w:val="single" w:sz="8" w:space="0" w:color="auto"/>
      </w:pBdr>
      <w:spacing w:before="100" w:beforeAutospacing="1" w:after="100" w:afterAutospacing="1"/>
      <w:ind w:right="0"/>
      <w:jc w:val="left"/>
    </w:pPr>
    <w:rPr>
      <w:rFonts w:ascii="Arial Unicode MS" w:eastAsia="Arial Unicode MS" w:hAnsi="Arial Unicode MS"/>
      <w:sz w:val="24"/>
      <w:szCs w:val="24"/>
    </w:rPr>
  </w:style>
  <w:style w:type="paragraph" w:customStyle="1" w:styleId="xl76">
    <w:name w:val="xl76"/>
    <w:basedOn w:val="a5"/>
    <w:rsid w:val="00A70020"/>
    <w:pPr>
      <w:pBdr>
        <w:top w:val="single" w:sz="8" w:space="0" w:color="auto"/>
        <w:left w:val="single" w:sz="4" w:space="0" w:color="auto"/>
        <w:bottom w:val="single" w:sz="4" w:space="0" w:color="auto"/>
        <w:right w:val="single" w:sz="8" w:space="0" w:color="auto"/>
      </w:pBdr>
      <w:spacing w:before="100" w:beforeAutospacing="1" w:after="100" w:afterAutospacing="1"/>
      <w:ind w:right="0"/>
      <w:jc w:val="left"/>
    </w:pPr>
    <w:rPr>
      <w:rFonts w:ascii="Arial Unicode MS" w:eastAsia="Arial Unicode MS" w:hAnsi="Arial Unicode MS"/>
      <w:sz w:val="24"/>
      <w:szCs w:val="24"/>
    </w:rPr>
  </w:style>
  <w:style w:type="paragraph" w:customStyle="1" w:styleId="xl77">
    <w:name w:val="xl77"/>
    <w:basedOn w:val="a5"/>
    <w:rsid w:val="00A70020"/>
    <w:pPr>
      <w:pBdr>
        <w:top w:val="single" w:sz="4" w:space="0" w:color="auto"/>
        <w:left w:val="single" w:sz="4" w:space="0" w:color="auto"/>
        <w:bottom w:val="single" w:sz="4" w:space="0" w:color="auto"/>
        <w:right w:val="single" w:sz="8" w:space="0" w:color="auto"/>
      </w:pBdr>
      <w:shd w:val="clear" w:color="auto" w:fill="00FFFF"/>
      <w:spacing w:before="100" w:beforeAutospacing="1" w:after="100" w:afterAutospacing="1"/>
      <w:ind w:right="0"/>
      <w:jc w:val="left"/>
    </w:pPr>
    <w:rPr>
      <w:rFonts w:eastAsia="Arial Unicode MS"/>
      <w:sz w:val="24"/>
      <w:szCs w:val="24"/>
    </w:rPr>
  </w:style>
  <w:style w:type="paragraph" w:customStyle="1" w:styleId="xl78">
    <w:name w:val="xl78"/>
    <w:basedOn w:val="a5"/>
    <w:rsid w:val="00A70020"/>
    <w:pPr>
      <w:pBdr>
        <w:top w:val="single" w:sz="4" w:space="0" w:color="808080"/>
        <w:left w:val="single" w:sz="4" w:space="0" w:color="808080"/>
        <w:bottom w:val="single" w:sz="4" w:space="0" w:color="808080"/>
        <w:right w:val="single" w:sz="4" w:space="0" w:color="808080"/>
      </w:pBdr>
      <w:spacing w:before="100" w:beforeAutospacing="1" w:after="100" w:afterAutospacing="1"/>
      <w:ind w:right="0"/>
      <w:jc w:val="left"/>
    </w:pPr>
    <w:rPr>
      <w:rFonts w:ascii="Arial Unicode MS" w:eastAsia="Arial Unicode MS" w:hAnsi="Arial Unicode MS"/>
      <w:sz w:val="24"/>
      <w:szCs w:val="24"/>
    </w:rPr>
  </w:style>
  <w:style w:type="paragraph" w:customStyle="1" w:styleId="113">
    <w:name w:val="1.1.Нумерованный 3"/>
    <w:basedOn w:val="131"/>
    <w:rsid w:val="00A70020"/>
    <w:pPr>
      <w:tabs>
        <w:tab w:val="num" w:pos="1440"/>
      </w:tabs>
      <w:ind w:left="1440" w:hanging="360"/>
    </w:pPr>
    <w:rPr>
      <w:i/>
      <w:iCs/>
    </w:rPr>
  </w:style>
  <w:style w:type="paragraph" w:customStyle="1" w:styleId="1114">
    <w:name w:val="1.1.1.Нумерованный список 4"/>
    <w:basedOn w:val="131"/>
    <w:rsid w:val="00A70020"/>
    <w:pPr>
      <w:tabs>
        <w:tab w:val="clear" w:pos="6804"/>
        <w:tab w:val="clear" w:pos="6946"/>
        <w:tab w:val="left" w:pos="1430"/>
        <w:tab w:val="num" w:pos="2422"/>
      </w:tabs>
      <w:ind w:left="2422" w:hanging="720"/>
    </w:pPr>
  </w:style>
  <w:style w:type="character" w:customStyle="1" w:styleId="affffff6">
    <w:name w:val="заголовок табл Знак"/>
    <w:rsid w:val="00A70020"/>
    <w:rPr>
      <w:b/>
      <w:bCs/>
      <w:sz w:val="24"/>
      <w:szCs w:val="24"/>
      <w:lang w:val="ru-RU" w:eastAsia="ru-RU" w:bidi="ar-SA"/>
    </w:rPr>
  </w:style>
  <w:style w:type="paragraph" w:customStyle="1" w:styleId="211">
    <w:name w:val="Основной текст 21"/>
    <w:basedOn w:val="a5"/>
    <w:rsid w:val="00A70020"/>
    <w:pPr>
      <w:spacing w:line="360" w:lineRule="auto"/>
      <w:ind w:right="0" w:firstLine="720"/>
      <w:jc w:val="left"/>
    </w:pPr>
    <w:rPr>
      <w:rFonts w:ascii="Arial" w:hAnsi="Arial"/>
      <w:sz w:val="24"/>
    </w:rPr>
  </w:style>
  <w:style w:type="paragraph" w:customStyle="1" w:styleId="affffff7">
    <w:name w:val="подпись таблицы"/>
    <w:basedOn w:val="a5"/>
    <w:autoRedefine/>
    <w:rsid w:val="00A70020"/>
    <w:pPr>
      <w:suppressLineNumbers/>
      <w:spacing w:line="324" w:lineRule="auto"/>
      <w:ind w:right="0" w:firstLine="720"/>
    </w:pPr>
    <w:rPr>
      <w:b/>
      <w:sz w:val="24"/>
      <w:szCs w:val="24"/>
    </w:rPr>
  </w:style>
  <w:style w:type="paragraph" w:customStyle="1" w:styleId="1f3">
    <w:name w:val="Стиль Рис.1. Подрисуночная надпись + полужирный"/>
    <w:basedOn w:val="a5"/>
    <w:autoRedefine/>
    <w:rsid w:val="00A70020"/>
    <w:pPr>
      <w:keepNext/>
      <w:suppressLineNumbers/>
      <w:tabs>
        <w:tab w:val="left" w:pos="851"/>
        <w:tab w:val="num" w:pos="1080"/>
        <w:tab w:val="left" w:leader="dot" w:pos="9356"/>
      </w:tabs>
      <w:suppressAutoHyphens/>
      <w:ind w:left="360" w:right="0" w:hanging="360"/>
    </w:pPr>
    <w:rPr>
      <w:b/>
      <w:bCs/>
      <w:sz w:val="24"/>
      <w:szCs w:val="24"/>
    </w:rPr>
  </w:style>
  <w:style w:type="paragraph" w:customStyle="1" w:styleId="affffff8">
    <w:name w:val="подпись рисунка"/>
    <w:basedOn w:val="a5"/>
    <w:autoRedefine/>
    <w:rsid w:val="00A70020"/>
    <w:pPr>
      <w:widowControl w:val="0"/>
      <w:shd w:val="clear" w:color="auto" w:fill="FFFFFF"/>
      <w:tabs>
        <w:tab w:val="left" w:pos="0"/>
        <w:tab w:val="num" w:pos="1560"/>
      </w:tabs>
      <w:autoSpaceDE w:val="0"/>
      <w:autoSpaceDN w:val="0"/>
      <w:adjustRightInd w:val="0"/>
      <w:spacing w:before="240"/>
      <w:ind w:right="0" w:firstLine="720"/>
    </w:pPr>
    <w:rPr>
      <w:b/>
      <w:sz w:val="24"/>
    </w:rPr>
  </w:style>
  <w:style w:type="character" w:customStyle="1" w:styleId="affffff9">
    <w:name w:val="подпись рисунка Знак"/>
    <w:rsid w:val="00A70020"/>
    <w:rPr>
      <w:b/>
      <w:sz w:val="24"/>
      <w:lang w:val="ru-RU" w:eastAsia="ru-RU" w:bidi="ar-SA"/>
    </w:rPr>
  </w:style>
  <w:style w:type="paragraph" w:customStyle="1" w:styleId="111">
    <w:name w:val="Стиль Рис.1. Подрисуночная надпись + полужирный1"/>
    <w:basedOn w:val="a5"/>
    <w:autoRedefine/>
    <w:rsid w:val="00A70020"/>
    <w:pPr>
      <w:keepNext/>
      <w:suppressLineNumbers/>
      <w:tabs>
        <w:tab w:val="left" w:pos="851"/>
        <w:tab w:val="num" w:pos="1080"/>
        <w:tab w:val="left" w:leader="dot" w:pos="9356"/>
      </w:tabs>
      <w:suppressAutoHyphens/>
      <w:ind w:left="360" w:right="0" w:hanging="360"/>
    </w:pPr>
    <w:rPr>
      <w:b/>
      <w:bCs/>
      <w:sz w:val="24"/>
      <w:szCs w:val="24"/>
    </w:rPr>
  </w:style>
  <w:style w:type="paragraph" w:customStyle="1" w:styleId="affffffa">
    <w:name w:val="таблица"/>
    <w:basedOn w:val="affffffb"/>
    <w:autoRedefine/>
    <w:rsid w:val="00A70020"/>
    <w:pPr>
      <w:tabs>
        <w:tab w:val="num" w:pos="1080"/>
      </w:tabs>
      <w:ind w:left="1080" w:hanging="360"/>
    </w:pPr>
    <w:rPr>
      <w:rFonts w:ascii="Times New Roman" w:hAnsi="Times New Roman"/>
      <w:bCs w:val="0"/>
      <w:szCs w:val="20"/>
    </w:rPr>
  </w:style>
  <w:style w:type="paragraph" w:styleId="affffffb">
    <w:name w:val="toa heading"/>
    <w:basedOn w:val="a5"/>
    <w:next w:val="a5"/>
    <w:rsid w:val="00A70020"/>
    <w:pPr>
      <w:spacing w:before="120"/>
      <w:ind w:right="0"/>
    </w:pPr>
    <w:rPr>
      <w:rFonts w:ascii="Arial" w:hAnsi="Arial" w:cs="Arial"/>
      <w:b/>
      <w:bCs/>
      <w:sz w:val="24"/>
      <w:szCs w:val="24"/>
    </w:rPr>
  </w:style>
  <w:style w:type="paragraph" w:customStyle="1" w:styleId="1f4">
    <w:name w:val="Рис.1. Подрисуночная надпись"/>
    <w:basedOn w:val="a5"/>
    <w:autoRedefine/>
    <w:rsid w:val="00A70020"/>
    <w:pPr>
      <w:keepNext/>
      <w:suppressLineNumbers/>
      <w:tabs>
        <w:tab w:val="num" w:pos="720"/>
        <w:tab w:val="left" w:pos="851"/>
        <w:tab w:val="left" w:leader="dot" w:pos="9356"/>
      </w:tabs>
      <w:suppressAutoHyphens/>
      <w:ind w:left="720" w:right="0" w:hanging="323"/>
    </w:pPr>
    <w:rPr>
      <w:b/>
      <w:bCs/>
      <w:sz w:val="24"/>
      <w:szCs w:val="24"/>
    </w:rPr>
  </w:style>
  <w:style w:type="paragraph" w:styleId="2d">
    <w:name w:val="List Continue 2"/>
    <w:basedOn w:val="a5"/>
    <w:rsid w:val="00A70020"/>
    <w:pPr>
      <w:keepNext/>
      <w:keepLines/>
      <w:suppressLineNumbers/>
      <w:suppressAutoHyphens/>
      <w:spacing w:after="120"/>
      <w:ind w:left="566" w:right="0"/>
      <w:jc w:val="left"/>
    </w:pPr>
    <w:rPr>
      <w:b/>
      <w:szCs w:val="24"/>
    </w:rPr>
  </w:style>
  <w:style w:type="paragraph" w:customStyle="1" w:styleId="font5">
    <w:name w:val="font5"/>
    <w:basedOn w:val="a5"/>
    <w:rsid w:val="00A70020"/>
    <w:pPr>
      <w:spacing w:before="100" w:beforeAutospacing="1" w:after="100" w:afterAutospacing="1"/>
      <w:ind w:right="0"/>
      <w:jc w:val="left"/>
    </w:pPr>
    <w:rPr>
      <w:sz w:val="24"/>
      <w:szCs w:val="24"/>
    </w:rPr>
  </w:style>
  <w:style w:type="paragraph" w:customStyle="1" w:styleId="font6">
    <w:name w:val="font6"/>
    <w:basedOn w:val="a5"/>
    <w:rsid w:val="00A70020"/>
    <w:pPr>
      <w:spacing w:before="100" w:beforeAutospacing="1" w:after="100" w:afterAutospacing="1"/>
      <w:ind w:right="0"/>
      <w:jc w:val="left"/>
    </w:pPr>
    <w:rPr>
      <w:rFonts w:ascii="Times New Roman CYR" w:hAnsi="Times New Roman CYR" w:cs="Times New Roman CYR"/>
      <w:sz w:val="24"/>
      <w:szCs w:val="24"/>
    </w:rPr>
  </w:style>
  <w:style w:type="paragraph" w:customStyle="1" w:styleId="font7">
    <w:name w:val="font7"/>
    <w:basedOn w:val="a5"/>
    <w:rsid w:val="00A70020"/>
    <w:pPr>
      <w:spacing w:before="100" w:beforeAutospacing="1" w:after="100" w:afterAutospacing="1"/>
      <w:ind w:right="0"/>
      <w:jc w:val="left"/>
    </w:pPr>
    <w:rPr>
      <w:rFonts w:ascii="Times New Roman CYR" w:hAnsi="Times New Roman CYR" w:cs="Times New Roman CYR"/>
      <w:sz w:val="24"/>
      <w:szCs w:val="24"/>
    </w:rPr>
  </w:style>
  <w:style w:type="paragraph" w:customStyle="1" w:styleId="font8">
    <w:name w:val="font8"/>
    <w:basedOn w:val="a5"/>
    <w:rsid w:val="00A70020"/>
    <w:pPr>
      <w:spacing w:before="100" w:beforeAutospacing="1" w:after="100" w:afterAutospacing="1"/>
      <w:ind w:right="0"/>
      <w:jc w:val="left"/>
    </w:pPr>
    <w:rPr>
      <w:rFonts w:ascii="Times New Roman CYR" w:hAnsi="Times New Roman CYR" w:cs="Times New Roman CYR"/>
      <w:sz w:val="24"/>
      <w:szCs w:val="24"/>
    </w:rPr>
  </w:style>
  <w:style w:type="paragraph" w:customStyle="1" w:styleId="BodyText23">
    <w:name w:val="Body Text 23"/>
    <w:basedOn w:val="a5"/>
    <w:rsid w:val="00A70020"/>
    <w:pPr>
      <w:suppressLineNumbers/>
      <w:tabs>
        <w:tab w:val="left" w:leader="dot" w:pos="9639"/>
      </w:tabs>
      <w:spacing w:before="20" w:after="20"/>
      <w:ind w:right="0"/>
    </w:pPr>
    <w:rPr>
      <w:snapToGrid w:val="0"/>
      <w:sz w:val="20"/>
    </w:rPr>
  </w:style>
  <w:style w:type="paragraph" w:customStyle="1" w:styleId="FR3">
    <w:name w:val="FR3"/>
    <w:rsid w:val="00A70020"/>
    <w:pPr>
      <w:widowControl w:val="0"/>
      <w:jc w:val="center"/>
    </w:pPr>
    <w:rPr>
      <w:rFonts w:ascii="Arial" w:hAnsi="Arial"/>
      <w:sz w:val="24"/>
    </w:rPr>
  </w:style>
  <w:style w:type="character" w:customStyle="1" w:styleId="-1b">
    <w:name w:val="Текст - 1 Знак"/>
    <w:rsid w:val="00A70020"/>
    <w:rPr>
      <w:rFonts w:ascii="Times New Roman CYR" w:hAnsi="Times New Roman CYR" w:cs="Times New Roman CYR"/>
      <w:sz w:val="26"/>
      <w:szCs w:val="26"/>
      <w:lang w:val="ru-RU" w:eastAsia="ru-RU"/>
    </w:rPr>
  </w:style>
  <w:style w:type="character" w:styleId="affffffc">
    <w:name w:val="Subtle Emphasis"/>
    <w:rsid w:val="00A70020"/>
    <w:rPr>
      <w:i/>
      <w:iCs/>
      <w:color w:val="808080"/>
    </w:rPr>
  </w:style>
  <w:style w:type="character" w:customStyle="1" w:styleId="1f5">
    <w:name w:val="заголовок табл Знак1"/>
    <w:rsid w:val="00A70020"/>
    <w:rPr>
      <w:b/>
      <w:sz w:val="24"/>
      <w:lang w:val="ru-RU" w:eastAsia="ru-RU" w:bidi="ar-SA"/>
    </w:rPr>
  </w:style>
  <w:style w:type="character" w:customStyle="1" w:styleId="1f6">
    <w:name w:val="Подрисуночная надпись Знак1"/>
    <w:rsid w:val="00A70020"/>
    <w:rPr>
      <w:b/>
      <w:sz w:val="24"/>
    </w:rPr>
  </w:style>
  <w:style w:type="paragraph" w:customStyle="1" w:styleId="46">
    <w:name w:val="заголовок 4"/>
    <w:basedOn w:val="a5"/>
    <w:next w:val="a5"/>
    <w:rsid w:val="00A70020"/>
    <w:pPr>
      <w:keepNext/>
      <w:spacing w:before="240" w:after="60"/>
      <w:ind w:right="0"/>
      <w:jc w:val="both"/>
    </w:pPr>
    <w:rPr>
      <w:rFonts w:ascii="Arial" w:hAnsi="Arial"/>
      <w:b/>
      <w:sz w:val="24"/>
      <w:lang w:val="en-US"/>
    </w:rPr>
  </w:style>
  <w:style w:type="paragraph" w:customStyle="1" w:styleId="54">
    <w:name w:val="заголовок 5"/>
    <w:basedOn w:val="a5"/>
    <w:next w:val="a5"/>
    <w:rsid w:val="00A70020"/>
    <w:pPr>
      <w:spacing w:before="240" w:after="60"/>
      <w:ind w:right="0"/>
      <w:jc w:val="both"/>
    </w:pPr>
    <w:rPr>
      <w:rFonts w:ascii="Arial" w:hAnsi="Arial"/>
      <w:sz w:val="22"/>
      <w:lang w:val="en-US"/>
    </w:rPr>
  </w:style>
  <w:style w:type="paragraph" w:customStyle="1" w:styleId="64">
    <w:name w:val="заголовок 6"/>
    <w:basedOn w:val="a5"/>
    <w:next w:val="a5"/>
    <w:rsid w:val="00A70020"/>
    <w:pPr>
      <w:spacing w:before="240" w:after="60"/>
      <w:ind w:right="0"/>
      <w:jc w:val="both"/>
    </w:pPr>
    <w:rPr>
      <w:i/>
      <w:sz w:val="22"/>
      <w:lang w:val="en-US"/>
    </w:rPr>
  </w:style>
  <w:style w:type="paragraph" w:customStyle="1" w:styleId="affffffd">
    <w:name w:val="Абзац"/>
    <w:basedOn w:val="a5"/>
    <w:rsid w:val="00A70020"/>
    <w:pPr>
      <w:spacing w:after="120"/>
      <w:ind w:right="0" w:firstLine="720"/>
      <w:jc w:val="both"/>
    </w:pPr>
    <w:rPr>
      <w:sz w:val="24"/>
    </w:rPr>
  </w:style>
  <w:style w:type="paragraph" w:customStyle="1" w:styleId="xl79">
    <w:name w:val="xl7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pPr>
    <w:rPr>
      <w:sz w:val="24"/>
      <w:szCs w:val="24"/>
    </w:rPr>
  </w:style>
  <w:style w:type="paragraph" w:customStyle="1" w:styleId="xl80">
    <w:name w:val="xl80"/>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ind w:right="0"/>
      <w:textAlignment w:val="center"/>
    </w:pPr>
    <w:rPr>
      <w:sz w:val="24"/>
      <w:szCs w:val="24"/>
    </w:rPr>
  </w:style>
  <w:style w:type="paragraph" w:customStyle="1" w:styleId="xl81">
    <w:name w:val="xl81"/>
    <w:basedOn w:val="a5"/>
    <w:rsid w:val="00A7002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right="0"/>
      <w:jc w:val="right"/>
      <w:textAlignment w:val="center"/>
    </w:pPr>
    <w:rPr>
      <w:sz w:val="24"/>
      <w:szCs w:val="24"/>
    </w:rPr>
  </w:style>
  <w:style w:type="paragraph" w:customStyle="1" w:styleId="xl82">
    <w:name w:val="xl8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textAlignment w:val="center"/>
    </w:pPr>
    <w:rPr>
      <w:sz w:val="24"/>
      <w:szCs w:val="24"/>
    </w:rPr>
  </w:style>
  <w:style w:type="paragraph" w:customStyle="1" w:styleId="xl83">
    <w:name w:val="xl83"/>
    <w:basedOn w:val="a5"/>
    <w:rsid w:val="00A70020"/>
    <w:pPr>
      <w:shd w:val="clear" w:color="000000" w:fill="CC99FF"/>
      <w:spacing w:before="100" w:beforeAutospacing="1" w:after="100" w:afterAutospacing="1"/>
      <w:ind w:right="0"/>
      <w:jc w:val="left"/>
    </w:pPr>
    <w:rPr>
      <w:sz w:val="24"/>
      <w:szCs w:val="24"/>
    </w:rPr>
  </w:style>
  <w:style w:type="paragraph" w:customStyle="1" w:styleId="xl84">
    <w:name w:val="xl84"/>
    <w:basedOn w:val="a5"/>
    <w:rsid w:val="00A70020"/>
    <w:pPr>
      <w:pBdr>
        <w:top w:val="single" w:sz="4" w:space="0" w:color="auto"/>
        <w:bottom w:val="single" w:sz="4" w:space="0" w:color="auto"/>
      </w:pBdr>
      <w:spacing w:before="100" w:beforeAutospacing="1" w:after="100" w:afterAutospacing="1"/>
      <w:ind w:right="0"/>
      <w:jc w:val="left"/>
    </w:pPr>
    <w:rPr>
      <w:sz w:val="24"/>
      <w:szCs w:val="24"/>
    </w:rPr>
  </w:style>
  <w:style w:type="paragraph" w:customStyle="1" w:styleId="xl85">
    <w:name w:val="xl85"/>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24"/>
      <w:szCs w:val="24"/>
    </w:rPr>
  </w:style>
  <w:style w:type="paragraph" w:customStyle="1" w:styleId="xl86">
    <w:name w:val="xl86"/>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ind w:right="0"/>
      <w:textAlignment w:val="center"/>
    </w:pPr>
    <w:rPr>
      <w:sz w:val="24"/>
      <w:szCs w:val="24"/>
    </w:rPr>
  </w:style>
  <w:style w:type="paragraph" w:customStyle="1" w:styleId="xl87">
    <w:name w:val="xl87"/>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ind w:right="0"/>
      <w:jc w:val="left"/>
      <w:textAlignment w:val="center"/>
    </w:pPr>
    <w:rPr>
      <w:sz w:val="24"/>
      <w:szCs w:val="24"/>
    </w:rPr>
  </w:style>
  <w:style w:type="paragraph" w:customStyle="1" w:styleId="xl88">
    <w:name w:val="xl88"/>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ind w:right="0"/>
      <w:jc w:val="left"/>
    </w:pPr>
    <w:rPr>
      <w:sz w:val="24"/>
      <w:szCs w:val="24"/>
    </w:rPr>
  </w:style>
  <w:style w:type="paragraph" w:customStyle="1" w:styleId="xl89">
    <w:name w:val="xl89"/>
    <w:basedOn w:val="a5"/>
    <w:rsid w:val="00A70020"/>
    <w:pPr>
      <w:pBdr>
        <w:top w:val="single" w:sz="4" w:space="0" w:color="auto"/>
        <w:left w:val="single" w:sz="4" w:space="0" w:color="auto"/>
        <w:bottom w:val="single" w:sz="4" w:space="0" w:color="auto"/>
      </w:pBdr>
      <w:spacing w:before="100" w:beforeAutospacing="1" w:after="100" w:afterAutospacing="1"/>
      <w:ind w:right="0"/>
      <w:jc w:val="left"/>
    </w:pPr>
    <w:rPr>
      <w:sz w:val="24"/>
      <w:szCs w:val="24"/>
    </w:rPr>
  </w:style>
  <w:style w:type="paragraph" w:customStyle="1" w:styleId="xl90">
    <w:name w:val="xl9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sz w:val="24"/>
      <w:szCs w:val="24"/>
    </w:rPr>
  </w:style>
  <w:style w:type="paragraph" w:customStyle="1" w:styleId="xl91">
    <w:name w:val="xl91"/>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ind w:right="0"/>
      <w:jc w:val="left"/>
      <w:textAlignment w:val="center"/>
    </w:pPr>
    <w:rPr>
      <w:sz w:val="24"/>
      <w:szCs w:val="24"/>
    </w:rPr>
  </w:style>
  <w:style w:type="paragraph" w:customStyle="1" w:styleId="xl92">
    <w:name w:val="xl92"/>
    <w:basedOn w:val="a5"/>
    <w:rsid w:val="00A70020"/>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right="0"/>
      <w:jc w:val="left"/>
    </w:pPr>
    <w:rPr>
      <w:sz w:val="24"/>
      <w:szCs w:val="24"/>
    </w:rPr>
  </w:style>
  <w:style w:type="paragraph" w:customStyle="1" w:styleId="xl93">
    <w:name w:val="xl9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24"/>
      <w:szCs w:val="24"/>
    </w:rPr>
  </w:style>
  <w:style w:type="paragraph" w:customStyle="1" w:styleId="xl94">
    <w:name w:val="xl94"/>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24"/>
      <w:szCs w:val="24"/>
    </w:rPr>
  </w:style>
  <w:style w:type="paragraph" w:customStyle="1" w:styleId="xl95">
    <w:name w:val="xl95"/>
    <w:basedOn w:val="a5"/>
    <w:rsid w:val="00A700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jc w:val="left"/>
    </w:pPr>
    <w:rPr>
      <w:sz w:val="24"/>
      <w:szCs w:val="24"/>
    </w:rPr>
  </w:style>
  <w:style w:type="paragraph" w:customStyle="1" w:styleId="xl96">
    <w:name w:val="xl96"/>
    <w:basedOn w:val="a5"/>
    <w:rsid w:val="00A700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jc w:val="left"/>
      <w:textAlignment w:val="center"/>
    </w:pPr>
    <w:rPr>
      <w:sz w:val="24"/>
      <w:szCs w:val="24"/>
    </w:rPr>
  </w:style>
  <w:style w:type="paragraph" w:customStyle="1" w:styleId="xl97">
    <w:name w:val="xl97"/>
    <w:basedOn w:val="a5"/>
    <w:rsid w:val="00A70020"/>
    <w:pPr>
      <w:pBdr>
        <w:top w:val="single" w:sz="4" w:space="0" w:color="auto"/>
        <w:left w:val="single" w:sz="4" w:space="0" w:color="auto"/>
        <w:right w:val="single" w:sz="4" w:space="0" w:color="auto"/>
      </w:pBdr>
      <w:spacing w:before="100" w:beforeAutospacing="1" w:after="100" w:afterAutospacing="1"/>
      <w:ind w:right="0"/>
      <w:jc w:val="left"/>
    </w:pPr>
    <w:rPr>
      <w:sz w:val="24"/>
      <w:szCs w:val="24"/>
    </w:rPr>
  </w:style>
  <w:style w:type="paragraph" w:customStyle="1" w:styleId="xl98">
    <w:name w:val="xl98"/>
    <w:basedOn w:val="a5"/>
    <w:rsid w:val="00A70020"/>
    <w:pPr>
      <w:pBdr>
        <w:left w:val="single" w:sz="4" w:space="0" w:color="auto"/>
        <w:right w:val="single" w:sz="4" w:space="0" w:color="auto"/>
      </w:pBdr>
      <w:spacing w:before="100" w:beforeAutospacing="1" w:after="100" w:afterAutospacing="1"/>
      <w:ind w:right="0"/>
      <w:jc w:val="left"/>
    </w:pPr>
    <w:rPr>
      <w:sz w:val="24"/>
      <w:szCs w:val="24"/>
    </w:rPr>
  </w:style>
  <w:style w:type="paragraph" w:customStyle="1" w:styleId="xl99">
    <w:name w:val="xl99"/>
    <w:basedOn w:val="a5"/>
    <w:rsid w:val="00A70020"/>
    <w:pPr>
      <w:pBdr>
        <w:left w:val="single" w:sz="4" w:space="0" w:color="auto"/>
        <w:bottom w:val="single" w:sz="4" w:space="0" w:color="auto"/>
        <w:right w:val="single" w:sz="4" w:space="0" w:color="auto"/>
      </w:pBdr>
      <w:spacing w:before="100" w:beforeAutospacing="1" w:after="100" w:afterAutospacing="1"/>
      <w:ind w:right="0"/>
      <w:jc w:val="left"/>
    </w:pPr>
    <w:rPr>
      <w:sz w:val="24"/>
      <w:szCs w:val="24"/>
    </w:rPr>
  </w:style>
  <w:style w:type="paragraph" w:customStyle="1" w:styleId="xl100">
    <w:name w:val="xl10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sz w:val="24"/>
      <w:szCs w:val="24"/>
    </w:rPr>
  </w:style>
  <w:style w:type="paragraph" w:customStyle="1" w:styleId="xl101">
    <w:name w:val="xl101"/>
    <w:basedOn w:val="a5"/>
    <w:rsid w:val="00A70020"/>
    <w:pPr>
      <w:pBdr>
        <w:top w:val="single" w:sz="4" w:space="0" w:color="auto"/>
        <w:left w:val="single" w:sz="4" w:space="0" w:color="auto"/>
        <w:bottom w:val="single" w:sz="4" w:space="0" w:color="auto"/>
      </w:pBdr>
      <w:shd w:val="clear" w:color="000000" w:fill="FFFF00"/>
      <w:spacing w:before="100" w:beforeAutospacing="1" w:after="100" w:afterAutospacing="1"/>
      <w:ind w:right="0"/>
      <w:textAlignment w:val="center"/>
    </w:pPr>
    <w:rPr>
      <w:b/>
      <w:bCs/>
      <w:sz w:val="24"/>
      <w:szCs w:val="24"/>
    </w:rPr>
  </w:style>
  <w:style w:type="paragraph" w:customStyle="1" w:styleId="xl102">
    <w:name w:val="xl102"/>
    <w:basedOn w:val="a5"/>
    <w:rsid w:val="00A70020"/>
    <w:pPr>
      <w:pBdr>
        <w:top w:val="single" w:sz="4" w:space="0" w:color="auto"/>
        <w:bottom w:val="single" w:sz="4" w:space="0" w:color="auto"/>
      </w:pBdr>
      <w:shd w:val="clear" w:color="000000" w:fill="FFFF00"/>
      <w:spacing w:before="100" w:beforeAutospacing="1" w:after="100" w:afterAutospacing="1"/>
      <w:ind w:right="0"/>
      <w:textAlignment w:val="center"/>
    </w:pPr>
    <w:rPr>
      <w:b/>
      <w:bCs/>
      <w:sz w:val="24"/>
      <w:szCs w:val="24"/>
    </w:rPr>
  </w:style>
  <w:style w:type="paragraph" w:customStyle="1" w:styleId="xl103">
    <w:name w:val="xl103"/>
    <w:basedOn w:val="a5"/>
    <w:rsid w:val="00A70020"/>
    <w:pPr>
      <w:pBdr>
        <w:top w:val="single" w:sz="4" w:space="0" w:color="auto"/>
        <w:bottom w:val="single" w:sz="4" w:space="0" w:color="auto"/>
        <w:right w:val="single" w:sz="4" w:space="0" w:color="auto"/>
      </w:pBdr>
      <w:shd w:val="clear" w:color="000000" w:fill="FFFF00"/>
      <w:spacing w:before="100" w:beforeAutospacing="1" w:after="100" w:afterAutospacing="1"/>
      <w:ind w:right="0"/>
      <w:textAlignment w:val="center"/>
    </w:pPr>
    <w:rPr>
      <w:b/>
      <w:bCs/>
      <w:sz w:val="24"/>
      <w:szCs w:val="24"/>
    </w:rPr>
  </w:style>
  <w:style w:type="paragraph" w:customStyle="1" w:styleId="xl104">
    <w:name w:val="xl104"/>
    <w:basedOn w:val="a5"/>
    <w:rsid w:val="00A70020"/>
    <w:pPr>
      <w:pBdr>
        <w:top w:val="single" w:sz="4" w:space="0" w:color="auto"/>
        <w:left w:val="single" w:sz="4" w:space="0" w:color="auto"/>
        <w:bottom w:val="single" w:sz="4" w:space="0" w:color="auto"/>
      </w:pBdr>
      <w:spacing w:before="100" w:beforeAutospacing="1" w:after="100" w:afterAutospacing="1"/>
      <w:ind w:right="0"/>
    </w:pPr>
    <w:rPr>
      <w:sz w:val="24"/>
      <w:szCs w:val="24"/>
    </w:rPr>
  </w:style>
  <w:style w:type="paragraph" w:customStyle="1" w:styleId="xl105">
    <w:name w:val="xl105"/>
    <w:basedOn w:val="a5"/>
    <w:rsid w:val="00A70020"/>
    <w:pPr>
      <w:pBdr>
        <w:top w:val="single" w:sz="4" w:space="0" w:color="auto"/>
        <w:bottom w:val="single" w:sz="4" w:space="0" w:color="auto"/>
      </w:pBdr>
      <w:spacing w:before="100" w:beforeAutospacing="1" w:after="100" w:afterAutospacing="1"/>
      <w:ind w:right="0"/>
    </w:pPr>
    <w:rPr>
      <w:sz w:val="24"/>
      <w:szCs w:val="24"/>
    </w:rPr>
  </w:style>
  <w:style w:type="paragraph" w:customStyle="1" w:styleId="xl106">
    <w:name w:val="xl106"/>
    <w:basedOn w:val="a5"/>
    <w:rsid w:val="00A70020"/>
    <w:pPr>
      <w:spacing w:before="100" w:beforeAutospacing="1" w:after="100" w:afterAutospacing="1"/>
      <w:ind w:right="0"/>
    </w:pPr>
    <w:rPr>
      <w:sz w:val="24"/>
      <w:szCs w:val="24"/>
    </w:rPr>
  </w:style>
  <w:style w:type="paragraph" w:customStyle="1" w:styleId="xl107">
    <w:name w:val="xl107"/>
    <w:basedOn w:val="a5"/>
    <w:rsid w:val="00A70020"/>
    <w:pPr>
      <w:pBdr>
        <w:right w:val="single" w:sz="4" w:space="0" w:color="auto"/>
      </w:pBdr>
      <w:spacing w:before="100" w:beforeAutospacing="1" w:after="100" w:afterAutospacing="1"/>
      <w:ind w:right="0"/>
    </w:pPr>
    <w:rPr>
      <w:sz w:val="24"/>
      <w:szCs w:val="24"/>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A70020"/>
    <w:rPr>
      <w:b/>
      <w:kern w:val="28"/>
      <w:sz w:val="24"/>
      <w:szCs w:val="24"/>
      <w:lang w:val="ru-RU" w:eastAsia="ru-RU" w:bidi="ar-SA"/>
    </w:rPr>
  </w:style>
  <w:style w:type="paragraph" w:customStyle="1" w:styleId="13313">
    <w:name w:val="Стиль Обычный 13 Знак3 + Первая строка:  1 см"/>
    <w:basedOn w:val="a5"/>
    <w:rsid w:val="00A70020"/>
    <w:pPr>
      <w:keepNext/>
      <w:keepLines/>
      <w:suppressLineNumbers/>
      <w:tabs>
        <w:tab w:val="left" w:leader="dot" w:pos="9356"/>
      </w:tabs>
      <w:suppressAutoHyphens/>
      <w:spacing w:before="60" w:line="324" w:lineRule="auto"/>
      <w:ind w:right="0" w:firstLine="567"/>
      <w:jc w:val="both"/>
    </w:pPr>
    <w:rPr>
      <w:sz w:val="26"/>
    </w:rPr>
  </w:style>
  <w:style w:type="paragraph" w:customStyle="1" w:styleId="-5">
    <w:name w:val="таблица-заголовок"/>
    <w:basedOn w:val="a5"/>
    <w:autoRedefine/>
    <w:rsid w:val="00A70020"/>
    <w:pPr>
      <w:keepNext/>
      <w:tabs>
        <w:tab w:val="num" w:pos="1260"/>
      </w:tabs>
      <w:ind w:left="1260" w:right="-190" w:hanging="360"/>
    </w:pPr>
    <w:rPr>
      <w:b/>
      <w:bCs/>
      <w:sz w:val="24"/>
      <w:szCs w:val="24"/>
    </w:rPr>
  </w:style>
  <w:style w:type="paragraph" w:customStyle="1" w:styleId="1f7">
    <w:name w:val="Заг 1"/>
    <w:basedOn w:val="a5"/>
    <w:rsid w:val="00A70020"/>
    <w:pPr>
      <w:suppressLineNumbers/>
      <w:tabs>
        <w:tab w:val="num" w:pos="360"/>
      </w:tabs>
      <w:spacing w:line="324" w:lineRule="auto"/>
      <w:ind w:left="360" w:right="0" w:hanging="360"/>
      <w:jc w:val="both"/>
    </w:pPr>
    <w:rPr>
      <w:sz w:val="24"/>
    </w:rPr>
  </w:style>
  <w:style w:type="paragraph" w:customStyle="1" w:styleId="1f8">
    <w:name w:val="Стиль Заголовок 1"/>
    <w:aliases w:val="Заголовок 1 (табл) + Times New Roman 12 пт"/>
    <w:basedOn w:val="12"/>
    <w:autoRedefine/>
    <w:rsid w:val="00A70020"/>
    <w:pPr>
      <w:keepLines w:val="0"/>
      <w:suppressLineNumbers/>
      <w:tabs>
        <w:tab w:val="num" w:pos="1440"/>
      </w:tabs>
      <w:suppressAutoHyphens w:val="0"/>
      <w:spacing w:after="60" w:line="324" w:lineRule="auto"/>
      <w:ind w:left="1440" w:right="0" w:hanging="360"/>
      <w:jc w:val="center"/>
    </w:pPr>
    <w:rPr>
      <w:rFonts w:eastAsia="Times New Roman" w:cs="Arial"/>
      <w:bCs/>
      <w:caps/>
      <w:kern w:val="32"/>
      <w:sz w:val="24"/>
      <w:szCs w:val="32"/>
    </w:rPr>
  </w:style>
  <w:style w:type="paragraph" w:customStyle="1" w:styleId="313">
    <w:name w:val="Заголовок 3 + 13 пт не полужирный Авто По левому краю сни..."/>
    <w:basedOn w:val="3"/>
    <w:rsid w:val="00A70020"/>
    <w:pPr>
      <w:shd w:val="clear" w:color="auto" w:fill="FFFFFF"/>
      <w:tabs>
        <w:tab w:val="left" w:pos="1440"/>
        <w:tab w:val="num" w:pos="2160"/>
        <w:tab w:val="left" w:leader="dot" w:pos="9356"/>
        <w:tab w:val="left" w:leader="dot" w:pos="9639"/>
      </w:tabs>
      <w:autoSpaceDE w:val="0"/>
      <w:autoSpaceDN w:val="0"/>
      <w:adjustRightInd w:val="0"/>
      <w:spacing w:before="60" w:after="60"/>
      <w:ind w:left="1151" w:right="0" w:hanging="720"/>
    </w:pPr>
    <w:rPr>
      <w:rFonts w:eastAsia="Times New Roman"/>
      <w:b w:val="0"/>
      <w:i w:val="0"/>
      <w:color w:val="000000"/>
    </w:rPr>
  </w:style>
  <w:style w:type="character" w:customStyle="1" w:styleId="1f9">
    <w:name w:val="Рис.1 Подрисуночная надпись Знак"/>
    <w:rsid w:val="00A70020"/>
    <w:rPr>
      <w:rFonts w:ascii="Times New Roman" w:hAnsi="Times New Roman"/>
      <w:b/>
      <w:bCs/>
      <w:iCs/>
      <w:sz w:val="24"/>
      <w:szCs w:val="24"/>
      <w:lang w:val="ru-RU" w:eastAsia="ru-RU" w:bidi="ar-SA"/>
    </w:rPr>
  </w:style>
  <w:style w:type="paragraph" w:customStyle="1" w:styleId="affffffe">
    <w:name w:val="рисунок"/>
    <w:basedOn w:val="a5"/>
    <w:autoRedefine/>
    <w:rsid w:val="00A70020"/>
    <w:pPr>
      <w:keepNext/>
      <w:keepLines/>
      <w:widowControl w:val="0"/>
      <w:suppressLineNumbers/>
      <w:tabs>
        <w:tab w:val="left" w:pos="709"/>
        <w:tab w:val="left" w:pos="1134"/>
        <w:tab w:val="num" w:pos="3154"/>
      </w:tabs>
      <w:autoSpaceDE w:val="0"/>
      <w:autoSpaceDN w:val="0"/>
      <w:adjustRightInd w:val="0"/>
      <w:spacing w:before="60"/>
      <w:ind w:left="2434" w:right="0" w:hanging="360"/>
    </w:pPr>
    <w:rPr>
      <w:rFonts w:ascii="Arial" w:hAnsi="Arial" w:cs="Arial"/>
      <w:b/>
      <w:sz w:val="20"/>
    </w:rPr>
  </w:style>
  <w:style w:type="paragraph" w:customStyle="1" w:styleId="1111">
    <w:name w:val="Стиль Заголовок 1Заголовок 1 (табл)заголовок 1Заголовок 1 Знакз..."/>
    <w:basedOn w:val="12"/>
    <w:autoRedefine/>
    <w:rsid w:val="00A70020"/>
    <w:pPr>
      <w:keepLines w:val="0"/>
      <w:widowControl w:val="0"/>
      <w:tabs>
        <w:tab w:val="num" w:pos="556"/>
        <w:tab w:val="num" w:pos="1080"/>
      </w:tabs>
      <w:suppressAutoHyphens w:val="0"/>
      <w:autoSpaceDE w:val="0"/>
      <w:autoSpaceDN w:val="0"/>
      <w:adjustRightInd w:val="0"/>
      <w:spacing w:before="0" w:after="0"/>
      <w:ind w:left="556" w:right="0" w:hanging="72"/>
      <w:jc w:val="center"/>
    </w:pPr>
    <w:rPr>
      <w:rFonts w:ascii="Arial" w:eastAsia="Times New Roman" w:hAnsi="Arial" w:cs="Arial"/>
      <w:b w:val="0"/>
      <w:bCs/>
      <w:kern w:val="28"/>
    </w:rPr>
  </w:style>
  <w:style w:type="character" w:styleId="afffffff">
    <w:name w:val="endnote reference"/>
    <w:rsid w:val="00A70020"/>
    <w:rPr>
      <w:vertAlign w:val="superscript"/>
    </w:rPr>
  </w:style>
  <w:style w:type="paragraph" w:styleId="afffffff0">
    <w:name w:val="List Paragraph"/>
    <w:basedOn w:val="a5"/>
    <w:uiPriority w:val="34"/>
    <w:rsid w:val="00A70020"/>
    <w:pPr>
      <w:spacing w:after="200" w:line="276" w:lineRule="auto"/>
      <w:ind w:left="720" w:right="0"/>
      <w:contextualSpacing/>
      <w:jc w:val="left"/>
    </w:pPr>
    <w:rPr>
      <w:rFonts w:eastAsia="Calibri"/>
      <w:spacing w:val="37"/>
      <w:szCs w:val="28"/>
    </w:rPr>
  </w:style>
  <w:style w:type="paragraph" w:customStyle="1" w:styleId="-23">
    <w:name w:val="Рис.-2"/>
    <w:basedOn w:val="aff0"/>
    <w:rsid w:val="00A70020"/>
  </w:style>
  <w:style w:type="paragraph" w:customStyle="1" w:styleId="-24">
    <w:name w:val="Табл.-2"/>
    <w:basedOn w:val="a2"/>
    <w:rsid w:val="00A70020"/>
  </w:style>
  <w:style w:type="paragraph" w:customStyle="1" w:styleId="Style171">
    <w:name w:val="Style171"/>
    <w:basedOn w:val="a5"/>
    <w:uiPriority w:val="99"/>
    <w:rsid w:val="00A70020"/>
    <w:pPr>
      <w:widowControl w:val="0"/>
      <w:autoSpaceDE w:val="0"/>
      <w:autoSpaceDN w:val="0"/>
      <w:adjustRightInd w:val="0"/>
      <w:spacing w:line="490" w:lineRule="exact"/>
      <w:ind w:right="0" w:firstLine="720"/>
      <w:jc w:val="both"/>
    </w:pPr>
    <w:rPr>
      <w:rFonts w:ascii="Arial Narrow" w:hAnsi="Arial Narrow"/>
      <w:sz w:val="24"/>
      <w:szCs w:val="24"/>
    </w:rPr>
  </w:style>
  <w:style w:type="paragraph" w:customStyle="1" w:styleId="Style53">
    <w:name w:val="Style53"/>
    <w:basedOn w:val="a5"/>
    <w:uiPriority w:val="99"/>
    <w:rsid w:val="00A70020"/>
    <w:pPr>
      <w:widowControl w:val="0"/>
      <w:autoSpaceDE w:val="0"/>
      <w:autoSpaceDN w:val="0"/>
      <w:adjustRightInd w:val="0"/>
      <w:spacing w:line="274" w:lineRule="exact"/>
      <w:ind w:right="0"/>
    </w:pPr>
    <w:rPr>
      <w:rFonts w:ascii="Arial Narrow" w:hAnsi="Arial Narrow"/>
      <w:sz w:val="24"/>
      <w:szCs w:val="24"/>
    </w:rPr>
  </w:style>
  <w:style w:type="paragraph" w:customStyle="1" w:styleId="Style136">
    <w:name w:val="Style136"/>
    <w:basedOn w:val="a5"/>
    <w:uiPriority w:val="99"/>
    <w:rsid w:val="00A70020"/>
    <w:pPr>
      <w:widowControl w:val="0"/>
      <w:autoSpaceDE w:val="0"/>
      <w:autoSpaceDN w:val="0"/>
      <w:adjustRightInd w:val="0"/>
      <w:spacing w:line="497" w:lineRule="exact"/>
      <w:ind w:right="0" w:firstLine="706"/>
      <w:jc w:val="left"/>
    </w:pPr>
    <w:rPr>
      <w:rFonts w:ascii="Arial Narrow" w:hAnsi="Arial Narrow"/>
      <w:sz w:val="24"/>
      <w:szCs w:val="24"/>
    </w:rPr>
  </w:style>
  <w:style w:type="paragraph" w:customStyle="1" w:styleId="Style153">
    <w:name w:val="Style153"/>
    <w:basedOn w:val="a5"/>
    <w:uiPriority w:val="99"/>
    <w:rsid w:val="00A70020"/>
    <w:pPr>
      <w:widowControl w:val="0"/>
      <w:autoSpaceDE w:val="0"/>
      <w:autoSpaceDN w:val="0"/>
      <w:adjustRightInd w:val="0"/>
      <w:ind w:right="0"/>
      <w:jc w:val="left"/>
    </w:pPr>
    <w:rPr>
      <w:rFonts w:ascii="Arial Narrow" w:hAnsi="Arial Narrow"/>
      <w:sz w:val="24"/>
      <w:szCs w:val="24"/>
    </w:rPr>
  </w:style>
  <w:style w:type="paragraph" w:customStyle="1" w:styleId="Style189">
    <w:name w:val="Style189"/>
    <w:basedOn w:val="a5"/>
    <w:uiPriority w:val="99"/>
    <w:rsid w:val="00A70020"/>
    <w:pPr>
      <w:widowControl w:val="0"/>
      <w:autoSpaceDE w:val="0"/>
      <w:autoSpaceDN w:val="0"/>
      <w:adjustRightInd w:val="0"/>
      <w:spacing w:line="490" w:lineRule="exact"/>
      <w:ind w:right="0" w:firstLine="144"/>
      <w:jc w:val="left"/>
    </w:pPr>
    <w:rPr>
      <w:rFonts w:ascii="Arial Narrow" w:hAnsi="Arial Narrow"/>
      <w:sz w:val="24"/>
      <w:szCs w:val="24"/>
    </w:rPr>
  </w:style>
  <w:style w:type="character" w:customStyle="1" w:styleId="FontStyle480">
    <w:name w:val="Font Style480"/>
    <w:rsid w:val="00A70020"/>
    <w:rPr>
      <w:rFonts w:ascii="Times New Roman" w:hAnsi="Times New Roman" w:cs="Times New Roman" w:hint="default"/>
      <w:sz w:val="26"/>
      <w:szCs w:val="26"/>
    </w:rPr>
  </w:style>
  <w:style w:type="character" w:customStyle="1" w:styleId="FontStyle483">
    <w:name w:val="Font Style483"/>
    <w:uiPriority w:val="99"/>
    <w:rsid w:val="00A70020"/>
    <w:rPr>
      <w:rFonts w:ascii="Times New Roman" w:hAnsi="Times New Roman" w:cs="Times New Roman" w:hint="default"/>
      <w:sz w:val="24"/>
      <w:szCs w:val="24"/>
    </w:rPr>
  </w:style>
  <w:style w:type="character" w:customStyle="1" w:styleId="FontStyle534">
    <w:name w:val="Font Style534"/>
    <w:uiPriority w:val="99"/>
    <w:rsid w:val="00A70020"/>
    <w:rPr>
      <w:rFonts w:ascii="Times New Roman" w:hAnsi="Times New Roman" w:cs="Times New Roman" w:hint="default"/>
      <w:i/>
      <w:iCs/>
      <w:sz w:val="26"/>
      <w:szCs w:val="26"/>
    </w:rPr>
  </w:style>
  <w:style w:type="character" w:customStyle="1" w:styleId="112">
    <w:name w:val="Заголовок 1 (табл) Знак1"/>
    <w:aliases w:val="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
    <w:uiPriority w:val="9"/>
    <w:rsid w:val="00A70020"/>
    <w:rPr>
      <w:rFonts w:ascii="Cambria" w:eastAsia="Times New Roman" w:hAnsi="Cambria" w:cs="Times New Roman"/>
      <w:b/>
      <w:bCs/>
      <w:color w:val="365F91"/>
      <w:sz w:val="28"/>
      <w:szCs w:val="28"/>
    </w:rPr>
  </w:style>
  <w:style w:type="paragraph" w:customStyle="1" w:styleId="Style28">
    <w:name w:val="Style28"/>
    <w:basedOn w:val="a5"/>
    <w:uiPriority w:val="99"/>
    <w:rsid w:val="00A70020"/>
    <w:pPr>
      <w:widowControl w:val="0"/>
      <w:autoSpaceDE w:val="0"/>
      <w:autoSpaceDN w:val="0"/>
      <w:adjustRightInd w:val="0"/>
      <w:ind w:right="0"/>
      <w:jc w:val="left"/>
    </w:pPr>
    <w:rPr>
      <w:rFonts w:ascii="Arial Narrow" w:hAnsi="Arial Narrow"/>
      <w:sz w:val="24"/>
      <w:szCs w:val="24"/>
    </w:rPr>
  </w:style>
  <w:style w:type="paragraph" w:customStyle="1" w:styleId="Style143">
    <w:name w:val="Style143"/>
    <w:basedOn w:val="a5"/>
    <w:uiPriority w:val="99"/>
    <w:rsid w:val="00A70020"/>
    <w:pPr>
      <w:widowControl w:val="0"/>
      <w:autoSpaceDE w:val="0"/>
      <w:autoSpaceDN w:val="0"/>
      <w:adjustRightInd w:val="0"/>
      <w:ind w:right="0"/>
      <w:jc w:val="left"/>
    </w:pPr>
    <w:rPr>
      <w:rFonts w:ascii="Arial Narrow" w:hAnsi="Arial Narrow"/>
      <w:sz w:val="24"/>
      <w:szCs w:val="24"/>
    </w:rPr>
  </w:style>
  <w:style w:type="paragraph" w:customStyle="1" w:styleId="Style255">
    <w:name w:val="Style255"/>
    <w:basedOn w:val="a5"/>
    <w:uiPriority w:val="99"/>
    <w:rsid w:val="00A70020"/>
    <w:pPr>
      <w:widowControl w:val="0"/>
      <w:autoSpaceDE w:val="0"/>
      <w:autoSpaceDN w:val="0"/>
      <w:adjustRightInd w:val="0"/>
      <w:ind w:right="0"/>
      <w:jc w:val="left"/>
    </w:pPr>
    <w:rPr>
      <w:rFonts w:ascii="Arial Narrow" w:hAnsi="Arial Narrow"/>
      <w:sz w:val="24"/>
      <w:szCs w:val="24"/>
    </w:rPr>
  </w:style>
  <w:style w:type="paragraph" w:customStyle="1" w:styleId="Style123">
    <w:name w:val="Style123"/>
    <w:basedOn w:val="a5"/>
    <w:uiPriority w:val="99"/>
    <w:rsid w:val="00A70020"/>
    <w:pPr>
      <w:widowControl w:val="0"/>
      <w:autoSpaceDE w:val="0"/>
      <w:autoSpaceDN w:val="0"/>
      <w:adjustRightInd w:val="0"/>
      <w:spacing w:line="482" w:lineRule="exact"/>
      <w:ind w:right="0" w:firstLine="720"/>
      <w:jc w:val="both"/>
    </w:pPr>
    <w:rPr>
      <w:rFonts w:ascii="Calibri" w:hAnsi="Calibri"/>
      <w:sz w:val="24"/>
      <w:szCs w:val="24"/>
    </w:rPr>
  </w:style>
  <w:style w:type="paragraph" w:customStyle="1" w:styleId="Style125">
    <w:name w:val="Style125"/>
    <w:basedOn w:val="a5"/>
    <w:uiPriority w:val="99"/>
    <w:rsid w:val="00A70020"/>
    <w:pPr>
      <w:widowControl w:val="0"/>
      <w:autoSpaceDE w:val="0"/>
      <w:autoSpaceDN w:val="0"/>
      <w:adjustRightInd w:val="0"/>
      <w:spacing w:line="482" w:lineRule="exact"/>
      <w:ind w:right="0" w:firstLine="713"/>
      <w:jc w:val="both"/>
    </w:pPr>
    <w:rPr>
      <w:rFonts w:ascii="Calibri" w:hAnsi="Calibri"/>
      <w:sz w:val="24"/>
      <w:szCs w:val="24"/>
    </w:rPr>
  </w:style>
  <w:style w:type="paragraph" w:customStyle="1" w:styleId="Style152">
    <w:name w:val="Style152"/>
    <w:basedOn w:val="a5"/>
    <w:uiPriority w:val="99"/>
    <w:rsid w:val="00A70020"/>
    <w:pPr>
      <w:widowControl w:val="0"/>
      <w:autoSpaceDE w:val="0"/>
      <w:autoSpaceDN w:val="0"/>
      <w:adjustRightInd w:val="0"/>
      <w:spacing w:line="511" w:lineRule="exact"/>
      <w:ind w:right="0" w:hanging="1008"/>
      <w:jc w:val="left"/>
    </w:pPr>
    <w:rPr>
      <w:rFonts w:ascii="Calibri" w:hAnsi="Calibri"/>
      <w:sz w:val="24"/>
      <w:szCs w:val="24"/>
    </w:rPr>
  </w:style>
  <w:style w:type="paragraph" w:customStyle="1" w:styleId="Style199">
    <w:name w:val="Style199"/>
    <w:basedOn w:val="a5"/>
    <w:uiPriority w:val="99"/>
    <w:rsid w:val="00A70020"/>
    <w:pPr>
      <w:widowControl w:val="0"/>
      <w:autoSpaceDE w:val="0"/>
      <w:autoSpaceDN w:val="0"/>
      <w:adjustRightInd w:val="0"/>
      <w:spacing w:line="482" w:lineRule="exact"/>
      <w:ind w:right="0" w:firstLine="720"/>
      <w:jc w:val="both"/>
    </w:pPr>
    <w:rPr>
      <w:rFonts w:ascii="Arial Narrow" w:hAnsi="Arial Narrow"/>
      <w:sz w:val="24"/>
      <w:szCs w:val="24"/>
    </w:rPr>
  </w:style>
  <w:style w:type="paragraph" w:customStyle="1" w:styleId="Style12">
    <w:name w:val="Style12"/>
    <w:basedOn w:val="a5"/>
    <w:uiPriority w:val="99"/>
    <w:rsid w:val="00A70020"/>
    <w:pPr>
      <w:widowControl w:val="0"/>
      <w:autoSpaceDE w:val="0"/>
      <w:autoSpaceDN w:val="0"/>
      <w:adjustRightInd w:val="0"/>
      <w:ind w:right="0"/>
      <w:jc w:val="left"/>
    </w:pPr>
    <w:rPr>
      <w:rFonts w:ascii="Arial Narrow" w:hAnsi="Arial Narrow"/>
      <w:sz w:val="24"/>
      <w:szCs w:val="24"/>
    </w:rPr>
  </w:style>
  <w:style w:type="paragraph" w:customStyle="1" w:styleId="Style47">
    <w:name w:val="Style47"/>
    <w:basedOn w:val="a5"/>
    <w:uiPriority w:val="99"/>
    <w:rsid w:val="00A70020"/>
    <w:pPr>
      <w:widowControl w:val="0"/>
      <w:autoSpaceDE w:val="0"/>
      <w:autoSpaceDN w:val="0"/>
      <w:adjustRightInd w:val="0"/>
      <w:ind w:right="0"/>
      <w:jc w:val="both"/>
    </w:pPr>
    <w:rPr>
      <w:rFonts w:ascii="Arial Narrow" w:hAnsi="Arial Narrow"/>
      <w:sz w:val="24"/>
      <w:szCs w:val="24"/>
    </w:rPr>
  </w:style>
  <w:style w:type="paragraph" w:customStyle="1" w:styleId="Style121">
    <w:name w:val="Style121"/>
    <w:basedOn w:val="a5"/>
    <w:uiPriority w:val="99"/>
    <w:rsid w:val="00A70020"/>
    <w:pPr>
      <w:widowControl w:val="0"/>
      <w:autoSpaceDE w:val="0"/>
      <w:autoSpaceDN w:val="0"/>
      <w:adjustRightInd w:val="0"/>
      <w:spacing w:line="461" w:lineRule="exact"/>
      <w:ind w:right="0"/>
      <w:jc w:val="both"/>
    </w:pPr>
    <w:rPr>
      <w:rFonts w:ascii="Arial Narrow" w:hAnsi="Arial Narrow"/>
      <w:sz w:val="24"/>
      <w:szCs w:val="24"/>
    </w:rPr>
  </w:style>
  <w:style w:type="paragraph" w:customStyle="1" w:styleId="Style212">
    <w:name w:val="Style212"/>
    <w:basedOn w:val="a5"/>
    <w:uiPriority w:val="99"/>
    <w:rsid w:val="00A70020"/>
    <w:pPr>
      <w:widowControl w:val="0"/>
      <w:autoSpaceDE w:val="0"/>
      <w:autoSpaceDN w:val="0"/>
      <w:adjustRightInd w:val="0"/>
      <w:ind w:right="0"/>
      <w:jc w:val="left"/>
    </w:pPr>
    <w:rPr>
      <w:rFonts w:ascii="Arial Narrow" w:hAnsi="Arial Narrow"/>
      <w:sz w:val="24"/>
      <w:szCs w:val="24"/>
    </w:rPr>
  </w:style>
  <w:style w:type="character" w:customStyle="1" w:styleId="212">
    <w:name w:val="Заголовок 21"/>
    <w:aliases w:val="Знак11,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
    <w:rsid w:val="00A70020"/>
    <w:rPr>
      <w:b/>
      <w:bCs w:val="0"/>
      <w:kern w:val="28"/>
      <w:sz w:val="24"/>
      <w:szCs w:val="24"/>
      <w:lang w:val="ru-RU" w:eastAsia="ru-RU" w:bidi="ar-SA"/>
    </w:rPr>
  </w:style>
  <w:style w:type="character" w:customStyle="1" w:styleId="FontStyle454">
    <w:name w:val="Font Style454"/>
    <w:uiPriority w:val="99"/>
    <w:rsid w:val="00A70020"/>
    <w:rPr>
      <w:rFonts w:ascii="Times New Roman" w:hAnsi="Times New Roman" w:cs="Times New Roman" w:hint="default"/>
      <w:sz w:val="26"/>
      <w:szCs w:val="26"/>
    </w:rPr>
  </w:style>
  <w:style w:type="character" w:customStyle="1" w:styleId="FontStyle442">
    <w:name w:val="Font Style442"/>
    <w:uiPriority w:val="99"/>
    <w:rsid w:val="00A70020"/>
    <w:rPr>
      <w:rFonts w:ascii="Times New Roman" w:hAnsi="Times New Roman" w:cs="Times New Roman" w:hint="default"/>
      <w:b/>
      <w:bCs/>
      <w:i/>
      <w:iCs/>
      <w:sz w:val="18"/>
      <w:szCs w:val="18"/>
    </w:rPr>
  </w:style>
  <w:style w:type="character" w:customStyle="1" w:styleId="FontStyle481">
    <w:name w:val="Font Style481"/>
    <w:uiPriority w:val="99"/>
    <w:rsid w:val="00A70020"/>
    <w:rPr>
      <w:rFonts w:ascii="Times New Roman" w:hAnsi="Times New Roman" w:cs="Times New Roman" w:hint="default"/>
      <w:b/>
      <w:bCs/>
      <w:i/>
      <w:iCs/>
      <w:sz w:val="22"/>
      <w:szCs w:val="22"/>
    </w:rPr>
  </w:style>
  <w:style w:type="character" w:customStyle="1" w:styleId="FontStyle485">
    <w:name w:val="Font Style485"/>
    <w:uiPriority w:val="99"/>
    <w:rsid w:val="00A70020"/>
    <w:rPr>
      <w:rFonts w:ascii="Times New Roman" w:hAnsi="Times New Roman" w:cs="Times New Roman" w:hint="default"/>
      <w:b/>
      <w:bCs/>
      <w:i/>
      <w:iCs/>
      <w:sz w:val="26"/>
      <w:szCs w:val="26"/>
    </w:rPr>
  </w:style>
  <w:style w:type="character" w:customStyle="1" w:styleId="FontStyle540">
    <w:name w:val="Font Style540"/>
    <w:uiPriority w:val="99"/>
    <w:rsid w:val="00A70020"/>
    <w:rPr>
      <w:rFonts w:ascii="Georgia" w:hAnsi="Georgia" w:cs="Georgia" w:hint="default"/>
      <w:b/>
      <w:bCs/>
      <w:i/>
      <w:iCs/>
      <w:sz w:val="42"/>
      <w:szCs w:val="42"/>
    </w:rPr>
  </w:style>
  <w:style w:type="character" w:customStyle="1" w:styleId="FontStyle45">
    <w:name w:val="Font Style45"/>
    <w:uiPriority w:val="99"/>
    <w:rsid w:val="00A70020"/>
    <w:rPr>
      <w:rFonts w:ascii="Microsoft Sans Serif" w:hAnsi="Microsoft Sans Serif" w:cs="Microsoft Sans Serif"/>
      <w:sz w:val="18"/>
      <w:szCs w:val="18"/>
    </w:rPr>
  </w:style>
  <w:style w:type="paragraph" w:customStyle="1" w:styleId="Style9">
    <w:name w:val="Style9"/>
    <w:basedOn w:val="a5"/>
    <w:uiPriority w:val="99"/>
    <w:rsid w:val="00A70020"/>
    <w:pPr>
      <w:widowControl w:val="0"/>
      <w:autoSpaceDE w:val="0"/>
      <w:autoSpaceDN w:val="0"/>
      <w:adjustRightInd w:val="0"/>
      <w:spacing w:line="259" w:lineRule="exact"/>
      <w:ind w:right="0"/>
      <w:jc w:val="left"/>
    </w:pPr>
    <w:rPr>
      <w:rFonts w:ascii="Microsoft Sans Serif" w:hAnsi="Microsoft Sans Serif" w:cs="Microsoft Sans Serif"/>
      <w:sz w:val="24"/>
      <w:szCs w:val="24"/>
    </w:rPr>
  </w:style>
  <w:style w:type="paragraph" w:customStyle="1" w:styleId="Style36">
    <w:name w:val="Style36"/>
    <w:basedOn w:val="a5"/>
    <w:uiPriority w:val="99"/>
    <w:rsid w:val="00A70020"/>
    <w:pPr>
      <w:widowControl w:val="0"/>
      <w:autoSpaceDE w:val="0"/>
      <w:autoSpaceDN w:val="0"/>
      <w:adjustRightInd w:val="0"/>
      <w:ind w:right="0"/>
      <w:jc w:val="left"/>
    </w:pPr>
    <w:rPr>
      <w:rFonts w:ascii="Microsoft Sans Serif" w:hAnsi="Microsoft Sans Serif" w:cs="Microsoft Sans Serif"/>
      <w:sz w:val="24"/>
      <w:szCs w:val="24"/>
    </w:rPr>
  </w:style>
  <w:style w:type="character" w:customStyle="1" w:styleId="FontStyle44">
    <w:name w:val="Font Style44"/>
    <w:uiPriority w:val="99"/>
    <w:rsid w:val="00A70020"/>
    <w:rPr>
      <w:rFonts w:ascii="Times New Roman" w:hAnsi="Times New Roman" w:cs="Times New Roman"/>
      <w:b/>
      <w:bCs/>
      <w:spacing w:val="-10"/>
      <w:sz w:val="18"/>
      <w:szCs w:val="18"/>
    </w:rPr>
  </w:style>
  <w:style w:type="character" w:customStyle="1" w:styleId="FontStyle54">
    <w:name w:val="Font Style54"/>
    <w:uiPriority w:val="99"/>
    <w:rsid w:val="00A70020"/>
    <w:rPr>
      <w:rFonts w:ascii="Times New Roman" w:hAnsi="Times New Roman" w:cs="Times New Roman"/>
      <w:sz w:val="20"/>
      <w:szCs w:val="20"/>
    </w:rPr>
  </w:style>
  <w:style w:type="paragraph" w:customStyle="1" w:styleId="Style1">
    <w:name w:val="Style1"/>
    <w:basedOn w:val="a5"/>
    <w:uiPriority w:val="99"/>
    <w:rsid w:val="00A70020"/>
    <w:pPr>
      <w:widowControl w:val="0"/>
      <w:autoSpaceDE w:val="0"/>
      <w:autoSpaceDN w:val="0"/>
      <w:adjustRightInd w:val="0"/>
      <w:spacing w:line="259" w:lineRule="exact"/>
      <w:ind w:right="0"/>
      <w:jc w:val="right"/>
    </w:pPr>
    <w:rPr>
      <w:rFonts w:ascii="Microsoft Sans Serif" w:hAnsi="Microsoft Sans Serif" w:cs="Microsoft Sans Serif"/>
      <w:sz w:val="24"/>
      <w:szCs w:val="24"/>
    </w:rPr>
  </w:style>
  <w:style w:type="paragraph" w:customStyle="1" w:styleId="Style3">
    <w:name w:val="Style3"/>
    <w:basedOn w:val="a5"/>
    <w:uiPriority w:val="99"/>
    <w:rsid w:val="00A70020"/>
    <w:pPr>
      <w:widowControl w:val="0"/>
      <w:autoSpaceDE w:val="0"/>
      <w:autoSpaceDN w:val="0"/>
      <w:adjustRightInd w:val="0"/>
      <w:spacing w:line="211" w:lineRule="exact"/>
      <w:ind w:right="0" w:firstLine="278"/>
      <w:jc w:val="left"/>
    </w:pPr>
    <w:rPr>
      <w:rFonts w:ascii="Microsoft Sans Serif" w:hAnsi="Microsoft Sans Serif" w:cs="Microsoft Sans Serif"/>
      <w:sz w:val="24"/>
      <w:szCs w:val="24"/>
    </w:rPr>
  </w:style>
  <w:style w:type="paragraph" w:customStyle="1" w:styleId="Style10">
    <w:name w:val="Style10"/>
    <w:basedOn w:val="a5"/>
    <w:uiPriority w:val="99"/>
    <w:rsid w:val="00A70020"/>
    <w:pPr>
      <w:widowControl w:val="0"/>
      <w:autoSpaceDE w:val="0"/>
      <w:autoSpaceDN w:val="0"/>
      <w:adjustRightInd w:val="0"/>
      <w:ind w:right="0"/>
      <w:jc w:val="both"/>
    </w:pPr>
    <w:rPr>
      <w:rFonts w:ascii="Microsoft Sans Serif" w:hAnsi="Microsoft Sans Serif" w:cs="Microsoft Sans Serif"/>
      <w:sz w:val="24"/>
      <w:szCs w:val="24"/>
    </w:rPr>
  </w:style>
  <w:style w:type="paragraph" w:customStyle="1" w:styleId="Style21">
    <w:name w:val="Style21"/>
    <w:basedOn w:val="a5"/>
    <w:uiPriority w:val="99"/>
    <w:rsid w:val="00A70020"/>
    <w:pPr>
      <w:widowControl w:val="0"/>
      <w:autoSpaceDE w:val="0"/>
      <w:autoSpaceDN w:val="0"/>
      <w:adjustRightInd w:val="0"/>
      <w:spacing w:line="269" w:lineRule="exact"/>
      <w:ind w:right="0" w:firstLine="86"/>
      <w:jc w:val="left"/>
    </w:pPr>
    <w:rPr>
      <w:rFonts w:ascii="Microsoft Sans Serif" w:hAnsi="Microsoft Sans Serif" w:cs="Microsoft Sans Serif"/>
      <w:sz w:val="24"/>
      <w:szCs w:val="24"/>
    </w:rPr>
  </w:style>
  <w:style w:type="paragraph" w:customStyle="1" w:styleId="Style31">
    <w:name w:val="Style31"/>
    <w:basedOn w:val="a5"/>
    <w:uiPriority w:val="99"/>
    <w:rsid w:val="00A70020"/>
    <w:pPr>
      <w:widowControl w:val="0"/>
      <w:autoSpaceDE w:val="0"/>
      <w:autoSpaceDN w:val="0"/>
      <w:adjustRightInd w:val="0"/>
      <w:spacing w:line="278" w:lineRule="exact"/>
      <w:ind w:right="0" w:firstLine="605"/>
      <w:jc w:val="left"/>
    </w:pPr>
    <w:rPr>
      <w:rFonts w:ascii="Microsoft Sans Serif" w:hAnsi="Microsoft Sans Serif" w:cs="Microsoft Sans Serif"/>
      <w:sz w:val="24"/>
      <w:szCs w:val="24"/>
    </w:rPr>
  </w:style>
  <w:style w:type="character" w:customStyle="1" w:styleId="FontStyle55">
    <w:name w:val="Font Style55"/>
    <w:uiPriority w:val="99"/>
    <w:rsid w:val="00A70020"/>
    <w:rPr>
      <w:rFonts w:ascii="Microsoft Sans Serif" w:hAnsi="Microsoft Sans Serif" w:cs="Microsoft Sans Serif"/>
      <w:b/>
      <w:bCs/>
      <w:spacing w:val="-20"/>
      <w:sz w:val="16"/>
      <w:szCs w:val="16"/>
    </w:rPr>
  </w:style>
  <w:style w:type="character" w:customStyle="1" w:styleId="FontStyle56">
    <w:name w:val="Font Style56"/>
    <w:uiPriority w:val="99"/>
    <w:rsid w:val="00A70020"/>
    <w:rPr>
      <w:rFonts w:ascii="Microsoft Sans Serif" w:hAnsi="Microsoft Sans Serif" w:cs="Microsoft Sans Serif"/>
      <w:b/>
      <w:bCs/>
      <w:sz w:val="18"/>
      <w:szCs w:val="18"/>
    </w:rPr>
  </w:style>
  <w:style w:type="paragraph" w:customStyle="1" w:styleId="Style22">
    <w:name w:val="Style22"/>
    <w:basedOn w:val="a5"/>
    <w:uiPriority w:val="99"/>
    <w:rsid w:val="00A70020"/>
    <w:pPr>
      <w:widowControl w:val="0"/>
      <w:autoSpaceDE w:val="0"/>
      <w:autoSpaceDN w:val="0"/>
      <w:adjustRightInd w:val="0"/>
      <w:ind w:right="0"/>
      <w:jc w:val="both"/>
    </w:pPr>
    <w:rPr>
      <w:rFonts w:ascii="Microsoft Sans Serif" w:hAnsi="Microsoft Sans Serif" w:cs="Microsoft Sans Serif"/>
      <w:sz w:val="24"/>
      <w:szCs w:val="24"/>
    </w:rPr>
  </w:style>
  <w:style w:type="paragraph" w:customStyle="1" w:styleId="Style105">
    <w:name w:val="Style105"/>
    <w:basedOn w:val="a5"/>
    <w:uiPriority w:val="99"/>
    <w:rsid w:val="00A70020"/>
    <w:pPr>
      <w:widowControl w:val="0"/>
      <w:autoSpaceDE w:val="0"/>
      <w:autoSpaceDN w:val="0"/>
      <w:adjustRightInd w:val="0"/>
      <w:spacing w:line="281" w:lineRule="exact"/>
      <w:ind w:right="0" w:firstLine="562"/>
      <w:jc w:val="both"/>
    </w:pPr>
    <w:rPr>
      <w:rFonts w:ascii="Trebuchet MS" w:hAnsi="Trebuchet MS"/>
      <w:sz w:val="24"/>
      <w:szCs w:val="24"/>
    </w:rPr>
  </w:style>
  <w:style w:type="character" w:customStyle="1" w:styleId="FontStyle383">
    <w:name w:val="Font Style383"/>
    <w:uiPriority w:val="99"/>
    <w:rsid w:val="00A70020"/>
    <w:rPr>
      <w:rFonts w:ascii="Times New Roman" w:hAnsi="Times New Roman" w:cs="Times New Roman"/>
      <w:sz w:val="22"/>
      <w:szCs w:val="22"/>
    </w:rPr>
  </w:style>
  <w:style w:type="paragraph" w:customStyle="1" w:styleId="Style139">
    <w:name w:val="Style139"/>
    <w:basedOn w:val="a5"/>
    <w:uiPriority w:val="99"/>
    <w:rsid w:val="00A70020"/>
    <w:pPr>
      <w:widowControl w:val="0"/>
      <w:autoSpaceDE w:val="0"/>
      <w:autoSpaceDN w:val="0"/>
      <w:adjustRightInd w:val="0"/>
      <w:ind w:right="0"/>
      <w:jc w:val="left"/>
    </w:pPr>
    <w:rPr>
      <w:rFonts w:ascii="Trebuchet MS" w:hAnsi="Trebuchet MS"/>
      <w:sz w:val="24"/>
      <w:szCs w:val="24"/>
    </w:rPr>
  </w:style>
  <w:style w:type="character" w:customStyle="1" w:styleId="FontStyle387">
    <w:name w:val="Font Style387"/>
    <w:uiPriority w:val="99"/>
    <w:rsid w:val="00A70020"/>
    <w:rPr>
      <w:rFonts w:ascii="Times New Roman" w:hAnsi="Times New Roman" w:cs="Times New Roman"/>
      <w:i/>
      <w:iCs/>
      <w:sz w:val="22"/>
      <w:szCs w:val="22"/>
    </w:rPr>
  </w:style>
  <w:style w:type="paragraph" w:customStyle="1" w:styleId="Style104">
    <w:name w:val="Style104"/>
    <w:basedOn w:val="a5"/>
    <w:uiPriority w:val="99"/>
    <w:rsid w:val="00A70020"/>
    <w:pPr>
      <w:widowControl w:val="0"/>
      <w:autoSpaceDE w:val="0"/>
      <w:autoSpaceDN w:val="0"/>
      <w:adjustRightInd w:val="0"/>
      <w:ind w:right="0"/>
      <w:jc w:val="right"/>
    </w:pPr>
    <w:rPr>
      <w:rFonts w:ascii="Trebuchet MS" w:hAnsi="Trebuchet MS"/>
      <w:sz w:val="24"/>
      <w:szCs w:val="24"/>
    </w:rPr>
  </w:style>
  <w:style w:type="paragraph" w:customStyle="1" w:styleId="Style114">
    <w:name w:val="Style114"/>
    <w:basedOn w:val="a5"/>
    <w:uiPriority w:val="99"/>
    <w:rsid w:val="00A70020"/>
    <w:pPr>
      <w:widowControl w:val="0"/>
      <w:autoSpaceDE w:val="0"/>
      <w:autoSpaceDN w:val="0"/>
      <w:adjustRightInd w:val="0"/>
      <w:ind w:right="0"/>
      <w:jc w:val="left"/>
    </w:pPr>
    <w:rPr>
      <w:rFonts w:ascii="Trebuchet MS" w:hAnsi="Trebuchet MS"/>
      <w:sz w:val="24"/>
      <w:szCs w:val="24"/>
    </w:rPr>
  </w:style>
  <w:style w:type="paragraph" w:customStyle="1" w:styleId="Style215">
    <w:name w:val="Style215"/>
    <w:basedOn w:val="a5"/>
    <w:uiPriority w:val="99"/>
    <w:rsid w:val="00A70020"/>
    <w:pPr>
      <w:widowControl w:val="0"/>
      <w:autoSpaceDE w:val="0"/>
      <w:autoSpaceDN w:val="0"/>
      <w:adjustRightInd w:val="0"/>
      <w:spacing w:line="234" w:lineRule="exact"/>
      <w:ind w:right="0"/>
      <w:jc w:val="left"/>
    </w:pPr>
    <w:rPr>
      <w:rFonts w:ascii="Trebuchet MS" w:hAnsi="Trebuchet MS"/>
      <w:sz w:val="24"/>
      <w:szCs w:val="24"/>
    </w:rPr>
  </w:style>
  <w:style w:type="paragraph" w:customStyle="1" w:styleId="Style233">
    <w:name w:val="Style233"/>
    <w:basedOn w:val="a5"/>
    <w:uiPriority w:val="99"/>
    <w:rsid w:val="00A70020"/>
    <w:pPr>
      <w:widowControl w:val="0"/>
      <w:autoSpaceDE w:val="0"/>
      <w:autoSpaceDN w:val="0"/>
      <w:adjustRightInd w:val="0"/>
      <w:ind w:right="0"/>
      <w:jc w:val="left"/>
    </w:pPr>
    <w:rPr>
      <w:rFonts w:ascii="Trebuchet MS" w:hAnsi="Trebuchet MS"/>
      <w:sz w:val="24"/>
      <w:szCs w:val="24"/>
    </w:rPr>
  </w:style>
  <w:style w:type="paragraph" w:customStyle="1" w:styleId="Style236">
    <w:name w:val="Style236"/>
    <w:basedOn w:val="a5"/>
    <w:uiPriority w:val="99"/>
    <w:rsid w:val="00A70020"/>
    <w:pPr>
      <w:widowControl w:val="0"/>
      <w:autoSpaceDE w:val="0"/>
      <w:autoSpaceDN w:val="0"/>
      <w:adjustRightInd w:val="0"/>
      <w:spacing w:line="209" w:lineRule="exact"/>
      <w:ind w:right="0"/>
      <w:jc w:val="both"/>
    </w:pPr>
    <w:rPr>
      <w:rFonts w:ascii="Trebuchet MS" w:hAnsi="Trebuchet MS"/>
      <w:sz w:val="24"/>
      <w:szCs w:val="24"/>
    </w:rPr>
  </w:style>
  <w:style w:type="paragraph" w:customStyle="1" w:styleId="Style247">
    <w:name w:val="Style247"/>
    <w:basedOn w:val="a5"/>
    <w:uiPriority w:val="99"/>
    <w:rsid w:val="00A70020"/>
    <w:pPr>
      <w:widowControl w:val="0"/>
      <w:autoSpaceDE w:val="0"/>
      <w:autoSpaceDN w:val="0"/>
      <w:adjustRightInd w:val="0"/>
      <w:ind w:right="0"/>
      <w:jc w:val="left"/>
    </w:pPr>
    <w:rPr>
      <w:rFonts w:ascii="Trebuchet MS" w:hAnsi="Trebuchet MS"/>
      <w:sz w:val="24"/>
      <w:szCs w:val="24"/>
    </w:rPr>
  </w:style>
  <w:style w:type="paragraph" w:customStyle="1" w:styleId="Style272">
    <w:name w:val="Style272"/>
    <w:basedOn w:val="a5"/>
    <w:uiPriority w:val="99"/>
    <w:rsid w:val="00A70020"/>
    <w:pPr>
      <w:widowControl w:val="0"/>
      <w:autoSpaceDE w:val="0"/>
      <w:autoSpaceDN w:val="0"/>
      <w:adjustRightInd w:val="0"/>
      <w:spacing w:line="396" w:lineRule="exact"/>
      <w:ind w:right="0" w:firstLine="554"/>
      <w:jc w:val="left"/>
    </w:pPr>
    <w:rPr>
      <w:rFonts w:ascii="Trebuchet MS" w:hAnsi="Trebuchet MS"/>
      <w:sz w:val="24"/>
      <w:szCs w:val="24"/>
    </w:rPr>
  </w:style>
  <w:style w:type="paragraph" w:customStyle="1" w:styleId="Style284">
    <w:name w:val="Style284"/>
    <w:basedOn w:val="a5"/>
    <w:uiPriority w:val="99"/>
    <w:rsid w:val="00A70020"/>
    <w:pPr>
      <w:widowControl w:val="0"/>
      <w:autoSpaceDE w:val="0"/>
      <w:autoSpaceDN w:val="0"/>
      <w:adjustRightInd w:val="0"/>
      <w:spacing w:line="367" w:lineRule="exact"/>
      <w:ind w:right="0"/>
      <w:jc w:val="left"/>
    </w:pPr>
    <w:rPr>
      <w:rFonts w:ascii="Trebuchet MS" w:hAnsi="Trebuchet MS"/>
      <w:sz w:val="24"/>
      <w:szCs w:val="24"/>
    </w:rPr>
  </w:style>
  <w:style w:type="paragraph" w:customStyle="1" w:styleId="Style288">
    <w:name w:val="Style288"/>
    <w:basedOn w:val="a5"/>
    <w:uiPriority w:val="99"/>
    <w:rsid w:val="00A70020"/>
    <w:pPr>
      <w:widowControl w:val="0"/>
      <w:autoSpaceDE w:val="0"/>
      <w:autoSpaceDN w:val="0"/>
      <w:adjustRightInd w:val="0"/>
      <w:spacing w:line="252" w:lineRule="exact"/>
      <w:ind w:right="0"/>
      <w:jc w:val="both"/>
    </w:pPr>
    <w:rPr>
      <w:rFonts w:ascii="Trebuchet MS" w:hAnsi="Trebuchet MS"/>
      <w:sz w:val="24"/>
      <w:szCs w:val="24"/>
    </w:rPr>
  </w:style>
  <w:style w:type="character" w:customStyle="1" w:styleId="FontStyle371">
    <w:name w:val="Font Style371"/>
    <w:uiPriority w:val="99"/>
    <w:rsid w:val="00A70020"/>
    <w:rPr>
      <w:rFonts w:ascii="Times New Roman" w:hAnsi="Times New Roman" w:cs="Times New Roman"/>
      <w:b/>
      <w:bCs/>
      <w:sz w:val="22"/>
      <w:szCs w:val="22"/>
    </w:rPr>
  </w:style>
  <w:style w:type="character" w:customStyle="1" w:styleId="FontStyle395">
    <w:name w:val="Font Style395"/>
    <w:uiPriority w:val="99"/>
    <w:rsid w:val="00A70020"/>
    <w:rPr>
      <w:rFonts w:ascii="Times New Roman" w:hAnsi="Times New Roman" w:cs="Times New Roman"/>
      <w:sz w:val="20"/>
      <w:szCs w:val="20"/>
    </w:rPr>
  </w:style>
  <w:style w:type="character" w:customStyle="1" w:styleId="FontStyle403">
    <w:name w:val="Font Style403"/>
    <w:uiPriority w:val="99"/>
    <w:rsid w:val="00A70020"/>
    <w:rPr>
      <w:rFonts w:ascii="Times New Roman" w:hAnsi="Times New Roman" w:cs="Times New Roman"/>
      <w:b/>
      <w:bCs/>
      <w:sz w:val="18"/>
      <w:szCs w:val="18"/>
    </w:rPr>
  </w:style>
  <w:style w:type="character" w:customStyle="1" w:styleId="FontStyle438">
    <w:name w:val="Font Style438"/>
    <w:uiPriority w:val="99"/>
    <w:rsid w:val="00A70020"/>
    <w:rPr>
      <w:rFonts w:ascii="Times New Roman" w:hAnsi="Times New Roman" w:cs="Times New Roman"/>
      <w:b/>
      <w:bCs/>
      <w:sz w:val="20"/>
      <w:szCs w:val="20"/>
    </w:rPr>
  </w:style>
  <w:style w:type="character" w:customStyle="1" w:styleId="FontStyle439">
    <w:name w:val="Font Style439"/>
    <w:uiPriority w:val="99"/>
    <w:rsid w:val="00A70020"/>
    <w:rPr>
      <w:rFonts w:ascii="Arial Unicode MS" w:eastAsia="Arial Unicode MS" w:cs="Arial Unicode MS"/>
      <w:sz w:val="20"/>
      <w:szCs w:val="20"/>
    </w:rPr>
  </w:style>
  <w:style w:type="character" w:customStyle="1" w:styleId="1fa">
    <w:name w:val="Основной текст1"/>
    <w:aliases w:val="НЕТ отступов Знак Знак1,Основной текст Знак1 Знак Знак Знак Знак1,Основной текст Знак1 Знак Знак Знак1,НЕТ отступов1"/>
    <w:rsid w:val="00A70020"/>
    <w:rPr>
      <w:sz w:val="24"/>
      <w:lang w:val="ru-RU" w:eastAsia="ru-RU" w:bidi="ar-SA"/>
    </w:rPr>
  </w:style>
  <w:style w:type="paragraph" w:customStyle="1" w:styleId="Style144">
    <w:name w:val="Style144"/>
    <w:basedOn w:val="a5"/>
    <w:uiPriority w:val="99"/>
    <w:rsid w:val="00A70020"/>
    <w:pPr>
      <w:widowControl w:val="0"/>
      <w:autoSpaceDE w:val="0"/>
      <w:autoSpaceDN w:val="0"/>
      <w:adjustRightInd w:val="0"/>
      <w:spacing w:line="482" w:lineRule="exact"/>
      <w:ind w:right="0" w:firstLine="713"/>
      <w:jc w:val="both"/>
    </w:pPr>
    <w:rPr>
      <w:rFonts w:ascii="Franklin Gothic Demi Cond" w:hAnsi="Franklin Gothic Demi Cond"/>
      <w:sz w:val="24"/>
      <w:szCs w:val="24"/>
    </w:rPr>
  </w:style>
  <w:style w:type="paragraph" w:customStyle="1" w:styleId="Style200">
    <w:name w:val="Style200"/>
    <w:basedOn w:val="a5"/>
    <w:uiPriority w:val="99"/>
    <w:rsid w:val="00A70020"/>
    <w:pPr>
      <w:widowControl w:val="0"/>
      <w:autoSpaceDE w:val="0"/>
      <w:autoSpaceDN w:val="0"/>
      <w:adjustRightInd w:val="0"/>
      <w:spacing w:line="482" w:lineRule="exact"/>
      <w:ind w:right="0" w:firstLine="706"/>
      <w:jc w:val="both"/>
    </w:pPr>
    <w:rPr>
      <w:rFonts w:ascii="Franklin Gothic Demi Cond" w:hAnsi="Franklin Gothic Demi Cond"/>
      <w:sz w:val="24"/>
      <w:szCs w:val="24"/>
    </w:rPr>
  </w:style>
  <w:style w:type="paragraph" w:customStyle="1" w:styleId="Style66">
    <w:name w:val="Style66"/>
    <w:basedOn w:val="a5"/>
    <w:uiPriority w:val="99"/>
    <w:rsid w:val="00A70020"/>
    <w:pPr>
      <w:widowControl w:val="0"/>
      <w:autoSpaceDE w:val="0"/>
      <w:autoSpaceDN w:val="0"/>
      <w:adjustRightInd w:val="0"/>
      <w:spacing w:line="497" w:lineRule="exact"/>
      <w:ind w:right="0" w:firstLine="706"/>
      <w:jc w:val="both"/>
    </w:pPr>
    <w:rPr>
      <w:rFonts w:ascii="Franklin Gothic Demi Cond" w:hAnsi="Franklin Gothic Demi Cond"/>
      <w:sz w:val="24"/>
      <w:szCs w:val="24"/>
    </w:rPr>
  </w:style>
  <w:style w:type="paragraph" w:customStyle="1" w:styleId="Style24">
    <w:name w:val="Style24"/>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15">
    <w:name w:val="Style315"/>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16">
    <w:name w:val="Style316"/>
    <w:basedOn w:val="a5"/>
    <w:uiPriority w:val="99"/>
    <w:rsid w:val="00A70020"/>
    <w:pPr>
      <w:widowControl w:val="0"/>
      <w:autoSpaceDE w:val="0"/>
      <w:autoSpaceDN w:val="0"/>
      <w:adjustRightInd w:val="0"/>
      <w:ind w:right="0"/>
      <w:jc w:val="right"/>
    </w:pPr>
    <w:rPr>
      <w:rFonts w:ascii="Franklin Gothic Demi Cond" w:hAnsi="Franklin Gothic Demi Cond"/>
      <w:sz w:val="24"/>
      <w:szCs w:val="24"/>
    </w:rPr>
  </w:style>
  <w:style w:type="paragraph" w:customStyle="1" w:styleId="Style322">
    <w:name w:val="Style322"/>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23">
    <w:name w:val="Style323"/>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24">
    <w:name w:val="Style324"/>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25">
    <w:name w:val="Style325"/>
    <w:basedOn w:val="a5"/>
    <w:uiPriority w:val="99"/>
    <w:rsid w:val="00A70020"/>
    <w:pPr>
      <w:widowControl w:val="0"/>
      <w:autoSpaceDE w:val="0"/>
      <w:autoSpaceDN w:val="0"/>
      <w:adjustRightInd w:val="0"/>
      <w:spacing w:line="259" w:lineRule="exact"/>
      <w:ind w:right="0"/>
      <w:jc w:val="left"/>
    </w:pPr>
    <w:rPr>
      <w:rFonts w:ascii="Franklin Gothic Demi Cond" w:hAnsi="Franklin Gothic Demi Cond"/>
      <w:sz w:val="24"/>
      <w:szCs w:val="24"/>
    </w:rPr>
  </w:style>
  <w:style w:type="paragraph" w:customStyle="1" w:styleId="Style326">
    <w:name w:val="Style326"/>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28">
    <w:name w:val="Style328"/>
    <w:basedOn w:val="a5"/>
    <w:uiPriority w:val="99"/>
    <w:rsid w:val="00A70020"/>
    <w:pPr>
      <w:widowControl w:val="0"/>
      <w:autoSpaceDE w:val="0"/>
      <w:autoSpaceDN w:val="0"/>
      <w:adjustRightInd w:val="0"/>
      <w:ind w:right="0"/>
    </w:pPr>
    <w:rPr>
      <w:rFonts w:ascii="Franklin Gothic Demi Cond" w:hAnsi="Franklin Gothic Demi Cond"/>
      <w:sz w:val="24"/>
      <w:szCs w:val="24"/>
    </w:rPr>
  </w:style>
  <w:style w:type="paragraph" w:customStyle="1" w:styleId="Style329">
    <w:name w:val="Style329"/>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30">
    <w:name w:val="Style330"/>
    <w:basedOn w:val="a5"/>
    <w:uiPriority w:val="99"/>
    <w:rsid w:val="00A70020"/>
    <w:pPr>
      <w:widowControl w:val="0"/>
      <w:autoSpaceDE w:val="0"/>
      <w:autoSpaceDN w:val="0"/>
      <w:adjustRightInd w:val="0"/>
      <w:spacing w:line="216" w:lineRule="exact"/>
      <w:ind w:right="0"/>
    </w:pPr>
    <w:rPr>
      <w:rFonts w:ascii="Franklin Gothic Demi Cond" w:hAnsi="Franklin Gothic Demi Cond"/>
      <w:sz w:val="24"/>
      <w:szCs w:val="24"/>
    </w:rPr>
  </w:style>
  <w:style w:type="character" w:customStyle="1" w:styleId="FontStyle452">
    <w:name w:val="Font Style452"/>
    <w:uiPriority w:val="99"/>
    <w:rsid w:val="00A70020"/>
    <w:rPr>
      <w:rFonts w:ascii="Times New Roman" w:hAnsi="Times New Roman" w:cs="Times New Roman"/>
      <w:b/>
      <w:bCs/>
      <w:sz w:val="18"/>
      <w:szCs w:val="18"/>
    </w:rPr>
  </w:style>
  <w:style w:type="character" w:customStyle="1" w:styleId="FontStyle473">
    <w:name w:val="Font Style473"/>
    <w:uiPriority w:val="99"/>
    <w:rsid w:val="00A70020"/>
    <w:rPr>
      <w:rFonts w:ascii="Franklin Gothic Demi Cond" w:hAnsi="Franklin Gothic Demi Cond" w:cs="Franklin Gothic Demi Cond"/>
      <w:sz w:val="14"/>
      <w:szCs w:val="14"/>
    </w:rPr>
  </w:style>
  <w:style w:type="character" w:customStyle="1" w:styleId="FontStyle499">
    <w:name w:val="Font Style499"/>
    <w:uiPriority w:val="99"/>
    <w:rsid w:val="00A70020"/>
    <w:rPr>
      <w:rFonts w:ascii="Franklin Gothic Demi Cond" w:hAnsi="Franklin Gothic Demi Cond" w:cs="Franklin Gothic Demi Cond"/>
      <w:sz w:val="16"/>
      <w:szCs w:val="16"/>
    </w:rPr>
  </w:style>
  <w:style w:type="character" w:customStyle="1" w:styleId="FontStyle557">
    <w:name w:val="Font Style557"/>
    <w:uiPriority w:val="99"/>
    <w:rsid w:val="00A70020"/>
    <w:rPr>
      <w:rFonts w:ascii="Arial" w:hAnsi="Arial" w:cs="Arial"/>
      <w:b/>
      <w:bCs/>
      <w:sz w:val="8"/>
      <w:szCs w:val="8"/>
    </w:rPr>
  </w:style>
  <w:style w:type="character" w:customStyle="1" w:styleId="FontStyle558">
    <w:name w:val="Font Style558"/>
    <w:uiPriority w:val="99"/>
    <w:rsid w:val="00A70020"/>
    <w:rPr>
      <w:rFonts w:ascii="Trebuchet MS" w:hAnsi="Trebuchet MS" w:cs="Trebuchet MS"/>
      <w:sz w:val="24"/>
      <w:szCs w:val="24"/>
    </w:rPr>
  </w:style>
  <w:style w:type="character" w:customStyle="1" w:styleId="FontStyle559">
    <w:name w:val="Font Style559"/>
    <w:uiPriority w:val="99"/>
    <w:rsid w:val="00A70020"/>
    <w:rPr>
      <w:rFonts w:ascii="Trebuchet MS" w:hAnsi="Trebuchet MS" w:cs="Trebuchet MS"/>
      <w:b/>
      <w:bCs/>
      <w:sz w:val="18"/>
      <w:szCs w:val="18"/>
    </w:rPr>
  </w:style>
  <w:style w:type="character" w:customStyle="1" w:styleId="FontStyle560">
    <w:name w:val="Font Style560"/>
    <w:uiPriority w:val="99"/>
    <w:rsid w:val="00A70020"/>
    <w:rPr>
      <w:rFonts w:ascii="Arial" w:hAnsi="Arial" w:cs="Arial"/>
      <w:sz w:val="18"/>
      <w:szCs w:val="18"/>
    </w:rPr>
  </w:style>
  <w:style w:type="character" w:customStyle="1" w:styleId="FontStyle561">
    <w:name w:val="Font Style561"/>
    <w:uiPriority w:val="99"/>
    <w:rsid w:val="00A70020"/>
    <w:rPr>
      <w:rFonts w:ascii="Times New Roman" w:hAnsi="Times New Roman" w:cs="Times New Roman"/>
      <w:b/>
      <w:bCs/>
      <w:sz w:val="20"/>
      <w:szCs w:val="20"/>
    </w:rPr>
  </w:style>
  <w:style w:type="paragraph" w:customStyle="1" w:styleId="Style137">
    <w:name w:val="Style137"/>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224">
    <w:name w:val="Style224"/>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39">
    <w:name w:val="Style339"/>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48">
    <w:name w:val="Style348"/>
    <w:basedOn w:val="a5"/>
    <w:uiPriority w:val="99"/>
    <w:rsid w:val="00A70020"/>
    <w:pPr>
      <w:widowControl w:val="0"/>
      <w:autoSpaceDE w:val="0"/>
      <w:autoSpaceDN w:val="0"/>
      <w:adjustRightInd w:val="0"/>
      <w:spacing w:line="205" w:lineRule="exact"/>
      <w:ind w:right="0" w:firstLine="108"/>
      <w:jc w:val="left"/>
    </w:pPr>
    <w:rPr>
      <w:rFonts w:ascii="Franklin Gothic Demi Cond" w:hAnsi="Franklin Gothic Demi Cond"/>
      <w:sz w:val="24"/>
      <w:szCs w:val="24"/>
    </w:rPr>
  </w:style>
  <w:style w:type="paragraph" w:customStyle="1" w:styleId="Style350">
    <w:name w:val="Style350"/>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51">
    <w:name w:val="Style351"/>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52">
    <w:name w:val="Style352"/>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53">
    <w:name w:val="Style353"/>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character" w:customStyle="1" w:styleId="FontStyle475">
    <w:name w:val="Font Style475"/>
    <w:uiPriority w:val="99"/>
    <w:rsid w:val="00A70020"/>
    <w:rPr>
      <w:rFonts w:ascii="Franklin Gothic Demi Cond" w:hAnsi="Franklin Gothic Demi Cond" w:cs="Franklin Gothic Demi Cond"/>
      <w:smallCaps/>
      <w:sz w:val="16"/>
      <w:szCs w:val="16"/>
    </w:rPr>
  </w:style>
  <w:style w:type="character" w:customStyle="1" w:styleId="FontStyle536">
    <w:name w:val="Font Style536"/>
    <w:uiPriority w:val="99"/>
    <w:rsid w:val="00A70020"/>
    <w:rPr>
      <w:rFonts w:ascii="Times New Roman" w:hAnsi="Times New Roman" w:cs="Times New Roman"/>
      <w:b/>
      <w:bCs/>
      <w:sz w:val="16"/>
      <w:szCs w:val="16"/>
    </w:rPr>
  </w:style>
  <w:style w:type="character" w:customStyle="1" w:styleId="FontStyle554">
    <w:name w:val="Font Style554"/>
    <w:uiPriority w:val="99"/>
    <w:rsid w:val="00A70020"/>
    <w:rPr>
      <w:rFonts w:ascii="Times New Roman" w:hAnsi="Times New Roman" w:cs="Times New Roman"/>
      <w:b/>
      <w:bCs/>
      <w:sz w:val="22"/>
      <w:szCs w:val="22"/>
    </w:rPr>
  </w:style>
  <w:style w:type="character" w:customStyle="1" w:styleId="FontStyle562">
    <w:name w:val="Font Style562"/>
    <w:uiPriority w:val="99"/>
    <w:rsid w:val="00A70020"/>
    <w:rPr>
      <w:rFonts w:ascii="Arial" w:hAnsi="Arial" w:cs="Arial"/>
      <w:b/>
      <w:bCs/>
      <w:sz w:val="18"/>
      <w:szCs w:val="18"/>
    </w:rPr>
  </w:style>
  <w:style w:type="character" w:customStyle="1" w:styleId="FontStyle563">
    <w:name w:val="Font Style563"/>
    <w:uiPriority w:val="99"/>
    <w:rsid w:val="00A70020"/>
    <w:rPr>
      <w:rFonts w:ascii="Trebuchet MS" w:hAnsi="Trebuchet MS" w:cs="Trebuchet MS"/>
      <w:sz w:val="24"/>
      <w:szCs w:val="24"/>
    </w:rPr>
  </w:style>
  <w:style w:type="character" w:customStyle="1" w:styleId="FontStyle564">
    <w:name w:val="Font Style564"/>
    <w:uiPriority w:val="99"/>
    <w:rsid w:val="00A70020"/>
    <w:rPr>
      <w:rFonts w:ascii="Franklin Gothic Demi Cond" w:hAnsi="Franklin Gothic Demi Cond" w:cs="Franklin Gothic Demi Cond"/>
      <w:b/>
      <w:bCs/>
      <w:sz w:val="22"/>
      <w:szCs w:val="22"/>
    </w:rPr>
  </w:style>
  <w:style w:type="character" w:customStyle="1" w:styleId="FontStyle565">
    <w:name w:val="Font Style565"/>
    <w:uiPriority w:val="99"/>
    <w:rsid w:val="00A70020"/>
    <w:rPr>
      <w:rFonts w:ascii="Arial" w:hAnsi="Arial" w:cs="Arial"/>
      <w:sz w:val="18"/>
      <w:szCs w:val="18"/>
    </w:rPr>
  </w:style>
  <w:style w:type="character" w:customStyle="1" w:styleId="FontStyle566">
    <w:name w:val="Font Style566"/>
    <w:uiPriority w:val="99"/>
    <w:rsid w:val="00A70020"/>
    <w:rPr>
      <w:rFonts w:ascii="Trebuchet MS" w:hAnsi="Trebuchet MS" w:cs="Trebuchet MS"/>
      <w:sz w:val="22"/>
      <w:szCs w:val="22"/>
    </w:rPr>
  </w:style>
  <w:style w:type="character" w:customStyle="1" w:styleId="FontStyle506">
    <w:name w:val="Font Style506"/>
    <w:uiPriority w:val="99"/>
    <w:rsid w:val="00A70020"/>
    <w:rPr>
      <w:rFonts w:ascii="Times New Roman" w:hAnsi="Times New Roman" w:cs="Times New Roman"/>
      <w:sz w:val="22"/>
      <w:szCs w:val="22"/>
    </w:rPr>
  </w:style>
  <w:style w:type="paragraph" w:customStyle="1" w:styleId="Style2">
    <w:name w:val="Style2"/>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286">
    <w:name w:val="Style286"/>
    <w:basedOn w:val="a5"/>
    <w:uiPriority w:val="99"/>
    <w:rsid w:val="00A70020"/>
    <w:pPr>
      <w:widowControl w:val="0"/>
      <w:autoSpaceDE w:val="0"/>
      <w:autoSpaceDN w:val="0"/>
      <w:adjustRightInd w:val="0"/>
      <w:spacing w:line="504" w:lineRule="exact"/>
      <w:ind w:right="0" w:hanging="1015"/>
      <w:jc w:val="left"/>
    </w:pPr>
    <w:rPr>
      <w:rFonts w:ascii="Franklin Gothic Demi Cond" w:hAnsi="Franklin Gothic Demi Cond"/>
      <w:sz w:val="24"/>
      <w:szCs w:val="24"/>
    </w:rPr>
  </w:style>
  <w:style w:type="paragraph" w:customStyle="1" w:styleId="Style54">
    <w:name w:val="Style54"/>
    <w:basedOn w:val="a5"/>
    <w:uiPriority w:val="99"/>
    <w:rsid w:val="00A70020"/>
    <w:pPr>
      <w:widowControl w:val="0"/>
      <w:autoSpaceDE w:val="0"/>
      <w:autoSpaceDN w:val="0"/>
      <w:adjustRightInd w:val="0"/>
      <w:ind w:right="0"/>
      <w:jc w:val="both"/>
    </w:pPr>
    <w:rPr>
      <w:rFonts w:ascii="Franklin Gothic Demi Cond" w:hAnsi="Franklin Gothic Demi Cond"/>
      <w:sz w:val="24"/>
      <w:szCs w:val="24"/>
    </w:rPr>
  </w:style>
  <w:style w:type="paragraph" w:customStyle="1" w:styleId="Style142">
    <w:name w:val="Style142"/>
    <w:basedOn w:val="a5"/>
    <w:uiPriority w:val="99"/>
    <w:rsid w:val="00A70020"/>
    <w:pPr>
      <w:widowControl w:val="0"/>
      <w:autoSpaceDE w:val="0"/>
      <w:autoSpaceDN w:val="0"/>
      <w:adjustRightInd w:val="0"/>
      <w:spacing w:line="497" w:lineRule="exact"/>
      <w:ind w:right="0"/>
      <w:jc w:val="left"/>
    </w:pPr>
    <w:rPr>
      <w:rFonts w:ascii="Franklin Gothic Demi Cond" w:hAnsi="Franklin Gothic Demi Cond"/>
      <w:sz w:val="24"/>
      <w:szCs w:val="24"/>
    </w:rPr>
  </w:style>
  <w:style w:type="paragraph" w:customStyle="1" w:styleId="Style235">
    <w:name w:val="Style235"/>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character" w:customStyle="1" w:styleId="FontStyle457">
    <w:name w:val="Font Style457"/>
    <w:uiPriority w:val="99"/>
    <w:rsid w:val="00A70020"/>
    <w:rPr>
      <w:rFonts w:ascii="Times New Roman" w:hAnsi="Times New Roman" w:cs="Times New Roman"/>
      <w:b/>
      <w:bCs/>
      <w:i/>
      <w:iCs/>
      <w:sz w:val="20"/>
      <w:szCs w:val="20"/>
    </w:rPr>
  </w:style>
  <w:style w:type="character" w:customStyle="1" w:styleId="FontStyle525">
    <w:name w:val="Font Style525"/>
    <w:uiPriority w:val="99"/>
    <w:rsid w:val="00A70020"/>
    <w:rPr>
      <w:rFonts w:ascii="Franklin Gothic Demi Cond" w:hAnsi="Franklin Gothic Demi Cond" w:cs="Franklin Gothic Demi Cond"/>
      <w:b/>
      <w:bCs/>
      <w:i/>
      <w:iCs/>
      <w:w w:val="66"/>
      <w:sz w:val="38"/>
      <w:szCs w:val="38"/>
    </w:rPr>
  </w:style>
  <w:style w:type="paragraph" w:customStyle="1" w:styleId="Style41">
    <w:name w:val="Style41"/>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119">
    <w:name w:val="Style119"/>
    <w:basedOn w:val="a5"/>
    <w:uiPriority w:val="99"/>
    <w:rsid w:val="00A70020"/>
    <w:pPr>
      <w:widowControl w:val="0"/>
      <w:autoSpaceDE w:val="0"/>
      <w:autoSpaceDN w:val="0"/>
      <w:adjustRightInd w:val="0"/>
      <w:spacing w:line="274" w:lineRule="exact"/>
      <w:ind w:right="0"/>
    </w:pPr>
    <w:rPr>
      <w:rFonts w:ascii="Franklin Gothic Demi Cond" w:hAnsi="Franklin Gothic Demi Cond"/>
      <w:sz w:val="24"/>
      <w:szCs w:val="24"/>
    </w:rPr>
  </w:style>
  <w:style w:type="paragraph" w:customStyle="1" w:styleId="Style128">
    <w:name w:val="Style128"/>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149">
    <w:name w:val="Style149"/>
    <w:basedOn w:val="a5"/>
    <w:uiPriority w:val="99"/>
    <w:rsid w:val="00A70020"/>
    <w:pPr>
      <w:widowControl w:val="0"/>
      <w:autoSpaceDE w:val="0"/>
      <w:autoSpaceDN w:val="0"/>
      <w:adjustRightInd w:val="0"/>
      <w:spacing w:line="482" w:lineRule="exact"/>
      <w:ind w:right="0" w:firstLine="713"/>
      <w:jc w:val="left"/>
    </w:pPr>
    <w:rPr>
      <w:rFonts w:ascii="Franklin Gothic Demi Cond" w:hAnsi="Franklin Gothic Demi Cond"/>
      <w:sz w:val="24"/>
      <w:szCs w:val="24"/>
    </w:rPr>
  </w:style>
  <w:style w:type="paragraph" w:customStyle="1" w:styleId="Style162">
    <w:name w:val="Style162"/>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164">
    <w:name w:val="Style164"/>
    <w:basedOn w:val="a5"/>
    <w:uiPriority w:val="99"/>
    <w:rsid w:val="00A70020"/>
    <w:pPr>
      <w:widowControl w:val="0"/>
      <w:autoSpaceDE w:val="0"/>
      <w:autoSpaceDN w:val="0"/>
      <w:adjustRightInd w:val="0"/>
      <w:spacing w:line="691" w:lineRule="exact"/>
      <w:ind w:right="0"/>
      <w:jc w:val="left"/>
    </w:pPr>
    <w:rPr>
      <w:rFonts w:ascii="Franklin Gothic Demi Cond" w:hAnsi="Franklin Gothic Demi Cond"/>
      <w:sz w:val="24"/>
      <w:szCs w:val="24"/>
    </w:rPr>
  </w:style>
  <w:style w:type="paragraph" w:customStyle="1" w:styleId="Style176">
    <w:name w:val="Style176"/>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188">
    <w:name w:val="Style188"/>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274">
    <w:name w:val="Style274"/>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58">
    <w:name w:val="Style358"/>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60">
    <w:name w:val="Style360"/>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419">
    <w:name w:val="Style419"/>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character" w:customStyle="1" w:styleId="FontStyle461">
    <w:name w:val="Font Style461"/>
    <w:uiPriority w:val="99"/>
    <w:rsid w:val="00A70020"/>
    <w:rPr>
      <w:rFonts w:ascii="Times New Roman" w:hAnsi="Times New Roman" w:cs="Times New Roman"/>
      <w:b/>
      <w:bCs/>
      <w:i/>
      <w:iCs/>
      <w:spacing w:val="-10"/>
      <w:sz w:val="22"/>
      <w:szCs w:val="22"/>
    </w:rPr>
  </w:style>
  <w:style w:type="character" w:customStyle="1" w:styleId="FontStyle509">
    <w:name w:val="Font Style509"/>
    <w:uiPriority w:val="99"/>
    <w:rsid w:val="00A70020"/>
    <w:rPr>
      <w:rFonts w:ascii="Franklin Gothic Demi Cond" w:hAnsi="Franklin Gothic Demi Cond" w:cs="Franklin Gothic Demi Cond"/>
      <w:sz w:val="22"/>
      <w:szCs w:val="22"/>
    </w:rPr>
  </w:style>
  <w:style w:type="character" w:customStyle="1" w:styleId="FontStyle510">
    <w:name w:val="Font Style510"/>
    <w:uiPriority w:val="99"/>
    <w:rsid w:val="00A70020"/>
    <w:rPr>
      <w:rFonts w:ascii="Times New Roman" w:hAnsi="Times New Roman" w:cs="Times New Roman"/>
      <w:b/>
      <w:bCs/>
      <w:i/>
      <w:iCs/>
      <w:sz w:val="16"/>
      <w:szCs w:val="16"/>
    </w:rPr>
  </w:style>
  <w:style w:type="character" w:customStyle="1" w:styleId="FontStyle551">
    <w:name w:val="Font Style551"/>
    <w:uiPriority w:val="99"/>
    <w:rsid w:val="00A70020"/>
    <w:rPr>
      <w:rFonts w:ascii="Times New Roman" w:hAnsi="Times New Roman" w:cs="Times New Roman"/>
      <w:i/>
      <w:iCs/>
      <w:sz w:val="26"/>
      <w:szCs w:val="26"/>
    </w:rPr>
  </w:style>
  <w:style w:type="character" w:customStyle="1" w:styleId="FontStyle568">
    <w:name w:val="Font Style568"/>
    <w:uiPriority w:val="99"/>
    <w:rsid w:val="00A70020"/>
    <w:rPr>
      <w:rFonts w:ascii="Times New Roman" w:hAnsi="Times New Roman" w:cs="Times New Roman"/>
      <w:i/>
      <w:iCs/>
      <w:sz w:val="22"/>
      <w:szCs w:val="22"/>
    </w:rPr>
  </w:style>
  <w:style w:type="character" w:customStyle="1" w:styleId="FontStyle571">
    <w:name w:val="Font Style571"/>
    <w:uiPriority w:val="99"/>
    <w:rsid w:val="00A70020"/>
    <w:rPr>
      <w:rFonts w:ascii="Times New Roman" w:hAnsi="Times New Roman" w:cs="Times New Roman"/>
      <w:sz w:val="22"/>
      <w:szCs w:val="22"/>
    </w:rPr>
  </w:style>
  <w:style w:type="character" w:customStyle="1" w:styleId="FontStyle585">
    <w:name w:val="Font Style585"/>
    <w:uiPriority w:val="99"/>
    <w:rsid w:val="00A70020"/>
    <w:rPr>
      <w:rFonts w:ascii="Times New Roman" w:hAnsi="Times New Roman" w:cs="Times New Roman"/>
      <w:sz w:val="28"/>
      <w:szCs w:val="28"/>
    </w:rPr>
  </w:style>
  <w:style w:type="paragraph" w:customStyle="1" w:styleId="Style27">
    <w:name w:val="Style27"/>
    <w:basedOn w:val="a5"/>
    <w:uiPriority w:val="99"/>
    <w:rsid w:val="00A70020"/>
    <w:pPr>
      <w:widowControl w:val="0"/>
      <w:autoSpaceDE w:val="0"/>
      <w:autoSpaceDN w:val="0"/>
      <w:adjustRightInd w:val="0"/>
      <w:spacing w:line="322" w:lineRule="exact"/>
      <w:ind w:right="0" w:firstLine="710"/>
      <w:jc w:val="both"/>
    </w:pPr>
    <w:rPr>
      <w:sz w:val="24"/>
      <w:szCs w:val="24"/>
    </w:rPr>
  </w:style>
  <w:style w:type="paragraph" w:customStyle="1" w:styleId="Style48">
    <w:name w:val="Style48"/>
    <w:basedOn w:val="a5"/>
    <w:uiPriority w:val="99"/>
    <w:rsid w:val="00A70020"/>
    <w:pPr>
      <w:widowControl w:val="0"/>
      <w:autoSpaceDE w:val="0"/>
      <w:autoSpaceDN w:val="0"/>
      <w:adjustRightInd w:val="0"/>
      <w:spacing w:line="322" w:lineRule="exact"/>
      <w:ind w:right="0" w:firstLine="845"/>
      <w:jc w:val="left"/>
    </w:pPr>
    <w:rPr>
      <w:sz w:val="24"/>
      <w:szCs w:val="24"/>
    </w:rPr>
  </w:style>
  <w:style w:type="paragraph" w:customStyle="1" w:styleId="Style59">
    <w:name w:val="Style59"/>
    <w:basedOn w:val="a5"/>
    <w:uiPriority w:val="99"/>
    <w:rsid w:val="00A70020"/>
    <w:pPr>
      <w:widowControl w:val="0"/>
      <w:autoSpaceDE w:val="0"/>
      <w:autoSpaceDN w:val="0"/>
      <w:adjustRightInd w:val="0"/>
      <w:ind w:right="0"/>
      <w:jc w:val="both"/>
    </w:pPr>
    <w:rPr>
      <w:sz w:val="24"/>
      <w:szCs w:val="24"/>
    </w:rPr>
  </w:style>
  <w:style w:type="character" w:customStyle="1" w:styleId="FontStyle584">
    <w:name w:val="Font Style584"/>
    <w:uiPriority w:val="99"/>
    <w:rsid w:val="00A70020"/>
    <w:rPr>
      <w:rFonts w:ascii="Times New Roman" w:hAnsi="Times New Roman" w:cs="Times New Roman"/>
      <w:b/>
      <w:bCs/>
      <w:sz w:val="18"/>
      <w:szCs w:val="18"/>
    </w:rPr>
  </w:style>
  <w:style w:type="paragraph" w:customStyle="1" w:styleId="Style74">
    <w:name w:val="Style74"/>
    <w:basedOn w:val="a5"/>
    <w:uiPriority w:val="99"/>
    <w:rsid w:val="00A70020"/>
    <w:pPr>
      <w:widowControl w:val="0"/>
      <w:autoSpaceDE w:val="0"/>
      <w:autoSpaceDN w:val="0"/>
      <w:adjustRightInd w:val="0"/>
      <w:spacing w:line="269" w:lineRule="exact"/>
      <w:ind w:right="0"/>
    </w:pPr>
    <w:rPr>
      <w:sz w:val="24"/>
      <w:szCs w:val="24"/>
    </w:rPr>
  </w:style>
  <w:style w:type="paragraph" w:customStyle="1" w:styleId="1fb">
    <w:name w:val="Заголовок оглавления1"/>
    <w:basedOn w:val="12"/>
    <w:next w:val="a5"/>
    <w:uiPriority w:val="39"/>
    <w:rsid w:val="00A70020"/>
    <w:pPr>
      <w:suppressAutoHyphens w:val="0"/>
      <w:spacing w:before="480" w:after="0" w:line="276" w:lineRule="auto"/>
      <w:outlineLvl w:val="9"/>
    </w:pPr>
    <w:rPr>
      <w:rFonts w:ascii="Cambria" w:eastAsia="Times New Roman" w:hAnsi="Cambria"/>
      <w:bCs/>
      <w:caps/>
      <w:color w:val="365F91"/>
      <w:szCs w:val="28"/>
    </w:rPr>
  </w:style>
  <w:style w:type="paragraph" w:customStyle="1" w:styleId="1fc">
    <w:name w:val="Без интервала1"/>
    <w:uiPriority w:val="1"/>
    <w:rsid w:val="00A70020"/>
    <w:pPr>
      <w:ind w:right="-108"/>
      <w:jc w:val="center"/>
    </w:pPr>
    <w:rPr>
      <w:sz w:val="28"/>
    </w:rPr>
  </w:style>
  <w:style w:type="character" w:customStyle="1" w:styleId="1fd">
    <w:name w:val="Слабое выделение1"/>
    <w:rsid w:val="00A70020"/>
    <w:rPr>
      <w:i/>
      <w:iCs/>
      <w:color w:val="808080"/>
    </w:rPr>
  </w:style>
  <w:style w:type="paragraph" w:customStyle="1" w:styleId="1fe">
    <w:name w:val="Абзац списка1"/>
    <w:basedOn w:val="a5"/>
    <w:uiPriority w:val="99"/>
    <w:rsid w:val="00A70020"/>
    <w:pPr>
      <w:spacing w:after="200" w:line="276" w:lineRule="auto"/>
      <w:ind w:left="720" w:right="0"/>
      <w:contextualSpacing/>
      <w:jc w:val="left"/>
    </w:pPr>
    <w:rPr>
      <w:rFonts w:eastAsia="Calibri"/>
      <w:spacing w:val="37"/>
      <w:szCs w:val="28"/>
    </w:rPr>
  </w:style>
  <w:style w:type="paragraph" w:customStyle="1" w:styleId="Style56">
    <w:name w:val="Style56"/>
    <w:basedOn w:val="a5"/>
    <w:rsid w:val="00A70020"/>
    <w:pPr>
      <w:widowControl w:val="0"/>
      <w:autoSpaceDE w:val="0"/>
      <w:autoSpaceDN w:val="0"/>
      <w:adjustRightInd w:val="0"/>
      <w:spacing w:line="482" w:lineRule="exact"/>
      <w:ind w:right="0" w:firstLine="713"/>
      <w:jc w:val="both"/>
    </w:pPr>
    <w:rPr>
      <w:rFonts w:ascii="Arial Narrow" w:hAnsi="Arial Narrow"/>
      <w:sz w:val="24"/>
      <w:szCs w:val="24"/>
    </w:rPr>
  </w:style>
  <w:style w:type="paragraph" w:customStyle="1" w:styleId="Style84">
    <w:name w:val="Style84"/>
    <w:basedOn w:val="a5"/>
    <w:rsid w:val="00A70020"/>
    <w:pPr>
      <w:widowControl w:val="0"/>
      <w:autoSpaceDE w:val="0"/>
      <w:autoSpaceDN w:val="0"/>
      <w:adjustRightInd w:val="0"/>
      <w:spacing w:line="497" w:lineRule="exact"/>
      <w:ind w:right="0" w:firstLine="706"/>
      <w:jc w:val="both"/>
    </w:pPr>
    <w:rPr>
      <w:rFonts w:ascii="Arial Narrow" w:hAnsi="Arial Narrow"/>
      <w:sz w:val="24"/>
      <w:szCs w:val="24"/>
    </w:rPr>
  </w:style>
  <w:style w:type="paragraph" w:customStyle="1" w:styleId="Style37">
    <w:name w:val="Style37"/>
    <w:basedOn w:val="a5"/>
    <w:uiPriority w:val="99"/>
    <w:rsid w:val="00A70020"/>
    <w:pPr>
      <w:widowControl w:val="0"/>
      <w:autoSpaceDE w:val="0"/>
      <w:autoSpaceDN w:val="0"/>
      <w:adjustRightInd w:val="0"/>
      <w:ind w:right="0"/>
      <w:jc w:val="left"/>
    </w:pPr>
    <w:rPr>
      <w:sz w:val="24"/>
      <w:szCs w:val="24"/>
    </w:rPr>
  </w:style>
  <w:style w:type="paragraph" w:customStyle="1" w:styleId="Style75">
    <w:name w:val="Style75"/>
    <w:basedOn w:val="a5"/>
    <w:uiPriority w:val="99"/>
    <w:rsid w:val="00A70020"/>
    <w:pPr>
      <w:widowControl w:val="0"/>
      <w:autoSpaceDE w:val="0"/>
      <w:autoSpaceDN w:val="0"/>
      <w:adjustRightInd w:val="0"/>
      <w:spacing w:line="269" w:lineRule="exact"/>
      <w:ind w:right="0"/>
    </w:pPr>
    <w:rPr>
      <w:sz w:val="24"/>
      <w:szCs w:val="24"/>
    </w:rPr>
  </w:style>
  <w:style w:type="paragraph" w:customStyle="1" w:styleId="Style76">
    <w:name w:val="Style76"/>
    <w:basedOn w:val="a5"/>
    <w:uiPriority w:val="99"/>
    <w:rsid w:val="00A70020"/>
    <w:pPr>
      <w:widowControl w:val="0"/>
      <w:autoSpaceDE w:val="0"/>
      <w:autoSpaceDN w:val="0"/>
      <w:adjustRightInd w:val="0"/>
      <w:ind w:right="0"/>
      <w:jc w:val="left"/>
    </w:pPr>
    <w:rPr>
      <w:sz w:val="24"/>
      <w:szCs w:val="24"/>
    </w:rPr>
  </w:style>
  <w:style w:type="character" w:customStyle="1" w:styleId="FontStyle603">
    <w:name w:val="Font Style603"/>
    <w:uiPriority w:val="99"/>
    <w:rsid w:val="00A70020"/>
    <w:rPr>
      <w:rFonts w:ascii="Times New Roman" w:hAnsi="Times New Roman" w:cs="Times New Roman"/>
      <w:b/>
      <w:bCs/>
      <w:sz w:val="22"/>
      <w:szCs w:val="22"/>
    </w:rPr>
  </w:style>
  <w:style w:type="paragraph" w:customStyle="1" w:styleId="Style154">
    <w:name w:val="Style154"/>
    <w:basedOn w:val="a5"/>
    <w:uiPriority w:val="99"/>
    <w:rsid w:val="00A70020"/>
    <w:pPr>
      <w:widowControl w:val="0"/>
      <w:autoSpaceDE w:val="0"/>
      <w:autoSpaceDN w:val="0"/>
      <w:adjustRightInd w:val="0"/>
      <w:spacing w:line="274" w:lineRule="exact"/>
      <w:ind w:right="0" w:firstLine="288"/>
      <w:jc w:val="left"/>
    </w:pPr>
    <w:rPr>
      <w:sz w:val="24"/>
      <w:szCs w:val="24"/>
    </w:rPr>
  </w:style>
  <w:style w:type="character" w:customStyle="1" w:styleId="FontStyle635">
    <w:name w:val="Font Style635"/>
    <w:uiPriority w:val="99"/>
    <w:rsid w:val="00A70020"/>
    <w:rPr>
      <w:rFonts w:ascii="Times New Roman" w:hAnsi="Times New Roman" w:cs="Times New Roman"/>
      <w:sz w:val="16"/>
      <w:szCs w:val="16"/>
    </w:rPr>
  </w:style>
  <w:style w:type="paragraph" w:customStyle="1" w:styleId="Style29">
    <w:name w:val="Style29"/>
    <w:basedOn w:val="a5"/>
    <w:uiPriority w:val="99"/>
    <w:rsid w:val="00A70020"/>
    <w:pPr>
      <w:widowControl w:val="0"/>
      <w:autoSpaceDE w:val="0"/>
      <w:autoSpaceDN w:val="0"/>
      <w:adjustRightInd w:val="0"/>
      <w:spacing w:line="322" w:lineRule="exact"/>
      <w:ind w:right="0" w:firstLine="686"/>
      <w:jc w:val="both"/>
    </w:pPr>
    <w:rPr>
      <w:sz w:val="24"/>
      <w:szCs w:val="24"/>
    </w:rPr>
  </w:style>
  <w:style w:type="character" w:customStyle="1" w:styleId="FontStyle512">
    <w:name w:val="Font Style512"/>
    <w:uiPriority w:val="99"/>
    <w:rsid w:val="00A70020"/>
    <w:rPr>
      <w:rFonts w:ascii="Times New Roman" w:hAnsi="Times New Roman" w:cs="Times New Roman"/>
      <w:sz w:val="26"/>
      <w:szCs w:val="26"/>
    </w:rPr>
  </w:style>
  <w:style w:type="paragraph" w:customStyle="1" w:styleId="SmartView3">
    <w:name w:val="Smart View 3"/>
    <w:basedOn w:val="a5"/>
    <w:rsid w:val="00A70020"/>
    <w:pPr>
      <w:keepNext/>
      <w:keepLines/>
      <w:ind w:right="0"/>
      <w:contextualSpacing/>
      <w:jc w:val="left"/>
    </w:pPr>
    <w:rPr>
      <w:rFonts w:ascii="Arial" w:hAnsi="Arial"/>
      <w:b/>
      <w:bCs/>
      <w:sz w:val="24"/>
      <w:szCs w:val="28"/>
      <w:lang w:val="en-US"/>
    </w:rPr>
  </w:style>
  <w:style w:type="paragraph" w:customStyle="1" w:styleId="SmartView">
    <w:name w:val="Smart View"/>
    <w:basedOn w:val="a5"/>
    <w:rsid w:val="00A70020"/>
    <w:pPr>
      <w:ind w:right="0"/>
      <w:contextualSpacing/>
      <w:jc w:val="left"/>
    </w:pPr>
    <w:rPr>
      <w:rFonts w:ascii="Arial" w:eastAsia="Calibri" w:hAnsi="Arial"/>
      <w:sz w:val="20"/>
      <w:lang w:val="en-US"/>
    </w:rPr>
  </w:style>
  <w:style w:type="paragraph" w:customStyle="1" w:styleId="2e">
    <w:name w:val="Заголовок оглавления2"/>
    <w:basedOn w:val="12"/>
    <w:next w:val="a5"/>
    <w:uiPriority w:val="39"/>
    <w:rsid w:val="00A70020"/>
    <w:pPr>
      <w:suppressAutoHyphens w:val="0"/>
      <w:spacing w:before="480" w:after="0" w:line="276" w:lineRule="auto"/>
      <w:outlineLvl w:val="9"/>
    </w:pPr>
    <w:rPr>
      <w:rFonts w:ascii="Cambria" w:eastAsia="Times New Roman" w:hAnsi="Cambria"/>
      <w:bCs/>
      <w:caps/>
      <w:color w:val="365F91"/>
      <w:szCs w:val="28"/>
      <w:lang w:val="x-none"/>
    </w:rPr>
  </w:style>
  <w:style w:type="paragraph" w:customStyle="1" w:styleId="2f">
    <w:name w:val="Без интервала2"/>
    <w:uiPriority w:val="1"/>
    <w:rsid w:val="00A70020"/>
    <w:pPr>
      <w:ind w:right="-108"/>
      <w:jc w:val="center"/>
    </w:pPr>
    <w:rPr>
      <w:sz w:val="28"/>
    </w:rPr>
  </w:style>
  <w:style w:type="character" w:customStyle="1" w:styleId="2f0">
    <w:name w:val="Слабое выделение2"/>
    <w:rsid w:val="00A70020"/>
    <w:rPr>
      <w:i/>
      <w:iCs/>
      <w:color w:val="808080"/>
    </w:rPr>
  </w:style>
  <w:style w:type="paragraph" w:customStyle="1" w:styleId="2f1">
    <w:name w:val="Абзац списка2"/>
    <w:basedOn w:val="a5"/>
    <w:uiPriority w:val="99"/>
    <w:rsid w:val="00A70020"/>
    <w:pPr>
      <w:spacing w:after="200" w:line="276" w:lineRule="auto"/>
      <w:ind w:left="720" w:right="0"/>
      <w:contextualSpacing/>
      <w:jc w:val="left"/>
    </w:pPr>
    <w:rPr>
      <w:rFonts w:eastAsia="Calibri"/>
      <w:spacing w:val="37"/>
      <w:szCs w:val="28"/>
    </w:rPr>
  </w:style>
  <w:style w:type="paragraph" w:customStyle="1" w:styleId="105">
    <w:name w:val="Стиль ТАБЛ. + 10 пт"/>
    <w:basedOn w:val="a0"/>
    <w:rsid w:val="00A70020"/>
    <w:pPr>
      <w:numPr>
        <w:numId w:val="0"/>
      </w:numPr>
      <w:tabs>
        <w:tab w:val="num" w:pos="1440"/>
      </w:tabs>
      <w:ind w:left="786" w:hanging="360"/>
    </w:pPr>
    <w:rPr>
      <w:bCs/>
      <w:lang w:val="x-none" w:eastAsia="x-none"/>
    </w:rPr>
  </w:style>
  <w:style w:type="character" w:customStyle="1" w:styleId="FontStyle630">
    <w:name w:val="Font Style630"/>
    <w:uiPriority w:val="99"/>
    <w:rsid w:val="00A70020"/>
    <w:rPr>
      <w:rFonts w:ascii="Times New Roman" w:hAnsi="Times New Roman" w:cs="Times New Roman"/>
      <w:sz w:val="20"/>
      <w:szCs w:val="20"/>
    </w:rPr>
  </w:style>
  <w:style w:type="paragraph" w:customStyle="1" w:styleId="Style299">
    <w:name w:val="Style299"/>
    <w:basedOn w:val="a5"/>
    <w:uiPriority w:val="99"/>
    <w:rsid w:val="00A70020"/>
    <w:pPr>
      <w:widowControl w:val="0"/>
      <w:autoSpaceDE w:val="0"/>
      <w:autoSpaceDN w:val="0"/>
      <w:adjustRightInd w:val="0"/>
      <w:ind w:right="0"/>
      <w:jc w:val="left"/>
    </w:pPr>
    <w:rPr>
      <w:sz w:val="24"/>
      <w:szCs w:val="24"/>
    </w:rPr>
  </w:style>
  <w:style w:type="character" w:customStyle="1" w:styleId="FontStyle662">
    <w:name w:val="Font Style662"/>
    <w:uiPriority w:val="99"/>
    <w:rsid w:val="00A70020"/>
    <w:rPr>
      <w:rFonts w:ascii="Times New Roman" w:hAnsi="Times New Roman" w:cs="Times New Roman"/>
      <w:sz w:val="38"/>
      <w:szCs w:val="38"/>
    </w:rPr>
  </w:style>
  <w:style w:type="paragraph" w:customStyle="1" w:styleId="Style58">
    <w:name w:val="Style58"/>
    <w:basedOn w:val="a5"/>
    <w:uiPriority w:val="99"/>
    <w:rsid w:val="00A70020"/>
    <w:pPr>
      <w:widowControl w:val="0"/>
      <w:autoSpaceDE w:val="0"/>
      <w:autoSpaceDN w:val="0"/>
      <w:adjustRightInd w:val="0"/>
      <w:spacing w:line="233" w:lineRule="exact"/>
      <w:ind w:right="0"/>
    </w:pPr>
    <w:rPr>
      <w:sz w:val="24"/>
      <w:szCs w:val="24"/>
    </w:rPr>
  </w:style>
  <w:style w:type="character" w:customStyle="1" w:styleId="FontStyle611">
    <w:name w:val="Font Style611"/>
    <w:uiPriority w:val="99"/>
    <w:rsid w:val="00A70020"/>
    <w:rPr>
      <w:rFonts w:ascii="Times New Roman" w:hAnsi="Times New Roman" w:cs="Times New Roman"/>
      <w:sz w:val="20"/>
      <w:szCs w:val="20"/>
    </w:rPr>
  </w:style>
  <w:style w:type="character" w:customStyle="1" w:styleId="FontStyle687">
    <w:name w:val="Font Style687"/>
    <w:uiPriority w:val="99"/>
    <w:rsid w:val="00A70020"/>
    <w:rPr>
      <w:rFonts w:ascii="Times New Roman" w:hAnsi="Times New Roman" w:cs="Times New Roman"/>
      <w:sz w:val="30"/>
      <w:szCs w:val="30"/>
    </w:rPr>
  </w:style>
  <w:style w:type="character" w:customStyle="1" w:styleId="FontStyle596">
    <w:name w:val="Font Style596"/>
    <w:uiPriority w:val="99"/>
    <w:rsid w:val="00A70020"/>
    <w:rPr>
      <w:rFonts w:ascii="Times New Roman" w:hAnsi="Times New Roman" w:cs="Times New Roman"/>
      <w:b/>
      <w:bCs/>
      <w:sz w:val="20"/>
      <w:szCs w:val="20"/>
    </w:rPr>
  </w:style>
  <w:style w:type="character" w:customStyle="1" w:styleId="afffffff1">
    <w:name w:val="Формулы нумерация"/>
    <w:uiPriority w:val="1"/>
    <w:rsid w:val="00A70020"/>
    <w:rPr>
      <w:rFonts w:ascii="Times New Roman" w:hAnsi="Times New Roman"/>
      <w:b w:val="0"/>
      <w:bCs/>
      <w:sz w:val="24"/>
    </w:rPr>
  </w:style>
  <w:style w:type="paragraph" w:customStyle="1" w:styleId="ConsPlusTitle">
    <w:name w:val="ConsPlusTitle"/>
    <w:uiPriority w:val="99"/>
    <w:rsid w:val="00A70020"/>
    <w:pPr>
      <w:widowControl w:val="0"/>
      <w:autoSpaceDE w:val="0"/>
      <w:autoSpaceDN w:val="0"/>
      <w:adjustRightInd w:val="0"/>
    </w:pPr>
    <w:rPr>
      <w:rFonts w:ascii="Arial" w:hAnsi="Arial" w:cs="Arial"/>
      <w:b/>
      <w:bCs/>
      <w:sz w:val="16"/>
      <w:szCs w:val="16"/>
    </w:rPr>
  </w:style>
  <w:style w:type="paragraph" w:customStyle="1" w:styleId="3e">
    <w:name w:val="Заголовок оглавления3"/>
    <w:basedOn w:val="12"/>
    <w:next w:val="a5"/>
    <w:uiPriority w:val="39"/>
    <w:rsid w:val="00A70020"/>
    <w:pPr>
      <w:suppressAutoHyphens w:val="0"/>
      <w:spacing w:before="480" w:after="0" w:line="276" w:lineRule="auto"/>
      <w:outlineLvl w:val="9"/>
    </w:pPr>
    <w:rPr>
      <w:rFonts w:ascii="Cambria" w:eastAsia="Times New Roman" w:hAnsi="Cambria"/>
      <w:bCs/>
      <w:caps/>
      <w:color w:val="365F91"/>
      <w:szCs w:val="28"/>
      <w:lang w:val="x-none"/>
    </w:rPr>
  </w:style>
  <w:style w:type="paragraph" w:customStyle="1" w:styleId="3f">
    <w:name w:val="Без интервала3"/>
    <w:uiPriority w:val="1"/>
    <w:rsid w:val="00A70020"/>
    <w:pPr>
      <w:ind w:right="-108"/>
      <w:jc w:val="center"/>
    </w:pPr>
    <w:rPr>
      <w:sz w:val="28"/>
    </w:rPr>
  </w:style>
  <w:style w:type="character" w:customStyle="1" w:styleId="3f0">
    <w:name w:val="Слабое выделение3"/>
    <w:rsid w:val="00A70020"/>
    <w:rPr>
      <w:i/>
      <w:iCs/>
      <w:color w:val="808080"/>
    </w:rPr>
  </w:style>
  <w:style w:type="paragraph" w:customStyle="1" w:styleId="3f1">
    <w:name w:val="Абзац списка3"/>
    <w:basedOn w:val="a5"/>
    <w:uiPriority w:val="99"/>
    <w:rsid w:val="00A70020"/>
    <w:pPr>
      <w:spacing w:after="200" w:line="276" w:lineRule="auto"/>
      <w:ind w:left="720" w:right="0"/>
      <w:contextualSpacing/>
      <w:jc w:val="left"/>
    </w:pPr>
    <w:rPr>
      <w:rFonts w:eastAsia="Calibri"/>
      <w:spacing w:val="37"/>
      <w:szCs w:val="28"/>
    </w:rPr>
  </w:style>
  <w:style w:type="table" w:styleId="afffffff2">
    <w:name w:val="Table Grid"/>
    <w:basedOn w:val="a7"/>
    <w:uiPriority w:val="59"/>
    <w:rsid w:val="00004A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3">
    <w:name w:val="Revision"/>
    <w:hidden/>
    <w:uiPriority w:val="99"/>
    <w:semiHidden/>
    <w:rsid w:val="00004AD7"/>
    <w:rPr>
      <w:sz w:val="28"/>
    </w:rPr>
  </w:style>
  <w:style w:type="character" w:styleId="afffffff4">
    <w:name w:val="Placeholder Text"/>
    <w:uiPriority w:val="99"/>
    <w:semiHidden/>
    <w:rsid w:val="00004AD7"/>
    <w:rPr>
      <w:color w:val="808080"/>
    </w:rPr>
  </w:style>
  <w:style w:type="numbering" w:customStyle="1" w:styleId="1ff">
    <w:name w:val="Нет списка1"/>
    <w:next w:val="a8"/>
    <w:uiPriority w:val="99"/>
    <w:semiHidden/>
    <w:rsid w:val="004D593E"/>
  </w:style>
  <w:style w:type="paragraph" w:styleId="afffffff5">
    <w:name w:val="List"/>
    <w:basedOn w:val="a5"/>
    <w:rsid w:val="004D593E"/>
    <w:pPr>
      <w:spacing w:after="120" w:line="360" w:lineRule="auto"/>
      <w:ind w:left="283" w:right="0" w:hanging="283"/>
      <w:jc w:val="left"/>
    </w:pPr>
    <w:rPr>
      <w:sz w:val="24"/>
      <w:szCs w:val="24"/>
    </w:rPr>
  </w:style>
  <w:style w:type="paragraph" w:styleId="2f2">
    <w:name w:val="List 2"/>
    <w:basedOn w:val="a5"/>
    <w:rsid w:val="004D593E"/>
    <w:pPr>
      <w:spacing w:after="120" w:line="360" w:lineRule="auto"/>
      <w:ind w:left="566" w:right="0" w:hanging="283"/>
      <w:jc w:val="left"/>
    </w:pPr>
    <w:rPr>
      <w:sz w:val="24"/>
      <w:szCs w:val="24"/>
    </w:rPr>
  </w:style>
  <w:style w:type="paragraph" w:styleId="3f2">
    <w:name w:val="List 3"/>
    <w:basedOn w:val="a5"/>
    <w:rsid w:val="004D593E"/>
    <w:pPr>
      <w:spacing w:after="120" w:line="360" w:lineRule="auto"/>
      <w:ind w:left="849" w:right="0" w:hanging="283"/>
      <w:jc w:val="left"/>
    </w:pPr>
    <w:rPr>
      <w:sz w:val="24"/>
      <w:szCs w:val="24"/>
    </w:rPr>
  </w:style>
  <w:style w:type="paragraph" w:styleId="4">
    <w:name w:val="List 4"/>
    <w:basedOn w:val="a5"/>
    <w:rsid w:val="004D593E"/>
    <w:pPr>
      <w:numPr>
        <w:numId w:val="7"/>
      </w:numPr>
      <w:tabs>
        <w:tab w:val="clear" w:pos="1209"/>
      </w:tabs>
      <w:spacing w:after="120" w:line="360" w:lineRule="auto"/>
      <w:ind w:left="1132" w:right="0" w:hanging="283"/>
      <w:jc w:val="left"/>
    </w:pPr>
    <w:rPr>
      <w:sz w:val="24"/>
      <w:szCs w:val="24"/>
    </w:rPr>
  </w:style>
  <w:style w:type="paragraph" w:styleId="47">
    <w:name w:val="List Bullet 4"/>
    <w:basedOn w:val="a5"/>
    <w:rsid w:val="004D593E"/>
    <w:pPr>
      <w:spacing w:after="120" w:line="360" w:lineRule="auto"/>
      <w:ind w:left="5039" w:right="0" w:hanging="360"/>
      <w:jc w:val="left"/>
    </w:pPr>
    <w:rPr>
      <w:sz w:val="24"/>
      <w:szCs w:val="24"/>
    </w:rPr>
  </w:style>
  <w:style w:type="paragraph" w:styleId="afffffff6">
    <w:name w:val="Body Text First Indent"/>
    <w:basedOn w:val="af"/>
    <w:link w:val="afffffff7"/>
    <w:rsid w:val="004D593E"/>
    <w:pPr>
      <w:spacing w:after="120"/>
      <w:ind w:right="0" w:firstLine="210"/>
      <w:jc w:val="left"/>
    </w:pPr>
    <w:rPr>
      <w:sz w:val="24"/>
      <w:szCs w:val="24"/>
    </w:rPr>
  </w:style>
  <w:style w:type="character" w:customStyle="1" w:styleId="afffffff7">
    <w:name w:val="Красная строка Знак"/>
    <w:link w:val="afffffff6"/>
    <w:rsid w:val="004D593E"/>
    <w:rPr>
      <w:sz w:val="24"/>
      <w:szCs w:val="24"/>
      <w:lang w:val="ru-RU" w:eastAsia="ru-RU" w:bidi="ar-SA"/>
    </w:rPr>
  </w:style>
  <w:style w:type="paragraph" w:styleId="2f3">
    <w:name w:val="Body Text First Indent 2"/>
    <w:basedOn w:val="af1"/>
    <w:link w:val="2f4"/>
    <w:rsid w:val="004D593E"/>
    <w:pPr>
      <w:spacing w:after="120" w:line="360" w:lineRule="auto"/>
      <w:ind w:left="283" w:right="0" w:firstLine="210"/>
      <w:jc w:val="left"/>
    </w:pPr>
    <w:rPr>
      <w:sz w:val="24"/>
      <w:szCs w:val="24"/>
    </w:rPr>
  </w:style>
  <w:style w:type="character" w:customStyle="1" w:styleId="2f4">
    <w:name w:val="Красная строка 2 Знак"/>
    <w:link w:val="2f3"/>
    <w:rsid w:val="004D593E"/>
    <w:rPr>
      <w:sz w:val="24"/>
      <w:szCs w:val="24"/>
      <w:lang w:val="ru-RU" w:eastAsia="ru-RU" w:bidi="ar-SA"/>
    </w:rPr>
  </w:style>
  <w:style w:type="paragraph" w:customStyle="1" w:styleId="afffffff8">
    <w:name w:val="Формула"/>
    <w:basedOn w:val="a5"/>
    <w:autoRedefine/>
    <w:rsid w:val="004D593E"/>
    <w:pPr>
      <w:autoSpaceDE w:val="0"/>
      <w:autoSpaceDN w:val="0"/>
      <w:adjustRightInd w:val="0"/>
      <w:spacing w:after="120" w:line="360" w:lineRule="auto"/>
      <w:ind w:right="0" w:firstLine="684"/>
    </w:pPr>
    <w:rPr>
      <w:szCs w:val="28"/>
    </w:rPr>
  </w:style>
  <w:style w:type="character" w:customStyle="1" w:styleId="FontStyle14">
    <w:name w:val="Font Style14"/>
    <w:uiPriority w:val="99"/>
    <w:rsid w:val="004D593E"/>
    <w:rPr>
      <w:rFonts w:ascii="Century Schoolbook" w:hAnsi="Century Schoolbook" w:cs="Century Schoolbook"/>
      <w:sz w:val="18"/>
      <w:szCs w:val="18"/>
    </w:rPr>
  </w:style>
  <w:style w:type="character" w:customStyle="1" w:styleId="FontStyle15">
    <w:name w:val="Font Style15"/>
    <w:uiPriority w:val="99"/>
    <w:rsid w:val="004D593E"/>
    <w:rPr>
      <w:rFonts w:ascii="Century Schoolbook" w:hAnsi="Century Schoolbook" w:cs="Century Schoolbook"/>
      <w:i/>
      <w:iCs/>
      <w:spacing w:val="-10"/>
      <w:sz w:val="18"/>
      <w:szCs w:val="18"/>
    </w:rPr>
  </w:style>
  <w:style w:type="character" w:customStyle="1" w:styleId="FontStyle12">
    <w:name w:val="Font Style12"/>
    <w:uiPriority w:val="99"/>
    <w:rsid w:val="004D593E"/>
    <w:rPr>
      <w:rFonts w:ascii="Times New Roman" w:hAnsi="Times New Roman" w:cs="Times New Roman"/>
      <w:sz w:val="22"/>
      <w:szCs w:val="22"/>
    </w:rPr>
  </w:style>
  <w:style w:type="paragraph" w:customStyle="1" w:styleId="Style4">
    <w:name w:val="Style4"/>
    <w:basedOn w:val="a5"/>
    <w:uiPriority w:val="99"/>
    <w:rsid w:val="004D593E"/>
    <w:pPr>
      <w:widowControl w:val="0"/>
      <w:autoSpaceDE w:val="0"/>
      <w:autoSpaceDN w:val="0"/>
      <w:adjustRightInd w:val="0"/>
      <w:spacing w:after="120" w:line="276" w:lineRule="exact"/>
      <w:ind w:right="0" w:hanging="430"/>
      <w:jc w:val="left"/>
    </w:pPr>
    <w:rPr>
      <w:sz w:val="24"/>
      <w:szCs w:val="24"/>
    </w:rPr>
  </w:style>
  <w:style w:type="paragraph" w:customStyle="1" w:styleId="Style5">
    <w:name w:val="Style5"/>
    <w:basedOn w:val="a5"/>
    <w:uiPriority w:val="99"/>
    <w:rsid w:val="004D593E"/>
    <w:pPr>
      <w:widowControl w:val="0"/>
      <w:autoSpaceDE w:val="0"/>
      <w:autoSpaceDN w:val="0"/>
      <w:adjustRightInd w:val="0"/>
      <w:spacing w:after="120" w:line="278" w:lineRule="exact"/>
      <w:ind w:right="0" w:firstLine="567"/>
      <w:jc w:val="both"/>
    </w:pPr>
    <w:rPr>
      <w:sz w:val="24"/>
      <w:szCs w:val="24"/>
    </w:rPr>
  </w:style>
  <w:style w:type="character" w:customStyle="1" w:styleId="FontStyle11">
    <w:name w:val="Font Style11"/>
    <w:uiPriority w:val="99"/>
    <w:rsid w:val="004D593E"/>
    <w:rPr>
      <w:rFonts w:ascii="Times New Roman" w:hAnsi="Times New Roman" w:cs="Times New Roman"/>
      <w:i/>
      <w:iCs/>
      <w:sz w:val="22"/>
      <w:szCs w:val="22"/>
    </w:rPr>
  </w:style>
  <w:style w:type="character" w:customStyle="1" w:styleId="FontStyle13">
    <w:name w:val="Font Style13"/>
    <w:uiPriority w:val="99"/>
    <w:rsid w:val="004D593E"/>
    <w:rPr>
      <w:rFonts w:ascii="Times New Roman" w:hAnsi="Times New Roman" w:cs="Times New Roman"/>
      <w:b/>
      <w:bCs/>
      <w:sz w:val="22"/>
      <w:szCs w:val="22"/>
    </w:rPr>
  </w:style>
  <w:style w:type="paragraph" w:customStyle="1" w:styleId="afffffff9">
    <w:name w:val="Таблица"/>
    <w:basedOn w:val="aff3"/>
    <w:link w:val="afffffffa"/>
    <w:autoRedefine/>
    <w:rsid w:val="004D593E"/>
    <w:pPr>
      <w:tabs>
        <w:tab w:val="clear" w:pos="426"/>
        <w:tab w:val="clear" w:pos="5940"/>
        <w:tab w:val="num" w:pos="432"/>
      </w:tabs>
      <w:spacing w:before="120" w:after="120"/>
      <w:ind w:left="432" w:hanging="432"/>
      <w:jc w:val="left"/>
    </w:pPr>
    <w:rPr>
      <w:b/>
      <w:sz w:val="22"/>
    </w:rPr>
  </w:style>
  <w:style w:type="character" w:customStyle="1" w:styleId="afffffffa">
    <w:name w:val="Таблица Знак"/>
    <w:link w:val="afffffff9"/>
    <w:rsid w:val="004D593E"/>
    <w:rPr>
      <w:b/>
      <w:sz w:val="22"/>
    </w:rPr>
  </w:style>
  <w:style w:type="character" w:customStyle="1" w:styleId="FontStyle18">
    <w:name w:val="Font Style18"/>
    <w:uiPriority w:val="99"/>
    <w:rsid w:val="004D593E"/>
    <w:rPr>
      <w:rFonts w:ascii="Times New Roman" w:hAnsi="Times New Roman" w:cs="Times New Roman"/>
      <w:b/>
      <w:bCs/>
      <w:sz w:val="20"/>
      <w:szCs w:val="20"/>
    </w:rPr>
  </w:style>
  <w:style w:type="character" w:customStyle="1" w:styleId="1f1">
    <w:name w:val="Стиль1 Знак"/>
    <w:link w:val="1f0"/>
    <w:rsid w:val="004D593E"/>
  </w:style>
  <w:style w:type="paragraph" w:customStyle="1" w:styleId="a3">
    <w:name w:val="Рисунок подпись"/>
    <w:basedOn w:val="aff7"/>
    <w:link w:val="afffffffb"/>
    <w:autoRedefine/>
    <w:rsid w:val="00D23C0E"/>
    <w:pPr>
      <w:keepNext w:val="0"/>
      <w:keepLines w:val="0"/>
      <w:numPr>
        <w:numId w:val="10"/>
      </w:numPr>
      <w:spacing w:before="0"/>
      <w:ind w:left="717"/>
    </w:pPr>
    <w:rPr>
      <w:sz w:val="22"/>
    </w:rPr>
  </w:style>
  <w:style w:type="character" w:customStyle="1" w:styleId="afffffffb">
    <w:name w:val="Рисунок подпись Знак"/>
    <w:link w:val="a3"/>
    <w:rsid w:val="00D23C0E"/>
    <w:rPr>
      <w:b/>
      <w:bCs/>
      <w:sz w:val="22"/>
      <w:szCs w:val="24"/>
    </w:rPr>
  </w:style>
  <w:style w:type="numbering" w:customStyle="1" w:styleId="2f5">
    <w:name w:val="Нет списка2"/>
    <w:next w:val="a8"/>
    <w:uiPriority w:val="99"/>
    <w:semiHidden/>
    <w:rsid w:val="002708F2"/>
  </w:style>
  <w:style w:type="paragraph" w:styleId="afffffffc">
    <w:name w:val="Normal (Web)"/>
    <w:basedOn w:val="a5"/>
    <w:uiPriority w:val="99"/>
    <w:unhideWhenUsed/>
    <w:rsid w:val="004568E5"/>
    <w:pPr>
      <w:spacing w:before="100" w:beforeAutospacing="1" w:after="100" w:afterAutospacing="1"/>
      <w:ind w:right="0"/>
      <w:jc w:val="left"/>
    </w:pPr>
    <w:rPr>
      <w:sz w:val="24"/>
      <w:szCs w:val="24"/>
    </w:rPr>
  </w:style>
  <w:style w:type="paragraph" w:customStyle="1" w:styleId="5">
    <w:name w:val="Стиль5"/>
    <w:basedOn w:val="a5"/>
    <w:link w:val="55"/>
    <w:rsid w:val="005C1385"/>
    <w:pPr>
      <w:numPr>
        <w:numId w:val="8"/>
      </w:numPr>
      <w:ind w:left="1985"/>
      <w:jc w:val="left"/>
    </w:pPr>
    <w:rPr>
      <w:sz w:val="24"/>
      <w:szCs w:val="24"/>
    </w:rPr>
  </w:style>
  <w:style w:type="character" w:customStyle="1" w:styleId="apple-converted-space">
    <w:name w:val="apple-converted-space"/>
    <w:rsid w:val="00621E8F"/>
  </w:style>
  <w:style w:type="character" w:customStyle="1" w:styleId="55">
    <w:name w:val="Стиль5 Знак"/>
    <w:link w:val="5"/>
    <w:rsid w:val="005C1385"/>
    <w:rPr>
      <w:sz w:val="24"/>
      <w:szCs w:val="24"/>
    </w:rPr>
  </w:style>
  <w:style w:type="paragraph" w:customStyle="1" w:styleId="11">
    <w:name w:val="Стиль №1"/>
    <w:basedOn w:val="a5"/>
    <w:rsid w:val="006C6C6C"/>
    <w:pPr>
      <w:keepNext/>
      <w:keepLines/>
      <w:numPr>
        <w:numId w:val="9"/>
      </w:numPr>
      <w:ind w:right="0"/>
    </w:pPr>
    <w:rPr>
      <w:b/>
      <w:sz w:val="24"/>
      <w:szCs w:val="24"/>
    </w:rPr>
  </w:style>
  <w:style w:type="paragraph" w:customStyle="1" w:styleId="6">
    <w:name w:val="Стиль6"/>
    <w:basedOn w:val="a9"/>
    <w:link w:val="65"/>
    <w:rsid w:val="009A5B8D"/>
    <w:pPr>
      <w:numPr>
        <w:numId w:val="11"/>
      </w:numPr>
      <w:ind w:left="0" w:firstLine="0"/>
      <w:jc w:val="center"/>
    </w:pPr>
    <w:rPr>
      <w:b/>
      <w:sz w:val="22"/>
    </w:rPr>
  </w:style>
  <w:style w:type="character" w:customStyle="1" w:styleId="65">
    <w:name w:val="Стиль6 Знак"/>
    <w:basedOn w:val="aa"/>
    <w:link w:val="6"/>
    <w:rsid w:val="009A5B8D"/>
    <w:rPr>
      <w:rFonts w:eastAsia="Calibri"/>
      <w:b/>
      <w:sz w:val="22"/>
      <w:szCs w:val="24"/>
      <w:lang w:eastAsia="en-US"/>
    </w:rPr>
  </w:style>
  <w:style w:type="paragraph" w:customStyle="1" w:styleId="1">
    <w:name w:val="1"/>
    <w:basedOn w:val="a5"/>
    <w:next w:val="a5"/>
    <w:link w:val="1ff0"/>
    <w:autoRedefine/>
    <w:rsid w:val="00EE52DA"/>
    <w:pPr>
      <w:keepNext/>
      <w:keepLines/>
      <w:numPr>
        <w:numId w:val="12"/>
      </w:numPr>
      <w:spacing w:before="280" w:after="280"/>
      <w:ind w:left="0" w:right="0" w:firstLine="851"/>
      <w:jc w:val="left"/>
    </w:pPr>
    <w:rPr>
      <w:b/>
    </w:rPr>
  </w:style>
  <w:style w:type="character" w:customStyle="1" w:styleId="1ff0">
    <w:name w:val="1 Знак"/>
    <w:basedOn w:val="a6"/>
    <w:link w:val="1"/>
    <w:rsid w:val="00EE52DA"/>
    <w:rPr>
      <w:b/>
      <w:sz w:val="28"/>
    </w:rPr>
  </w:style>
  <w:style w:type="paragraph" w:customStyle="1" w:styleId="10">
    <w:name w:val="Мой 1"/>
    <w:basedOn w:val="12"/>
    <w:next w:val="a5"/>
    <w:link w:val="1ff1"/>
    <w:autoRedefine/>
    <w:qFormat/>
    <w:rsid w:val="0041237D"/>
    <w:pPr>
      <w:pageBreakBefore/>
      <w:numPr>
        <w:numId w:val="17"/>
      </w:numPr>
      <w:suppressAutoHyphens w:val="0"/>
      <w:spacing w:before="360" w:after="360" w:line="360" w:lineRule="auto"/>
      <w:ind w:left="357" w:right="0" w:hanging="357"/>
      <w:jc w:val="center"/>
    </w:pPr>
    <w:rPr>
      <w:sz w:val="32"/>
      <w:szCs w:val="32"/>
    </w:rPr>
  </w:style>
  <w:style w:type="paragraph" w:customStyle="1" w:styleId="114">
    <w:name w:val="Мой 11"/>
    <w:basedOn w:val="2"/>
    <w:next w:val="a5"/>
    <w:link w:val="115"/>
    <w:qFormat/>
    <w:rsid w:val="0001064C"/>
    <w:rPr>
      <w:rFonts w:eastAsia="Calibri"/>
      <w:sz w:val="26"/>
      <w:szCs w:val="26"/>
    </w:rPr>
  </w:style>
  <w:style w:type="character" w:customStyle="1" w:styleId="1ff1">
    <w:name w:val="Мой 1 Знак"/>
    <w:basedOn w:val="13"/>
    <w:link w:val="10"/>
    <w:rsid w:val="0041237D"/>
    <w:rPr>
      <w:rFonts w:eastAsia="TimesNewRomanPSMT"/>
      <w:b/>
      <w:sz w:val="32"/>
      <w:szCs w:val="32"/>
    </w:rPr>
  </w:style>
  <w:style w:type="paragraph" w:customStyle="1" w:styleId="1110">
    <w:name w:val="Мой 111"/>
    <w:basedOn w:val="3"/>
    <w:qFormat/>
    <w:rsid w:val="0001064C"/>
    <w:pPr>
      <w:keepLines/>
      <w:tabs>
        <w:tab w:val="left" w:pos="907"/>
      </w:tabs>
      <w:spacing w:before="280" w:after="280" w:line="240" w:lineRule="auto"/>
      <w:ind w:right="0" w:firstLine="851"/>
      <w:jc w:val="both"/>
    </w:pPr>
    <w:rPr>
      <w:i w:val="0"/>
      <w:sz w:val="24"/>
    </w:rPr>
  </w:style>
  <w:style w:type="character" w:customStyle="1" w:styleId="115">
    <w:name w:val="Мой 11 Знак"/>
    <w:basedOn w:val="20"/>
    <w:link w:val="114"/>
    <w:rsid w:val="0001064C"/>
    <w:rPr>
      <w:rFonts w:eastAsia="Calibri"/>
      <w:b/>
      <w:bCs/>
      <w:iCs/>
      <w:sz w:val="26"/>
      <w:szCs w:val="26"/>
    </w:rPr>
  </w:style>
  <w:style w:type="paragraph" w:customStyle="1" w:styleId="afffffffd">
    <w:name w:val="Мой без №"/>
    <w:basedOn w:val="affff8"/>
    <w:next w:val="a5"/>
    <w:link w:val="afffffffe"/>
    <w:autoRedefine/>
    <w:qFormat/>
    <w:rsid w:val="0074272E"/>
    <w:pPr>
      <w:jc w:val="center"/>
    </w:pPr>
    <w:rPr>
      <w:i w:val="0"/>
      <w:sz w:val="32"/>
      <w:szCs w:val="32"/>
    </w:rPr>
  </w:style>
  <w:style w:type="character" w:customStyle="1" w:styleId="afffffffe">
    <w:name w:val="Мой без № Знак"/>
    <w:basedOn w:val="1ff1"/>
    <w:link w:val="afffffffd"/>
    <w:rsid w:val="0074272E"/>
    <w:rPr>
      <w:rFonts w:eastAsia="Calibri"/>
      <w:b/>
      <w:sz w:val="32"/>
      <w:szCs w:val="32"/>
    </w:rPr>
  </w:style>
  <w:style w:type="paragraph" w:customStyle="1" w:styleId="affffffff">
    <w:name w:val="Мой рис."/>
    <w:basedOn w:val="6"/>
    <w:link w:val="affffffff0"/>
    <w:autoRedefine/>
    <w:rsid w:val="003C6E66"/>
    <w:pPr>
      <w:tabs>
        <w:tab w:val="left" w:pos="1418"/>
      </w:tabs>
    </w:pPr>
  </w:style>
  <w:style w:type="paragraph" w:customStyle="1" w:styleId="affffffff1">
    <w:name w:val="Мой текст книги"/>
    <w:basedOn w:val="a9"/>
    <w:link w:val="affffffff2"/>
    <w:rsid w:val="00806CF3"/>
    <w:pPr>
      <w:ind w:firstLine="851"/>
    </w:pPr>
  </w:style>
  <w:style w:type="character" w:customStyle="1" w:styleId="affffffff0">
    <w:name w:val="Мой рис. Знак"/>
    <w:basedOn w:val="65"/>
    <w:link w:val="affffffff"/>
    <w:rsid w:val="003C6E66"/>
    <w:rPr>
      <w:rFonts w:eastAsia="Calibri"/>
      <w:b/>
      <w:sz w:val="22"/>
      <w:szCs w:val="24"/>
      <w:lang w:eastAsia="en-US"/>
    </w:rPr>
  </w:style>
  <w:style w:type="paragraph" w:customStyle="1" w:styleId="affffffff3">
    <w:name w:val="Мой Рис."/>
    <w:basedOn w:val="affffffff"/>
    <w:link w:val="affffffff4"/>
    <w:qFormat/>
    <w:rsid w:val="003C6E66"/>
  </w:style>
  <w:style w:type="character" w:customStyle="1" w:styleId="affffffff2">
    <w:name w:val="Мой текст книги Знак"/>
    <w:basedOn w:val="aa"/>
    <w:link w:val="affffffff1"/>
    <w:rsid w:val="00806CF3"/>
    <w:rPr>
      <w:rFonts w:eastAsia="Calibri"/>
      <w:sz w:val="24"/>
      <w:szCs w:val="24"/>
      <w:lang w:eastAsia="en-US"/>
    </w:rPr>
  </w:style>
  <w:style w:type="paragraph" w:customStyle="1" w:styleId="affffffff5">
    <w:name w:val="Мой Текст"/>
    <w:basedOn w:val="affffffff1"/>
    <w:link w:val="affffffff6"/>
    <w:qFormat/>
    <w:rsid w:val="00094C0D"/>
    <w:pPr>
      <w:spacing w:before="120" w:after="120"/>
      <w:contextualSpacing w:val="0"/>
    </w:pPr>
    <w:rPr>
      <w:szCs w:val="28"/>
    </w:rPr>
  </w:style>
  <w:style w:type="character" w:customStyle="1" w:styleId="affffffff4">
    <w:name w:val="Мой Рис. Знак"/>
    <w:basedOn w:val="affffffff0"/>
    <w:link w:val="affffffff3"/>
    <w:rsid w:val="003C6E66"/>
    <w:rPr>
      <w:rFonts w:eastAsia="Calibri"/>
      <w:b/>
      <w:sz w:val="22"/>
      <w:szCs w:val="24"/>
      <w:lang w:eastAsia="en-US"/>
    </w:rPr>
  </w:style>
  <w:style w:type="paragraph" w:customStyle="1" w:styleId="affffffff7">
    <w:name w:val="Мой Таб"/>
    <w:basedOn w:val="a2"/>
    <w:link w:val="affffffff8"/>
    <w:qFormat/>
    <w:rsid w:val="002A62D7"/>
    <w:pPr>
      <w:spacing w:before="120" w:after="120"/>
    </w:pPr>
  </w:style>
  <w:style w:type="character" w:customStyle="1" w:styleId="affffffff6">
    <w:name w:val="Мой Текст Знак"/>
    <w:basedOn w:val="affffffff2"/>
    <w:link w:val="affffffff5"/>
    <w:rsid w:val="00094C0D"/>
    <w:rPr>
      <w:rFonts w:eastAsia="Calibri"/>
      <w:sz w:val="24"/>
      <w:szCs w:val="28"/>
      <w:lang w:eastAsia="en-US"/>
    </w:rPr>
  </w:style>
  <w:style w:type="character" w:customStyle="1" w:styleId="affffffff8">
    <w:name w:val="Мой Таб Знак"/>
    <w:basedOn w:val="afe"/>
    <w:link w:val="affffffff7"/>
    <w:rsid w:val="002A62D7"/>
    <w:rPr>
      <w:rFonts w:eastAsia="Calibri"/>
      <w:b/>
      <w:sz w:val="22"/>
      <w:szCs w:val="24"/>
    </w:rPr>
  </w:style>
  <w:style w:type="paragraph" w:customStyle="1" w:styleId="a4">
    <w:name w:val="Перечисление без номера"/>
    <w:basedOn w:val="affffffff5"/>
    <w:link w:val="affffffff9"/>
    <w:qFormat/>
    <w:rsid w:val="00D01198"/>
    <w:pPr>
      <w:numPr>
        <w:numId w:val="14"/>
      </w:numPr>
      <w:spacing w:before="0" w:after="0"/>
      <w:ind w:left="1775" w:hanging="357"/>
    </w:pPr>
  </w:style>
  <w:style w:type="paragraph" w:customStyle="1" w:styleId="affffffffa">
    <w:name w:val="Рисунок картинка"/>
    <w:basedOn w:val="affffffff5"/>
    <w:link w:val="affffffffb"/>
    <w:qFormat/>
    <w:rsid w:val="00E62C9C"/>
    <w:pPr>
      <w:ind w:left="-284" w:firstLine="0"/>
      <w:jc w:val="center"/>
    </w:pPr>
    <w:rPr>
      <w:b/>
      <w:noProof/>
      <w:lang w:eastAsia="ru-RU"/>
    </w:rPr>
  </w:style>
  <w:style w:type="character" w:customStyle="1" w:styleId="affffffff9">
    <w:name w:val="Перечисление без номера Знак"/>
    <w:basedOn w:val="affffffff6"/>
    <w:link w:val="a4"/>
    <w:rsid w:val="00D01198"/>
    <w:rPr>
      <w:rFonts w:eastAsia="Calibri"/>
      <w:sz w:val="24"/>
      <w:szCs w:val="28"/>
      <w:lang w:eastAsia="en-US"/>
    </w:rPr>
  </w:style>
  <w:style w:type="character" w:customStyle="1" w:styleId="affffffffb">
    <w:name w:val="Рисунок картинка Знак"/>
    <w:basedOn w:val="affffffff6"/>
    <w:link w:val="affffffffa"/>
    <w:rsid w:val="00E62C9C"/>
    <w:rPr>
      <w:rFonts w:eastAsia="Calibri"/>
      <w:b/>
      <w:noProof/>
      <w:sz w:val="24"/>
      <w:szCs w:val="24"/>
      <w:lang w:eastAsia="ru-RU"/>
    </w:rPr>
  </w:style>
  <w:style w:type="paragraph" w:customStyle="1" w:styleId="BodyText22">
    <w:name w:val="Body Text 22"/>
    <w:basedOn w:val="a5"/>
    <w:rsid w:val="00FB1635"/>
    <w:pPr>
      <w:widowControl w:val="0"/>
      <w:overflowPunct w:val="0"/>
      <w:autoSpaceDE w:val="0"/>
      <w:autoSpaceDN w:val="0"/>
      <w:adjustRightInd w:val="0"/>
      <w:ind w:left="1080" w:right="0"/>
      <w:jc w:val="left"/>
    </w:pPr>
    <w:rPr>
      <w:lang w:eastAsia="ru-RU"/>
    </w:rPr>
  </w:style>
  <w:style w:type="table" w:customStyle="1" w:styleId="TableGridReport1">
    <w:name w:val="Table Grid Report1"/>
    <w:basedOn w:val="a7"/>
    <w:next w:val="afffffff2"/>
    <w:uiPriority w:val="59"/>
    <w:rsid w:val="001E504F"/>
    <w:pPr>
      <w:jc w:val="center"/>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7"/>
    <w:next w:val="afffffff2"/>
    <w:uiPriority w:val="59"/>
    <w:rsid w:val="00826F67"/>
    <w:pPr>
      <w:jc w:val="center"/>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7"/>
    <w:next w:val="afffffff2"/>
    <w:uiPriority w:val="59"/>
    <w:rsid w:val="00826F67"/>
    <w:pPr>
      <w:jc w:val="center"/>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7"/>
    <w:next w:val="afffffff2"/>
    <w:uiPriority w:val="59"/>
    <w:rsid w:val="00826F67"/>
    <w:pPr>
      <w:jc w:val="center"/>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
    <w:name w:val="0 Основной текст"/>
    <w:basedOn w:val="a5"/>
    <w:link w:val="00"/>
    <w:rsid w:val="00887BCB"/>
    <w:pPr>
      <w:ind w:left="284" w:right="284" w:firstLine="709"/>
      <w:jc w:val="both"/>
    </w:pPr>
    <w:rPr>
      <w:rFonts w:eastAsia="Batang"/>
      <w:color w:val="000000"/>
      <w:szCs w:val="28"/>
      <w:lang w:eastAsia="ru-RU"/>
    </w:rPr>
  </w:style>
  <w:style w:type="character" w:customStyle="1" w:styleId="00">
    <w:name w:val="0 Основной текст Знак"/>
    <w:basedOn w:val="a6"/>
    <w:link w:val="0"/>
    <w:locked/>
    <w:rsid w:val="00887BCB"/>
    <w:rPr>
      <w:rFonts w:eastAsia="Batang"/>
      <w:color w:val="000000"/>
      <w:sz w:val="28"/>
      <w:szCs w:val="28"/>
      <w:lang w:eastAsia="ru-RU"/>
    </w:rPr>
  </w:style>
  <w:style w:type="paragraph" w:customStyle="1" w:styleId="121">
    <w:name w:val="Стиль 12 пт По ширине1"/>
    <w:basedOn w:val="a5"/>
    <w:rsid w:val="00887BCB"/>
    <w:pPr>
      <w:numPr>
        <w:ilvl w:val="1"/>
        <w:numId w:val="15"/>
      </w:numPr>
      <w:ind w:right="0"/>
      <w:jc w:val="both"/>
    </w:pPr>
    <w:rPr>
      <w:lang w:eastAsia="ru-RU"/>
    </w:rPr>
  </w:style>
  <w:style w:type="paragraph" w:customStyle="1" w:styleId="affffffffc">
    <w:name w:val="МГП Обычный"/>
    <w:basedOn w:val="a5"/>
    <w:rsid w:val="002647F5"/>
    <w:pPr>
      <w:ind w:right="284" w:firstLine="851"/>
      <w:jc w:val="both"/>
    </w:pPr>
    <w:rPr>
      <w:rFonts w:eastAsia="Batang"/>
      <w:color w:val="000000"/>
      <w:szCs w:val="28"/>
      <w:lang w:eastAsia="ru-RU"/>
    </w:rPr>
  </w:style>
  <w:style w:type="paragraph" w:customStyle="1" w:styleId="11110">
    <w:name w:val="Мой 1111"/>
    <w:basedOn w:val="40"/>
    <w:link w:val="11111"/>
    <w:qFormat/>
    <w:rsid w:val="0001064C"/>
  </w:style>
  <w:style w:type="character" w:customStyle="1" w:styleId="11111">
    <w:name w:val="Мой 1111 Знак"/>
    <w:basedOn w:val="41"/>
    <w:link w:val="11110"/>
    <w:rsid w:val="0001064C"/>
    <w:rPr>
      <w:rFonts w:eastAsia="Calibri"/>
      <w:b/>
      <w:bCs/>
      <w:i/>
      <w:sz w:val="24"/>
      <w:szCs w:val="24"/>
      <w:lang w:eastAsia="ar-SA"/>
    </w:rPr>
  </w:style>
  <w:style w:type="character" w:customStyle="1" w:styleId="xdtextbox1">
    <w:name w:val="xdtextbox1"/>
    <w:basedOn w:val="a6"/>
    <w:rsid w:val="005B0C40"/>
    <w:rPr>
      <w:color w:val="auto"/>
      <w:bdr w:val="single" w:sz="8" w:space="1" w:color="DCDCDC" w:frame="1"/>
      <w:shd w:val="clear" w:color="auto" w:fill="FFFFFF"/>
    </w:rPr>
  </w:style>
  <w:style w:type="character" w:customStyle="1" w:styleId="FontStyle228">
    <w:name w:val="Font Style228"/>
    <w:basedOn w:val="a6"/>
    <w:uiPriority w:val="99"/>
    <w:rsid w:val="002B4C08"/>
    <w:rPr>
      <w:rFonts w:ascii="Century Schoolbook" w:hAnsi="Century Schoolbook" w:cs="Century Schoolbook"/>
      <w:b/>
      <w:bCs/>
      <w:color w:val="000000"/>
      <w:sz w:val="18"/>
      <w:szCs w:val="18"/>
    </w:rPr>
  </w:style>
  <w:style w:type="character" w:customStyle="1" w:styleId="FontStyle250">
    <w:name w:val="Font Style250"/>
    <w:basedOn w:val="a6"/>
    <w:uiPriority w:val="99"/>
    <w:rsid w:val="00CE4103"/>
    <w:rPr>
      <w:rFonts w:ascii="Century Schoolbook" w:hAnsi="Century Schoolbook" w:cs="Century Schoolbook"/>
      <w:color w:val="000000"/>
      <w:sz w:val="20"/>
      <w:szCs w:val="20"/>
    </w:rPr>
  </w:style>
  <w:style w:type="paragraph" w:customStyle="1" w:styleId="xl108">
    <w:name w:val="xl108"/>
    <w:basedOn w:val="a5"/>
    <w:rsid w:val="00D61380"/>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ind w:right="0"/>
      <w:textAlignment w:val="center"/>
    </w:pPr>
    <w:rPr>
      <w:b/>
      <w:bCs/>
      <w:sz w:val="20"/>
      <w:lang w:eastAsia="ru-RU"/>
    </w:rPr>
  </w:style>
  <w:style w:type="paragraph" w:customStyle="1" w:styleId="xl109">
    <w:name w:val="xl109"/>
    <w:basedOn w:val="a5"/>
    <w:rsid w:val="00D61380"/>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b/>
      <w:bCs/>
      <w:sz w:val="20"/>
      <w:lang w:eastAsia="ru-RU"/>
    </w:rPr>
  </w:style>
  <w:style w:type="paragraph" w:customStyle="1" w:styleId="xl110">
    <w:name w:val="xl110"/>
    <w:basedOn w:val="a5"/>
    <w:rsid w:val="00D61380"/>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b/>
      <w:bCs/>
      <w:sz w:val="20"/>
      <w:lang w:eastAsia="ru-RU"/>
    </w:rPr>
  </w:style>
  <w:style w:type="paragraph" w:customStyle="1" w:styleId="xl111">
    <w:name w:val="xl111"/>
    <w:basedOn w:val="a5"/>
    <w:rsid w:val="00D61380"/>
    <w:pPr>
      <w:pBdr>
        <w:top w:val="single" w:sz="4" w:space="0" w:color="auto"/>
        <w:left w:val="single" w:sz="4" w:space="0" w:color="auto"/>
        <w:bottom w:val="single" w:sz="4" w:space="0" w:color="auto"/>
        <w:right w:val="single" w:sz="4" w:space="0" w:color="auto"/>
      </w:pBdr>
      <w:spacing w:before="100" w:beforeAutospacing="1" w:after="100" w:afterAutospacing="1"/>
      <w:ind w:right="0"/>
    </w:pPr>
    <w:rPr>
      <w:b/>
      <w:bCs/>
      <w:sz w:val="24"/>
      <w:szCs w:val="24"/>
      <w:lang w:eastAsia="ru-RU"/>
    </w:rPr>
  </w:style>
  <w:style w:type="paragraph" w:customStyle="1" w:styleId="xl112">
    <w:name w:val="xl112"/>
    <w:basedOn w:val="a5"/>
    <w:rsid w:val="00D61380"/>
    <w:pPr>
      <w:pBdr>
        <w:top w:val="single" w:sz="4" w:space="0" w:color="auto"/>
        <w:left w:val="single" w:sz="4" w:space="0" w:color="auto"/>
        <w:bottom w:val="single" w:sz="4" w:space="0" w:color="auto"/>
      </w:pBdr>
      <w:spacing w:before="100" w:beforeAutospacing="1" w:after="100" w:afterAutospacing="1"/>
      <w:ind w:right="0"/>
      <w:textAlignment w:val="center"/>
    </w:pPr>
    <w:rPr>
      <w:b/>
      <w:bCs/>
      <w:sz w:val="24"/>
      <w:szCs w:val="24"/>
      <w:lang w:eastAsia="ru-RU"/>
    </w:rPr>
  </w:style>
  <w:style w:type="paragraph" w:customStyle="1" w:styleId="xl113">
    <w:name w:val="xl113"/>
    <w:basedOn w:val="a5"/>
    <w:rsid w:val="00D61380"/>
    <w:pPr>
      <w:pBdr>
        <w:top w:val="single" w:sz="4" w:space="0" w:color="auto"/>
        <w:bottom w:val="single" w:sz="4" w:space="0" w:color="auto"/>
      </w:pBdr>
      <w:spacing w:before="100" w:beforeAutospacing="1" w:after="100" w:afterAutospacing="1"/>
      <w:ind w:right="0"/>
      <w:textAlignment w:val="center"/>
    </w:pPr>
    <w:rPr>
      <w:b/>
      <w:bCs/>
      <w:sz w:val="24"/>
      <w:szCs w:val="24"/>
      <w:lang w:eastAsia="ru-RU"/>
    </w:rPr>
  </w:style>
  <w:style w:type="paragraph" w:customStyle="1" w:styleId="xl114">
    <w:name w:val="xl114"/>
    <w:basedOn w:val="a5"/>
    <w:rsid w:val="00D61380"/>
    <w:pPr>
      <w:pBdr>
        <w:top w:val="single" w:sz="4" w:space="0" w:color="auto"/>
        <w:bottom w:val="single" w:sz="4" w:space="0" w:color="auto"/>
        <w:right w:val="single" w:sz="4" w:space="0" w:color="auto"/>
      </w:pBdr>
      <w:spacing w:before="100" w:beforeAutospacing="1" w:after="100" w:afterAutospacing="1"/>
      <w:ind w:right="0"/>
      <w:textAlignment w:val="center"/>
    </w:pPr>
    <w:rPr>
      <w:b/>
      <w:bCs/>
      <w:sz w:val="24"/>
      <w:szCs w:val="24"/>
      <w:lang w:eastAsia="ru-RU"/>
    </w:rPr>
  </w:style>
  <w:style w:type="paragraph" w:customStyle="1" w:styleId="xl115">
    <w:name w:val="xl115"/>
    <w:basedOn w:val="a5"/>
    <w:rsid w:val="00D61380"/>
    <w:pPr>
      <w:pBdr>
        <w:top w:val="single" w:sz="4" w:space="0" w:color="auto"/>
        <w:left w:val="single" w:sz="4" w:space="0" w:color="auto"/>
        <w:bottom w:val="single" w:sz="4" w:space="0" w:color="auto"/>
        <w:right w:val="single" w:sz="4" w:space="0" w:color="auto"/>
      </w:pBdr>
      <w:spacing w:before="100" w:beforeAutospacing="1" w:after="100" w:afterAutospacing="1"/>
      <w:ind w:right="0"/>
    </w:pPr>
    <w:rPr>
      <w:b/>
      <w:bCs/>
      <w:sz w:val="20"/>
      <w:lang w:eastAsia="ru-RU"/>
    </w:rPr>
  </w:style>
  <w:style w:type="paragraph" w:customStyle="1" w:styleId="xl116">
    <w:name w:val="xl116"/>
    <w:basedOn w:val="a5"/>
    <w:rsid w:val="00D61380"/>
    <w:pPr>
      <w:pBdr>
        <w:top w:val="single" w:sz="4" w:space="0" w:color="auto"/>
        <w:left w:val="single" w:sz="4" w:space="0" w:color="auto"/>
        <w:bottom w:val="single" w:sz="4" w:space="0" w:color="auto"/>
        <w:right w:val="single" w:sz="4" w:space="0" w:color="auto"/>
      </w:pBdr>
      <w:spacing w:before="100" w:beforeAutospacing="1" w:after="100" w:afterAutospacing="1"/>
      <w:ind w:right="0"/>
    </w:pPr>
    <w:rPr>
      <w:b/>
      <w:bCs/>
      <w:sz w:val="20"/>
      <w:lang w:eastAsia="ru-RU"/>
    </w:rPr>
  </w:style>
  <w:style w:type="table" w:customStyle="1" w:styleId="TableGridReport5">
    <w:name w:val="Table Grid Report5"/>
    <w:basedOn w:val="a7"/>
    <w:next w:val="afffffff2"/>
    <w:uiPriority w:val="59"/>
    <w:rsid w:val="00AD67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2">
    <w:name w:val="Перечисление без номера1"/>
    <w:basedOn w:val="affffffff5"/>
    <w:next w:val="a4"/>
    <w:qFormat/>
    <w:rsid w:val="00D01198"/>
    <w:pPr>
      <w:spacing w:line="240" w:lineRule="auto"/>
      <w:ind w:left="1570" w:hanging="357"/>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56293">
      <w:bodyDiv w:val="1"/>
      <w:marLeft w:val="0"/>
      <w:marRight w:val="0"/>
      <w:marTop w:val="0"/>
      <w:marBottom w:val="0"/>
      <w:divBdr>
        <w:top w:val="none" w:sz="0" w:space="0" w:color="auto"/>
        <w:left w:val="none" w:sz="0" w:space="0" w:color="auto"/>
        <w:bottom w:val="none" w:sz="0" w:space="0" w:color="auto"/>
        <w:right w:val="none" w:sz="0" w:space="0" w:color="auto"/>
      </w:divBdr>
    </w:div>
    <w:div w:id="5330601">
      <w:bodyDiv w:val="1"/>
      <w:marLeft w:val="0"/>
      <w:marRight w:val="0"/>
      <w:marTop w:val="0"/>
      <w:marBottom w:val="0"/>
      <w:divBdr>
        <w:top w:val="none" w:sz="0" w:space="0" w:color="auto"/>
        <w:left w:val="none" w:sz="0" w:space="0" w:color="auto"/>
        <w:bottom w:val="none" w:sz="0" w:space="0" w:color="auto"/>
        <w:right w:val="none" w:sz="0" w:space="0" w:color="auto"/>
      </w:divBdr>
    </w:div>
    <w:div w:id="5790488">
      <w:bodyDiv w:val="1"/>
      <w:marLeft w:val="0"/>
      <w:marRight w:val="0"/>
      <w:marTop w:val="0"/>
      <w:marBottom w:val="0"/>
      <w:divBdr>
        <w:top w:val="none" w:sz="0" w:space="0" w:color="auto"/>
        <w:left w:val="none" w:sz="0" w:space="0" w:color="auto"/>
        <w:bottom w:val="none" w:sz="0" w:space="0" w:color="auto"/>
        <w:right w:val="none" w:sz="0" w:space="0" w:color="auto"/>
      </w:divBdr>
    </w:div>
    <w:div w:id="9380473">
      <w:bodyDiv w:val="1"/>
      <w:marLeft w:val="0"/>
      <w:marRight w:val="0"/>
      <w:marTop w:val="0"/>
      <w:marBottom w:val="0"/>
      <w:divBdr>
        <w:top w:val="none" w:sz="0" w:space="0" w:color="auto"/>
        <w:left w:val="none" w:sz="0" w:space="0" w:color="auto"/>
        <w:bottom w:val="none" w:sz="0" w:space="0" w:color="auto"/>
        <w:right w:val="none" w:sz="0" w:space="0" w:color="auto"/>
      </w:divBdr>
    </w:div>
    <w:div w:id="9719111">
      <w:bodyDiv w:val="1"/>
      <w:marLeft w:val="0"/>
      <w:marRight w:val="0"/>
      <w:marTop w:val="0"/>
      <w:marBottom w:val="0"/>
      <w:divBdr>
        <w:top w:val="none" w:sz="0" w:space="0" w:color="auto"/>
        <w:left w:val="none" w:sz="0" w:space="0" w:color="auto"/>
        <w:bottom w:val="none" w:sz="0" w:space="0" w:color="auto"/>
        <w:right w:val="none" w:sz="0" w:space="0" w:color="auto"/>
      </w:divBdr>
    </w:div>
    <w:div w:id="11534824">
      <w:bodyDiv w:val="1"/>
      <w:marLeft w:val="0"/>
      <w:marRight w:val="0"/>
      <w:marTop w:val="0"/>
      <w:marBottom w:val="0"/>
      <w:divBdr>
        <w:top w:val="none" w:sz="0" w:space="0" w:color="auto"/>
        <w:left w:val="none" w:sz="0" w:space="0" w:color="auto"/>
        <w:bottom w:val="none" w:sz="0" w:space="0" w:color="auto"/>
        <w:right w:val="none" w:sz="0" w:space="0" w:color="auto"/>
      </w:divBdr>
    </w:div>
    <w:div w:id="14617506">
      <w:bodyDiv w:val="1"/>
      <w:marLeft w:val="0"/>
      <w:marRight w:val="0"/>
      <w:marTop w:val="0"/>
      <w:marBottom w:val="0"/>
      <w:divBdr>
        <w:top w:val="none" w:sz="0" w:space="0" w:color="auto"/>
        <w:left w:val="none" w:sz="0" w:space="0" w:color="auto"/>
        <w:bottom w:val="none" w:sz="0" w:space="0" w:color="auto"/>
        <w:right w:val="none" w:sz="0" w:space="0" w:color="auto"/>
      </w:divBdr>
    </w:div>
    <w:div w:id="17244132">
      <w:bodyDiv w:val="1"/>
      <w:marLeft w:val="0"/>
      <w:marRight w:val="0"/>
      <w:marTop w:val="0"/>
      <w:marBottom w:val="0"/>
      <w:divBdr>
        <w:top w:val="none" w:sz="0" w:space="0" w:color="auto"/>
        <w:left w:val="none" w:sz="0" w:space="0" w:color="auto"/>
        <w:bottom w:val="none" w:sz="0" w:space="0" w:color="auto"/>
        <w:right w:val="none" w:sz="0" w:space="0" w:color="auto"/>
      </w:divBdr>
    </w:div>
    <w:div w:id="18970777">
      <w:bodyDiv w:val="1"/>
      <w:marLeft w:val="0"/>
      <w:marRight w:val="0"/>
      <w:marTop w:val="0"/>
      <w:marBottom w:val="0"/>
      <w:divBdr>
        <w:top w:val="none" w:sz="0" w:space="0" w:color="auto"/>
        <w:left w:val="none" w:sz="0" w:space="0" w:color="auto"/>
        <w:bottom w:val="none" w:sz="0" w:space="0" w:color="auto"/>
        <w:right w:val="none" w:sz="0" w:space="0" w:color="auto"/>
      </w:divBdr>
    </w:div>
    <w:div w:id="22677315">
      <w:bodyDiv w:val="1"/>
      <w:marLeft w:val="0"/>
      <w:marRight w:val="0"/>
      <w:marTop w:val="0"/>
      <w:marBottom w:val="0"/>
      <w:divBdr>
        <w:top w:val="none" w:sz="0" w:space="0" w:color="auto"/>
        <w:left w:val="none" w:sz="0" w:space="0" w:color="auto"/>
        <w:bottom w:val="none" w:sz="0" w:space="0" w:color="auto"/>
        <w:right w:val="none" w:sz="0" w:space="0" w:color="auto"/>
      </w:divBdr>
    </w:div>
    <w:div w:id="27728559">
      <w:bodyDiv w:val="1"/>
      <w:marLeft w:val="0"/>
      <w:marRight w:val="0"/>
      <w:marTop w:val="0"/>
      <w:marBottom w:val="0"/>
      <w:divBdr>
        <w:top w:val="none" w:sz="0" w:space="0" w:color="auto"/>
        <w:left w:val="none" w:sz="0" w:space="0" w:color="auto"/>
        <w:bottom w:val="none" w:sz="0" w:space="0" w:color="auto"/>
        <w:right w:val="none" w:sz="0" w:space="0" w:color="auto"/>
      </w:divBdr>
    </w:div>
    <w:div w:id="30306800">
      <w:bodyDiv w:val="1"/>
      <w:marLeft w:val="0"/>
      <w:marRight w:val="0"/>
      <w:marTop w:val="0"/>
      <w:marBottom w:val="0"/>
      <w:divBdr>
        <w:top w:val="none" w:sz="0" w:space="0" w:color="auto"/>
        <w:left w:val="none" w:sz="0" w:space="0" w:color="auto"/>
        <w:bottom w:val="none" w:sz="0" w:space="0" w:color="auto"/>
        <w:right w:val="none" w:sz="0" w:space="0" w:color="auto"/>
      </w:divBdr>
    </w:div>
    <w:div w:id="37054391">
      <w:bodyDiv w:val="1"/>
      <w:marLeft w:val="0"/>
      <w:marRight w:val="0"/>
      <w:marTop w:val="0"/>
      <w:marBottom w:val="0"/>
      <w:divBdr>
        <w:top w:val="none" w:sz="0" w:space="0" w:color="auto"/>
        <w:left w:val="none" w:sz="0" w:space="0" w:color="auto"/>
        <w:bottom w:val="none" w:sz="0" w:space="0" w:color="auto"/>
        <w:right w:val="none" w:sz="0" w:space="0" w:color="auto"/>
      </w:divBdr>
    </w:div>
    <w:div w:id="37508269">
      <w:bodyDiv w:val="1"/>
      <w:marLeft w:val="0"/>
      <w:marRight w:val="0"/>
      <w:marTop w:val="0"/>
      <w:marBottom w:val="0"/>
      <w:divBdr>
        <w:top w:val="none" w:sz="0" w:space="0" w:color="auto"/>
        <w:left w:val="none" w:sz="0" w:space="0" w:color="auto"/>
        <w:bottom w:val="none" w:sz="0" w:space="0" w:color="auto"/>
        <w:right w:val="none" w:sz="0" w:space="0" w:color="auto"/>
      </w:divBdr>
    </w:div>
    <w:div w:id="41635828">
      <w:bodyDiv w:val="1"/>
      <w:marLeft w:val="0"/>
      <w:marRight w:val="0"/>
      <w:marTop w:val="0"/>
      <w:marBottom w:val="0"/>
      <w:divBdr>
        <w:top w:val="none" w:sz="0" w:space="0" w:color="auto"/>
        <w:left w:val="none" w:sz="0" w:space="0" w:color="auto"/>
        <w:bottom w:val="none" w:sz="0" w:space="0" w:color="auto"/>
        <w:right w:val="none" w:sz="0" w:space="0" w:color="auto"/>
      </w:divBdr>
    </w:div>
    <w:div w:id="41684185">
      <w:bodyDiv w:val="1"/>
      <w:marLeft w:val="0"/>
      <w:marRight w:val="0"/>
      <w:marTop w:val="0"/>
      <w:marBottom w:val="0"/>
      <w:divBdr>
        <w:top w:val="none" w:sz="0" w:space="0" w:color="auto"/>
        <w:left w:val="none" w:sz="0" w:space="0" w:color="auto"/>
        <w:bottom w:val="none" w:sz="0" w:space="0" w:color="auto"/>
        <w:right w:val="none" w:sz="0" w:space="0" w:color="auto"/>
      </w:divBdr>
    </w:div>
    <w:div w:id="43138410">
      <w:bodyDiv w:val="1"/>
      <w:marLeft w:val="0"/>
      <w:marRight w:val="0"/>
      <w:marTop w:val="0"/>
      <w:marBottom w:val="0"/>
      <w:divBdr>
        <w:top w:val="none" w:sz="0" w:space="0" w:color="auto"/>
        <w:left w:val="none" w:sz="0" w:space="0" w:color="auto"/>
        <w:bottom w:val="none" w:sz="0" w:space="0" w:color="auto"/>
        <w:right w:val="none" w:sz="0" w:space="0" w:color="auto"/>
      </w:divBdr>
    </w:div>
    <w:div w:id="47194114">
      <w:bodyDiv w:val="1"/>
      <w:marLeft w:val="0"/>
      <w:marRight w:val="0"/>
      <w:marTop w:val="0"/>
      <w:marBottom w:val="0"/>
      <w:divBdr>
        <w:top w:val="none" w:sz="0" w:space="0" w:color="auto"/>
        <w:left w:val="none" w:sz="0" w:space="0" w:color="auto"/>
        <w:bottom w:val="none" w:sz="0" w:space="0" w:color="auto"/>
        <w:right w:val="none" w:sz="0" w:space="0" w:color="auto"/>
      </w:divBdr>
    </w:div>
    <w:div w:id="48041181">
      <w:bodyDiv w:val="1"/>
      <w:marLeft w:val="0"/>
      <w:marRight w:val="0"/>
      <w:marTop w:val="0"/>
      <w:marBottom w:val="0"/>
      <w:divBdr>
        <w:top w:val="none" w:sz="0" w:space="0" w:color="auto"/>
        <w:left w:val="none" w:sz="0" w:space="0" w:color="auto"/>
        <w:bottom w:val="none" w:sz="0" w:space="0" w:color="auto"/>
        <w:right w:val="none" w:sz="0" w:space="0" w:color="auto"/>
      </w:divBdr>
    </w:div>
    <w:div w:id="53165964">
      <w:bodyDiv w:val="1"/>
      <w:marLeft w:val="0"/>
      <w:marRight w:val="0"/>
      <w:marTop w:val="0"/>
      <w:marBottom w:val="0"/>
      <w:divBdr>
        <w:top w:val="none" w:sz="0" w:space="0" w:color="auto"/>
        <w:left w:val="none" w:sz="0" w:space="0" w:color="auto"/>
        <w:bottom w:val="none" w:sz="0" w:space="0" w:color="auto"/>
        <w:right w:val="none" w:sz="0" w:space="0" w:color="auto"/>
      </w:divBdr>
    </w:div>
    <w:div w:id="57749939">
      <w:bodyDiv w:val="1"/>
      <w:marLeft w:val="0"/>
      <w:marRight w:val="0"/>
      <w:marTop w:val="0"/>
      <w:marBottom w:val="0"/>
      <w:divBdr>
        <w:top w:val="none" w:sz="0" w:space="0" w:color="auto"/>
        <w:left w:val="none" w:sz="0" w:space="0" w:color="auto"/>
        <w:bottom w:val="none" w:sz="0" w:space="0" w:color="auto"/>
        <w:right w:val="none" w:sz="0" w:space="0" w:color="auto"/>
      </w:divBdr>
    </w:div>
    <w:div w:id="58283519">
      <w:bodyDiv w:val="1"/>
      <w:marLeft w:val="0"/>
      <w:marRight w:val="0"/>
      <w:marTop w:val="0"/>
      <w:marBottom w:val="0"/>
      <w:divBdr>
        <w:top w:val="none" w:sz="0" w:space="0" w:color="auto"/>
        <w:left w:val="none" w:sz="0" w:space="0" w:color="auto"/>
        <w:bottom w:val="none" w:sz="0" w:space="0" w:color="auto"/>
        <w:right w:val="none" w:sz="0" w:space="0" w:color="auto"/>
      </w:divBdr>
    </w:div>
    <w:div w:id="63111635">
      <w:bodyDiv w:val="1"/>
      <w:marLeft w:val="0"/>
      <w:marRight w:val="0"/>
      <w:marTop w:val="0"/>
      <w:marBottom w:val="0"/>
      <w:divBdr>
        <w:top w:val="none" w:sz="0" w:space="0" w:color="auto"/>
        <w:left w:val="none" w:sz="0" w:space="0" w:color="auto"/>
        <w:bottom w:val="none" w:sz="0" w:space="0" w:color="auto"/>
        <w:right w:val="none" w:sz="0" w:space="0" w:color="auto"/>
      </w:divBdr>
    </w:div>
    <w:div w:id="65422962">
      <w:bodyDiv w:val="1"/>
      <w:marLeft w:val="0"/>
      <w:marRight w:val="0"/>
      <w:marTop w:val="0"/>
      <w:marBottom w:val="0"/>
      <w:divBdr>
        <w:top w:val="none" w:sz="0" w:space="0" w:color="auto"/>
        <w:left w:val="none" w:sz="0" w:space="0" w:color="auto"/>
        <w:bottom w:val="none" w:sz="0" w:space="0" w:color="auto"/>
        <w:right w:val="none" w:sz="0" w:space="0" w:color="auto"/>
      </w:divBdr>
    </w:div>
    <w:div w:id="70857653">
      <w:bodyDiv w:val="1"/>
      <w:marLeft w:val="0"/>
      <w:marRight w:val="0"/>
      <w:marTop w:val="0"/>
      <w:marBottom w:val="0"/>
      <w:divBdr>
        <w:top w:val="none" w:sz="0" w:space="0" w:color="auto"/>
        <w:left w:val="none" w:sz="0" w:space="0" w:color="auto"/>
        <w:bottom w:val="none" w:sz="0" w:space="0" w:color="auto"/>
        <w:right w:val="none" w:sz="0" w:space="0" w:color="auto"/>
      </w:divBdr>
    </w:div>
    <w:div w:id="72358148">
      <w:bodyDiv w:val="1"/>
      <w:marLeft w:val="0"/>
      <w:marRight w:val="0"/>
      <w:marTop w:val="0"/>
      <w:marBottom w:val="0"/>
      <w:divBdr>
        <w:top w:val="none" w:sz="0" w:space="0" w:color="auto"/>
        <w:left w:val="none" w:sz="0" w:space="0" w:color="auto"/>
        <w:bottom w:val="none" w:sz="0" w:space="0" w:color="auto"/>
        <w:right w:val="none" w:sz="0" w:space="0" w:color="auto"/>
      </w:divBdr>
    </w:div>
    <w:div w:id="74478513">
      <w:bodyDiv w:val="1"/>
      <w:marLeft w:val="0"/>
      <w:marRight w:val="0"/>
      <w:marTop w:val="0"/>
      <w:marBottom w:val="0"/>
      <w:divBdr>
        <w:top w:val="none" w:sz="0" w:space="0" w:color="auto"/>
        <w:left w:val="none" w:sz="0" w:space="0" w:color="auto"/>
        <w:bottom w:val="none" w:sz="0" w:space="0" w:color="auto"/>
        <w:right w:val="none" w:sz="0" w:space="0" w:color="auto"/>
      </w:divBdr>
    </w:div>
    <w:div w:id="75324405">
      <w:bodyDiv w:val="1"/>
      <w:marLeft w:val="0"/>
      <w:marRight w:val="0"/>
      <w:marTop w:val="0"/>
      <w:marBottom w:val="0"/>
      <w:divBdr>
        <w:top w:val="none" w:sz="0" w:space="0" w:color="auto"/>
        <w:left w:val="none" w:sz="0" w:space="0" w:color="auto"/>
        <w:bottom w:val="none" w:sz="0" w:space="0" w:color="auto"/>
        <w:right w:val="none" w:sz="0" w:space="0" w:color="auto"/>
      </w:divBdr>
    </w:div>
    <w:div w:id="75715142">
      <w:bodyDiv w:val="1"/>
      <w:marLeft w:val="0"/>
      <w:marRight w:val="0"/>
      <w:marTop w:val="0"/>
      <w:marBottom w:val="0"/>
      <w:divBdr>
        <w:top w:val="none" w:sz="0" w:space="0" w:color="auto"/>
        <w:left w:val="none" w:sz="0" w:space="0" w:color="auto"/>
        <w:bottom w:val="none" w:sz="0" w:space="0" w:color="auto"/>
        <w:right w:val="none" w:sz="0" w:space="0" w:color="auto"/>
      </w:divBdr>
    </w:div>
    <w:div w:id="79105000">
      <w:bodyDiv w:val="1"/>
      <w:marLeft w:val="0"/>
      <w:marRight w:val="0"/>
      <w:marTop w:val="0"/>
      <w:marBottom w:val="0"/>
      <w:divBdr>
        <w:top w:val="none" w:sz="0" w:space="0" w:color="auto"/>
        <w:left w:val="none" w:sz="0" w:space="0" w:color="auto"/>
        <w:bottom w:val="none" w:sz="0" w:space="0" w:color="auto"/>
        <w:right w:val="none" w:sz="0" w:space="0" w:color="auto"/>
      </w:divBdr>
    </w:div>
    <w:div w:id="80612177">
      <w:bodyDiv w:val="1"/>
      <w:marLeft w:val="0"/>
      <w:marRight w:val="0"/>
      <w:marTop w:val="0"/>
      <w:marBottom w:val="0"/>
      <w:divBdr>
        <w:top w:val="none" w:sz="0" w:space="0" w:color="auto"/>
        <w:left w:val="none" w:sz="0" w:space="0" w:color="auto"/>
        <w:bottom w:val="none" w:sz="0" w:space="0" w:color="auto"/>
        <w:right w:val="none" w:sz="0" w:space="0" w:color="auto"/>
      </w:divBdr>
    </w:div>
    <w:div w:id="84151227">
      <w:bodyDiv w:val="1"/>
      <w:marLeft w:val="0"/>
      <w:marRight w:val="0"/>
      <w:marTop w:val="0"/>
      <w:marBottom w:val="0"/>
      <w:divBdr>
        <w:top w:val="none" w:sz="0" w:space="0" w:color="auto"/>
        <w:left w:val="none" w:sz="0" w:space="0" w:color="auto"/>
        <w:bottom w:val="none" w:sz="0" w:space="0" w:color="auto"/>
        <w:right w:val="none" w:sz="0" w:space="0" w:color="auto"/>
      </w:divBdr>
    </w:div>
    <w:div w:id="89351687">
      <w:bodyDiv w:val="1"/>
      <w:marLeft w:val="0"/>
      <w:marRight w:val="0"/>
      <w:marTop w:val="0"/>
      <w:marBottom w:val="0"/>
      <w:divBdr>
        <w:top w:val="none" w:sz="0" w:space="0" w:color="auto"/>
        <w:left w:val="none" w:sz="0" w:space="0" w:color="auto"/>
        <w:bottom w:val="none" w:sz="0" w:space="0" w:color="auto"/>
        <w:right w:val="none" w:sz="0" w:space="0" w:color="auto"/>
      </w:divBdr>
    </w:div>
    <w:div w:id="91245595">
      <w:bodyDiv w:val="1"/>
      <w:marLeft w:val="0"/>
      <w:marRight w:val="0"/>
      <w:marTop w:val="0"/>
      <w:marBottom w:val="0"/>
      <w:divBdr>
        <w:top w:val="none" w:sz="0" w:space="0" w:color="auto"/>
        <w:left w:val="none" w:sz="0" w:space="0" w:color="auto"/>
        <w:bottom w:val="none" w:sz="0" w:space="0" w:color="auto"/>
        <w:right w:val="none" w:sz="0" w:space="0" w:color="auto"/>
      </w:divBdr>
    </w:div>
    <w:div w:id="91635615">
      <w:bodyDiv w:val="1"/>
      <w:marLeft w:val="0"/>
      <w:marRight w:val="0"/>
      <w:marTop w:val="0"/>
      <w:marBottom w:val="0"/>
      <w:divBdr>
        <w:top w:val="none" w:sz="0" w:space="0" w:color="auto"/>
        <w:left w:val="none" w:sz="0" w:space="0" w:color="auto"/>
        <w:bottom w:val="none" w:sz="0" w:space="0" w:color="auto"/>
        <w:right w:val="none" w:sz="0" w:space="0" w:color="auto"/>
      </w:divBdr>
    </w:div>
    <w:div w:id="95248058">
      <w:bodyDiv w:val="1"/>
      <w:marLeft w:val="0"/>
      <w:marRight w:val="0"/>
      <w:marTop w:val="0"/>
      <w:marBottom w:val="0"/>
      <w:divBdr>
        <w:top w:val="none" w:sz="0" w:space="0" w:color="auto"/>
        <w:left w:val="none" w:sz="0" w:space="0" w:color="auto"/>
        <w:bottom w:val="none" w:sz="0" w:space="0" w:color="auto"/>
        <w:right w:val="none" w:sz="0" w:space="0" w:color="auto"/>
      </w:divBdr>
    </w:div>
    <w:div w:id="101536622">
      <w:bodyDiv w:val="1"/>
      <w:marLeft w:val="0"/>
      <w:marRight w:val="0"/>
      <w:marTop w:val="0"/>
      <w:marBottom w:val="0"/>
      <w:divBdr>
        <w:top w:val="none" w:sz="0" w:space="0" w:color="auto"/>
        <w:left w:val="none" w:sz="0" w:space="0" w:color="auto"/>
        <w:bottom w:val="none" w:sz="0" w:space="0" w:color="auto"/>
        <w:right w:val="none" w:sz="0" w:space="0" w:color="auto"/>
      </w:divBdr>
    </w:div>
    <w:div w:id="102195588">
      <w:bodyDiv w:val="1"/>
      <w:marLeft w:val="0"/>
      <w:marRight w:val="0"/>
      <w:marTop w:val="0"/>
      <w:marBottom w:val="0"/>
      <w:divBdr>
        <w:top w:val="none" w:sz="0" w:space="0" w:color="auto"/>
        <w:left w:val="none" w:sz="0" w:space="0" w:color="auto"/>
        <w:bottom w:val="none" w:sz="0" w:space="0" w:color="auto"/>
        <w:right w:val="none" w:sz="0" w:space="0" w:color="auto"/>
      </w:divBdr>
    </w:div>
    <w:div w:id="105580880">
      <w:bodyDiv w:val="1"/>
      <w:marLeft w:val="0"/>
      <w:marRight w:val="0"/>
      <w:marTop w:val="0"/>
      <w:marBottom w:val="0"/>
      <w:divBdr>
        <w:top w:val="none" w:sz="0" w:space="0" w:color="auto"/>
        <w:left w:val="none" w:sz="0" w:space="0" w:color="auto"/>
        <w:bottom w:val="none" w:sz="0" w:space="0" w:color="auto"/>
        <w:right w:val="none" w:sz="0" w:space="0" w:color="auto"/>
      </w:divBdr>
    </w:div>
    <w:div w:id="108084882">
      <w:bodyDiv w:val="1"/>
      <w:marLeft w:val="0"/>
      <w:marRight w:val="0"/>
      <w:marTop w:val="0"/>
      <w:marBottom w:val="0"/>
      <w:divBdr>
        <w:top w:val="none" w:sz="0" w:space="0" w:color="auto"/>
        <w:left w:val="none" w:sz="0" w:space="0" w:color="auto"/>
        <w:bottom w:val="none" w:sz="0" w:space="0" w:color="auto"/>
        <w:right w:val="none" w:sz="0" w:space="0" w:color="auto"/>
      </w:divBdr>
    </w:div>
    <w:div w:id="116264728">
      <w:bodyDiv w:val="1"/>
      <w:marLeft w:val="0"/>
      <w:marRight w:val="0"/>
      <w:marTop w:val="0"/>
      <w:marBottom w:val="0"/>
      <w:divBdr>
        <w:top w:val="none" w:sz="0" w:space="0" w:color="auto"/>
        <w:left w:val="none" w:sz="0" w:space="0" w:color="auto"/>
        <w:bottom w:val="none" w:sz="0" w:space="0" w:color="auto"/>
        <w:right w:val="none" w:sz="0" w:space="0" w:color="auto"/>
      </w:divBdr>
    </w:div>
    <w:div w:id="117139740">
      <w:bodyDiv w:val="1"/>
      <w:marLeft w:val="0"/>
      <w:marRight w:val="0"/>
      <w:marTop w:val="0"/>
      <w:marBottom w:val="0"/>
      <w:divBdr>
        <w:top w:val="none" w:sz="0" w:space="0" w:color="auto"/>
        <w:left w:val="none" w:sz="0" w:space="0" w:color="auto"/>
        <w:bottom w:val="none" w:sz="0" w:space="0" w:color="auto"/>
        <w:right w:val="none" w:sz="0" w:space="0" w:color="auto"/>
      </w:divBdr>
    </w:div>
    <w:div w:id="118380962">
      <w:bodyDiv w:val="1"/>
      <w:marLeft w:val="0"/>
      <w:marRight w:val="0"/>
      <w:marTop w:val="0"/>
      <w:marBottom w:val="0"/>
      <w:divBdr>
        <w:top w:val="none" w:sz="0" w:space="0" w:color="auto"/>
        <w:left w:val="none" w:sz="0" w:space="0" w:color="auto"/>
        <w:bottom w:val="none" w:sz="0" w:space="0" w:color="auto"/>
        <w:right w:val="none" w:sz="0" w:space="0" w:color="auto"/>
      </w:divBdr>
    </w:div>
    <w:div w:id="119224318">
      <w:bodyDiv w:val="1"/>
      <w:marLeft w:val="0"/>
      <w:marRight w:val="0"/>
      <w:marTop w:val="0"/>
      <w:marBottom w:val="0"/>
      <w:divBdr>
        <w:top w:val="none" w:sz="0" w:space="0" w:color="auto"/>
        <w:left w:val="none" w:sz="0" w:space="0" w:color="auto"/>
        <w:bottom w:val="none" w:sz="0" w:space="0" w:color="auto"/>
        <w:right w:val="none" w:sz="0" w:space="0" w:color="auto"/>
      </w:divBdr>
    </w:div>
    <w:div w:id="119349798">
      <w:bodyDiv w:val="1"/>
      <w:marLeft w:val="0"/>
      <w:marRight w:val="0"/>
      <w:marTop w:val="0"/>
      <w:marBottom w:val="0"/>
      <w:divBdr>
        <w:top w:val="none" w:sz="0" w:space="0" w:color="auto"/>
        <w:left w:val="none" w:sz="0" w:space="0" w:color="auto"/>
        <w:bottom w:val="none" w:sz="0" w:space="0" w:color="auto"/>
        <w:right w:val="none" w:sz="0" w:space="0" w:color="auto"/>
      </w:divBdr>
    </w:div>
    <w:div w:id="123013917">
      <w:bodyDiv w:val="1"/>
      <w:marLeft w:val="0"/>
      <w:marRight w:val="0"/>
      <w:marTop w:val="0"/>
      <w:marBottom w:val="0"/>
      <w:divBdr>
        <w:top w:val="none" w:sz="0" w:space="0" w:color="auto"/>
        <w:left w:val="none" w:sz="0" w:space="0" w:color="auto"/>
        <w:bottom w:val="none" w:sz="0" w:space="0" w:color="auto"/>
        <w:right w:val="none" w:sz="0" w:space="0" w:color="auto"/>
      </w:divBdr>
    </w:div>
    <w:div w:id="123089107">
      <w:bodyDiv w:val="1"/>
      <w:marLeft w:val="0"/>
      <w:marRight w:val="0"/>
      <w:marTop w:val="0"/>
      <w:marBottom w:val="0"/>
      <w:divBdr>
        <w:top w:val="none" w:sz="0" w:space="0" w:color="auto"/>
        <w:left w:val="none" w:sz="0" w:space="0" w:color="auto"/>
        <w:bottom w:val="none" w:sz="0" w:space="0" w:color="auto"/>
        <w:right w:val="none" w:sz="0" w:space="0" w:color="auto"/>
      </w:divBdr>
    </w:div>
    <w:div w:id="127555613">
      <w:bodyDiv w:val="1"/>
      <w:marLeft w:val="0"/>
      <w:marRight w:val="0"/>
      <w:marTop w:val="0"/>
      <w:marBottom w:val="0"/>
      <w:divBdr>
        <w:top w:val="none" w:sz="0" w:space="0" w:color="auto"/>
        <w:left w:val="none" w:sz="0" w:space="0" w:color="auto"/>
        <w:bottom w:val="none" w:sz="0" w:space="0" w:color="auto"/>
        <w:right w:val="none" w:sz="0" w:space="0" w:color="auto"/>
      </w:divBdr>
    </w:div>
    <w:div w:id="131291729">
      <w:bodyDiv w:val="1"/>
      <w:marLeft w:val="0"/>
      <w:marRight w:val="0"/>
      <w:marTop w:val="0"/>
      <w:marBottom w:val="0"/>
      <w:divBdr>
        <w:top w:val="none" w:sz="0" w:space="0" w:color="auto"/>
        <w:left w:val="none" w:sz="0" w:space="0" w:color="auto"/>
        <w:bottom w:val="none" w:sz="0" w:space="0" w:color="auto"/>
        <w:right w:val="none" w:sz="0" w:space="0" w:color="auto"/>
      </w:divBdr>
    </w:div>
    <w:div w:id="132262001">
      <w:bodyDiv w:val="1"/>
      <w:marLeft w:val="0"/>
      <w:marRight w:val="0"/>
      <w:marTop w:val="0"/>
      <w:marBottom w:val="0"/>
      <w:divBdr>
        <w:top w:val="none" w:sz="0" w:space="0" w:color="auto"/>
        <w:left w:val="none" w:sz="0" w:space="0" w:color="auto"/>
        <w:bottom w:val="none" w:sz="0" w:space="0" w:color="auto"/>
        <w:right w:val="none" w:sz="0" w:space="0" w:color="auto"/>
      </w:divBdr>
    </w:div>
    <w:div w:id="136341278">
      <w:bodyDiv w:val="1"/>
      <w:marLeft w:val="0"/>
      <w:marRight w:val="0"/>
      <w:marTop w:val="0"/>
      <w:marBottom w:val="0"/>
      <w:divBdr>
        <w:top w:val="none" w:sz="0" w:space="0" w:color="auto"/>
        <w:left w:val="none" w:sz="0" w:space="0" w:color="auto"/>
        <w:bottom w:val="none" w:sz="0" w:space="0" w:color="auto"/>
        <w:right w:val="none" w:sz="0" w:space="0" w:color="auto"/>
      </w:divBdr>
    </w:div>
    <w:div w:id="138814183">
      <w:bodyDiv w:val="1"/>
      <w:marLeft w:val="0"/>
      <w:marRight w:val="0"/>
      <w:marTop w:val="0"/>
      <w:marBottom w:val="0"/>
      <w:divBdr>
        <w:top w:val="none" w:sz="0" w:space="0" w:color="auto"/>
        <w:left w:val="none" w:sz="0" w:space="0" w:color="auto"/>
        <w:bottom w:val="none" w:sz="0" w:space="0" w:color="auto"/>
        <w:right w:val="none" w:sz="0" w:space="0" w:color="auto"/>
      </w:divBdr>
    </w:div>
    <w:div w:id="143353617">
      <w:bodyDiv w:val="1"/>
      <w:marLeft w:val="0"/>
      <w:marRight w:val="0"/>
      <w:marTop w:val="0"/>
      <w:marBottom w:val="0"/>
      <w:divBdr>
        <w:top w:val="none" w:sz="0" w:space="0" w:color="auto"/>
        <w:left w:val="none" w:sz="0" w:space="0" w:color="auto"/>
        <w:bottom w:val="none" w:sz="0" w:space="0" w:color="auto"/>
        <w:right w:val="none" w:sz="0" w:space="0" w:color="auto"/>
      </w:divBdr>
    </w:div>
    <w:div w:id="146483913">
      <w:bodyDiv w:val="1"/>
      <w:marLeft w:val="0"/>
      <w:marRight w:val="0"/>
      <w:marTop w:val="0"/>
      <w:marBottom w:val="0"/>
      <w:divBdr>
        <w:top w:val="none" w:sz="0" w:space="0" w:color="auto"/>
        <w:left w:val="none" w:sz="0" w:space="0" w:color="auto"/>
        <w:bottom w:val="none" w:sz="0" w:space="0" w:color="auto"/>
        <w:right w:val="none" w:sz="0" w:space="0" w:color="auto"/>
      </w:divBdr>
    </w:div>
    <w:div w:id="148441993">
      <w:bodyDiv w:val="1"/>
      <w:marLeft w:val="0"/>
      <w:marRight w:val="0"/>
      <w:marTop w:val="0"/>
      <w:marBottom w:val="0"/>
      <w:divBdr>
        <w:top w:val="none" w:sz="0" w:space="0" w:color="auto"/>
        <w:left w:val="none" w:sz="0" w:space="0" w:color="auto"/>
        <w:bottom w:val="none" w:sz="0" w:space="0" w:color="auto"/>
        <w:right w:val="none" w:sz="0" w:space="0" w:color="auto"/>
      </w:divBdr>
    </w:div>
    <w:div w:id="149829300">
      <w:bodyDiv w:val="1"/>
      <w:marLeft w:val="0"/>
      <w:marRight w:val="0"/>
      <w:marTop w:val="0"/>
      <w:marBottom w:val="0"/>
      <w:divBdr>
        <w:top w:val="none" w:sz="0" w:space="0" w:color="auto"/>
        <w:left w:val="none" w:sz="0" w:space="0" w:color="auto"/>
        <w:bottom w:val="none" w:sz="0" w:space="0" w:color="auto"/>
        <w:right w:val="none" w:sz="0" w:space="0" w:color="auto"/>
      </w:divBdr>
    </w:div>
    <w:div w:id="155075266">
      <w:bodyDiv w:val="1"/>
      <w:marLeft w:val="0"/>
      <w:marRight w:val="0"/>
      <w:marTop w:val="0"/>
      <w:marBottom w:val="0"/>
      <w:divBdr>
        <w:top w:val="none" w:sz="0" w:space="0" w:color="auto"/>
        <w:left w:val="none" w:sz="0" w:space="0" w:color="auto"/>
        <w:bottom w:val="none" w:sz="0" w:space="0" w:color="auto"/>
        <w:right w:val="none" w:sz="0" w:space="0" w:color="auto"/>
      </w:divBdr>
    </w:div>
    <w:div w:id="160589547">
      <w:bodyDiv w:val="1"/>
      <w:marLeft w:val="0"/>
      <w:marRight w:val="0"/>
      <w:marTop w:val="0"/>
      <w:marBottom w:val="0"/>
      <w:divBdr>
        <w:top w:val="none" w:sz="0" w:space="0" w:color="auto"/>
        <w:left w:val="none" w:sz="0" w:space="0" w:color="auto"/>
        <w:bottom w:val="none" w:sz="0" w:space="0" w:color="auto"/>
        <w:right w:val="none" w:sz="0" w:space="0" w:color="auto"/>
      </w:divBdr>
    </w:div>
    <w:div w:id="164515562">
      <w:bodyDiv w:val="1"/>
      <w:marLeft w:val="0"/>
      <w:marRight w:val="0"/>
      <w:marTop w:val="0"/>
      <w:marBottom w:val="0"/>
      <w:divBdr>
        <w:top w:val="none" w:sz="0" w:space="0" w:color="auto"/>
        <w:left w:val="none" w:sz="0" w:space="0" w:color="auto"/>
        <w:bottom w:val="none" w:sz="0" w:space="0" w:color="auto"/>
        <w:right w:val="none" w:sz="0" w:space="0" w:color="auto"/>
      </w:divBdr>
    </w:div>
    <w:div w:id="166797779">
      <w:bodyDiv w:val="1"/>
      <w:marLeft w:val="0"/>
      <w:marRight w:val="0"/>
      <w:marTop w:val="0"/>
      <w:marBottom w:val="0"/>
      <w:divBdr>
        <w:top w:val="none" w:sz="0" w:space="0" w:color="auto"/>
        <w:left w:val="none" w:sz="0" w:space="0" w:color="auto"/>
        <w:bottom w:val="none" w:sz="0" w:space="0" w:color="auto"/>
        <w:right w:val="none" w:sz="0" w:space="0" w:color="auto"/>
      </w:divBdr>
    </w:div>
    <w:div w:id="170068467">
      <w:bodyDiv w:val="1"/>
      <w:marLeft w:val="0"/>
      <w:marRight w:val="0"/>
      <w:marTop w:val="0"/>
      <w:marBottom w:val="0"/>
      <w:divBdr>
        <w:top w:val="none" w:sz="0" w:space="0" w:color="auto"/>
        <w:left w:val="none" w:sz="0" w:space="0" w:color="auto"/>
        <w:bottom w:val="none" w:sz="0" w:space="0" w:color="auto"/>
        <w:right w:val="none" w:sz="0" w:space="0" w:color="auto"/>
      </w:divBdr>
    </w:div>
    <w:div w:id="170410265">
      <w:bodyDiv w:val="1"/>
      <w:marLeft w:val="0"/>
      <w:marRight w:val="0"/>
      <w:marTop w:val="0"/>
      <w:marBottom w:val="0"/>
      <w:divBdr>
        <w:top w:val="none" w:sz="0" w:space="0" w:color="auto"/>
        <w:left w:val="none" w:sz="0" w:space="0" w:color="auto"/>
        <w:bottom w:val="none" w:sz="0" w:space="0" w:color="auto"/>
        <w:right w:val="none" w:sz="0" w:space="0" w:color="auto"/>
      </w:divBdr>
    </w:div>
    <w:div w:id="173961920">
      <w:bodyDiv w:val="1"/>
      <w:marLeft w:val="0"/>
      <w:marRight w:val="0"/>
      <w:marTop w:val="0"/>
      <w:marBottom w:val="0"/>
      <w:divBdr>
        <w:top w:val="none" w:sz="0" w:space="0" w:color="auto"/>
        <w:left w:val="none" w:sz="0" w:space="0" w:color="auto"/>
        <w:bottom w:val="none" w:sz="0" w:space="0" w:color="auto"/>
        <w:right w:val="none" w:sz="0" w:space="0" w:color="auto"/>
      </w:divBdr>
    </w:div>
    <w:div w:id="178351893">
      <w:bodyDiv w:val="1"/>
      <w:marLeft w:val="0"/>
      <w:marRight w:val="0"/>
      <w:marTop w:val="0"/>
      <w:marBottom w:val="0"/>
      <w:divBdr>
        <w:top w:val="none" w:sz="0" w:space="0" w:color="auto"/>
        <w:left w:val="none" w:sz="0" w:space="0" w:color="auto"/>
        <w:bottom w:val="none" w:sz="0" w:space="0" w:color="auto"/>
        <w:right w:val="none" w:sz="0" w:space="0" w:color="auto"/>
      </w:divBdr>
    </w:div>
    <w:div w:id="192156671">
      <w:bodyDiv w:val="1"/>
      <w:marLeft w:val="0"/>
      <w:marRight w:val="0"/>
      <w:marTop w:val="0"/>
      <w:marBottom w:val="0"/>
      <w:divBdr>
        <w:top w:val="none" w:sz="0" w:space="0" w:color="auto"/>
        <w:left w:val="none" w:sz="0" w:space="0" w:color="auto"/>
        <w:bottom w:val="none" w:sz="0" w:space="0" w:color="auto"/>
        <w:right w:val="none" w:sz="0" w:space="0" w:color="auto"/>
      </w:divBdr>
    </w:div>
    <w:div w:id="196702332">
      <w:bodyDiv w:val="1"/>
      <w:marLeft w:val="0"/>
      <w:marRight w:val="0"/>
      <w:marTop w:val="0"/>
      <w:marBottom w:val="0"/>
      <w:divBdr>
        <w:top w:val="none" w:sz="0" w:space="0" w:color="auto"/>
        <w:left w:val="none" w:sz="0" w:space="0" w:color="auto"/>
        <w:bottom w:val="none" w:sz="0" w:space="0" w:color="auto"/>
        <w:right w:val="none" w:sz="0" w:space="0" w:color="auto"/>
      </w:divBdr>
    </w:div>
    <w:div w:id="200558792">
      <w:bodyDiv w:val="1"/>
      <w:marLeft w:val="0"/>
      <w:marRight w:val="0"/>
      <w:marTop w:val="0"/>
      <w:marBottom w:val="0"/>
      <w:divBdr>
        <w:top w:val="none" w:sz="0" w:space="0" w:color="auto"/>
        <w:left w:val="none" w:sz="0" w:space="0" w:color="auto"/>
        <w:bottom w:val="none" w:sz="0" w:space="0" w:color="auto"/>
        <w:right w:val="none" w:sz="0" w:space="0" w:color="auto"/>
      </w:divBdr>
    </w:div>
    <w:div w:id="212733544">
      <w:bodyDiv w:val="1"/>
      <w:marLeft w:val="0"/>
      <w:marRight w:val="0"/>
      <w:marTop w:val="0"/>
      <w:marBottom w:val="0"/>
      <w:divBdr>
        <w:top w:val="none" w:sz="0" w:space="0" w:color="auto"/>
        <w:left w:val="none" w:sz="0" w:space="0" w:color="auto"/>
        <w:bottom w:val="none" w:sz="0" w:space="0" w:color="auto"/>
        <w:right w:val="none" w:sz="0" w:space="0" w:color="auto"/>
      </w:divBdr>
    </w:div>
    <w:div w:id="223302102">
      <w:bodyDiv w:val="1"/>
      <w:marLeft w:val="0"/>
      <w:marRight w:val="0"/>
      <w:marTop w:val="0"/>
      <w:marBottom w:val="0"/>
      <w:divBdr>
        <w:top w:val="none" w:sz="0" w:space="0" w:color="auto"/>
        <w:left w:val="none" w:sz="0" w:space="0" w:color="auto"/>
        <w:bottom w:val="none" w:sz="0" w:space="0" w:color="auto"/>
        <w:right w:val="none" w:sz="0" w:space="0" w:color="auto"/>
      </w:divBdr>
    </w:div>
    <w:div w:id="226960651">
      <w:bodyDiv w:val="1"/>
      <w:marLeft w:val="0"/>
      <w:marRight w:val="0"/>
      <w:marTop w:val="0"/>
      <w:marBottom w:val="0"/>
      <w:divBdr>
        <w:top w:val="none" w:sz="0" w:space="0" w:color="auto"/>
        <w:left w:val="none" w:sz="0" w:space="0" w:color="auto"/>
        <w:bottom w:val="none" w:sz="0" w:space="0" w:color="auto"/>
        <w:right w:val="none" w:sz="0" w:space="0" w:color="auto"/>
      </w:divBdr>
    </w:div>
    <w:div w:id="230236795">
      <w:bodyDiv w:val="1"/>
      <w:marLeft w:val="0"/>
      <w:marRight w:val="0"/>
      <w:marTop w:val="0"/>
      <w:marBottom w:val="0"/>
      <w:divBdr>
        <w:top w:val="none" w:sz="0" w:space="0" w:color="auto"/>
        <w:left w:val="none" w:sz="0" w:space="0" w:color="auto"/>
        <w:bottom w:val="none" w:sz="0" w:space="0" w:color="auto"/>
        <w:right w:val="none" w:sz="0" w:space="0" w:color="auto"/>
      </w:divBdr>
    </w:div>
    <w:div w:id="237248985">
      <w:bodyDiv w:val="1"/>
      <w:marLeft w:val="0"/>
      <w:marRight w:val="0"/>
      <w:marTop w:val="0"/>
      <w:marBottom w:val="0"/>
      <w:divBdr>
        <w:top w:val="none" w:sz="0" w:space="0" w:color="auto"/>
        <w:left w:val="none" w:sz="0" w:space="0" w:color="auto"/>
        <w:bottom w:val="none" w:sz="0" w:space="0" w:color="auto"/>
        <w:right w:val="none" w:sz="0" w:space="0" w:color="auto"/>
      </w:divBdr>
    </w:div>
    <w:div w:id="237982662">
      <w:bodyDiv w:val="1"/>
      <w:marLeft w:val="0"/>
      <w:marRight w:val="0"/>
      <w:marTop w:val="0"/>
      <w:marBottom w:val="0"/>
      <w:divBdr>
        <w:top w:val="none" w:sz="0" w:space="0" w:color="auto"/>
        <w:left w:val="none" w:sz="0" w:space="0" w:color="auto"/>
        <w:bottom w:val="none" w:sz="0" w:space="0" w:color="auto"/>
        <w:right w:val="none" w:sz="0" w:space="0" w:color="auto"/>
      </w:divBdr>
    </w:div>
    <w:div w:id="238446480">
      <w:bodyDiv w:val="1"/>
      <w:marLeft w:val="0"/>
      <w:marRight w:val="0"/>
      <w:marTop w:val="0"/>
      <w:marBottom w:val="0"/>
      <w:divBdr>
        <w:top w:val="none" w:sz="0" w:space="0" w:color="auto"/>
        <w:left w:val="none" w:sz="0" w:space="0" w:color="auto"/>
        <w:bottom w:val="none" w:sz="0" w:space="0" w:color="auto"/>
        <w:right w:val="none" w:sz="0" w:space="0" w:color="auto"/>
      </w:divBdr>
    </w:div>
    <w:div w:id="238709600">
      <w:bodyDiv w:val="1"/>
      <w:marLeft w:val="0"/>
      <w:marRight w:val="0"/>
      <w:marTop w:val="0"/>
      <w:marBottom w:val="0"/>
      <w:divBdr>
        <w:top w:val="none" w:sz="0" w:space="0" w:color="auto"/>
        <w:left w:val="none" w:sz="0" w:space="0" w:color="auto"/>
        <w:bottom w:val="none" w:sz="0" w:space="0" w:color="auto"/>
        <w:right w:val="none" w:sz="0" w:space="0" w:color="auto"/>
      </w:divBdr>
    </w:div>
    <w:div w:id="247079940">
      <w:bodyDiv w:val="1"/>
      <w:marLeft w:val="0"/>
      <w:marRight w:val="0"/>
      <w:marTop w:val="0"/>
      <w:marBottom w:val="0"/>
      <w:divBdr>
        <w:top w:val="none" w:sz="0" w:space="0" w:color="auto"/>
        <w:left w:val="none" w:sz="0" w:space="0" w:color="auto"/>
        <w:bottom w:val="none" w:sz="0" w:space="0" w:color="auto"/>
        <w:right w:val="none" w:sz="0" w:space="0" w:color="auto"/>
      </w:divBdr>
    </w:div>
    <w:div w:id="247352624">
      <w:bodyDiv w:val="1"/>
      <w:marLeft w:val="0"/>
      <w:marRight w:val="0"/>
      <w:marTop w:val="0"/>
      <w:marBottom w:val="0"/>
      <w:divBdr>
        <w:top w:val="none" w:sz="0" w:space="0" w:color="auto"/>
        <w:left w:val="none" w:sz="0" w:space="0" w:color="auto"/>
        <w:bottom w:val="none" w:sz="0" w:space="0" w:color="auto"/>
        <w:right w:val="none" w:sz="0" w:space="0" w:color="auto"/>
      </w:divBdr>
    </w:div>
    <w:div w:id="248541713">
      <w:bodyDiv w:val="1"/>
      <w:marLeft w:val="0"/>
      <w:marRight w:val="0"/>
      <w:marTop w:val="0"/>
      <w:marBottom w:val="0"/>
      <w:divBdr>
        <w:top w:val="none" w:sz="0" w:space="0" w:color="auto"/>
        <w:left w:val="none" w:sz="0" w:space="0" w:color="auto"/>
        <w:bottom w:val="none" w:sz="0" w:space="0" w:color="auto"/>
        <w:right w:val="none" w:sz="0" w:space="0" w:color="auto"/>
      </w:divBdr>
    </w:div>
    <w:div w:id="250160379">
      <w:bodyDiv w:val="1"/>
      <w:marLeft w:val="0"/>
      <w:marRight w:val="0"/>
      <w:marTop w:val="0"/>
      <w:marBottom w:val="0"/>
      <w:divBdr>
        <w:top w:val="none" w:sz="0" w:space="0" w:color="auto"/>
        <w:left w:val="none" w:sz="0" w:space="0" w:color="auto"/>
        <w:bottom w:val="none" w:sz="0" w:space="0" w:color="auto"/>
        <w:right w:val="none" w:sz="0" w:space="0" w:color="auto"/>
      </w:divBdr>
    </w:div>
    <w:div w:id="250550115">
      <w:bodyDiv w:val="1"/>
      <w:marLeft w:val="0"/>
      <w:marRight w:val="0"/>
      <w:marTop w:val="0"/>
      <w:marBottom w:val="0"/>
      <w:divBdr>
        <w:top w:val="none" w:sz="0" w:space="0" w:color="auto"/>
        <w:left w:val="none" w:sz="0" w:space="0" w:color="auto"/>
        <w:bottom w:val="none" w:sz="0" w:space="0" w:color="auto"/>
        <w:right w:val="none" w:sz="0" w:space="0" w:color="auto"/>
      </w:divBdr>
    </w:div>
    <w:div w:id="252664035">
      <w:bodyDiv w:val="1"/>
      <w:marLeft w:val="0"/>
      <w:marRight w:val="0"/>
      <w:marTop w:val="0"/>
      <w:marBottom w:val="0"/>
      <w:divBdr>
        <w:top w:val="none" w:sz="0" w:space="0" w:color="auto"/>
        <w:left w:val="none" w:sz="0" w:space="0" w:color="auto"/>
        <w:bottom w:val="none" w:sz="0" w:space="0" w:color="auto"/>
        <w:right w:val="none" w:sz="0" w:space="0" w:color="auto"/>
      </w:divBdr>
    </w:div>
    <w:div w:id="253822794">
      <w:bodyDiv w:val="1"/>
      <w:marLeft w:val="0"/>
      <w:marRight w:val="0"/>
      <w:marTop w:val="0"/>
      <w:marBottom w:val="0"/>
      <w:divBdr>
        <w:top w:val="none" w:sz="0" w:space="0" w:color="auto"/>
        <w:left w:val="none" w:sz="0" w:space="0" w:color="auto"/>
        <w:bottom w:val="none" w:sz="0" w:space="0" w:color="auto"/>
        <w:right w:val="none" w:sz="0" w:space="0" w:color="auto"/>
      </w:divBdr>
    </w:div>
    <w:div w:id="259260780">
      <w:bodyDiv w:val="1"/>
      <w:marLeft w:val="0"/>
      <w:marRight w:val="0"/>
      <w:marTop w:val="0"/>
      <w:marBottom w:val="0"/>
      <w:divBdr>
        <w:top w:val="none" w:sz="0" w:space="0" w:color="auto"/>
        <w:left w:val="none" w:sz="0" w:space="0" w:color="auto"/>
        <w:bottom w:val="none" w:sz="0" w:space="0" w:color="auto"/>
        <w:right w:val="none" w:sz="0" w:space="0" w:color="auto"/>
      </w:divBdr>
    </w:div>
    <w:div w:id="261110847">
      <w:bodyDiv w:val="1"/>
      <w:marLeft w:val="0"/>
      <w:marRight w:val="0"/>
      <w:marTop w:val="0"/>
      <w:marBottom w:val="0"/>
      <w:divBdr>
        <w:top w:val="none" w:sz="0" w:space="0" w:color="auto"/>
        <w:left w:val="none" w:sz="0" w:space="0" w:color="auto"/>
        <w:bottom w:val="none" w:sz="0" w:space="0" w:color="auto"/>
        <w:right w:val="none" w:sz="0" w:space="0" w:color="auto"/>
      </w:divBdr>
    </w:div>
    <w:div w:id="265582295">
      <w:bodyDiv w:val="1"/>
      <w:marLeft w:val="0"/>
      <w:marRight w:val="0"/>
      <w:marTop w:val="0"/>
      <w:marBottom w:val="0"/>
      <w:divBdr>
        <w:top w:val="none" w:sz="0" w:space="0" w:color="auto"/>
        <w:left w:val="none" w:sz="0" w:space="0" w:color="auto"/>
        <w:bottom w:val="none" w:sz="0" w:space="0" w:color="auto"/>
        <w:right w:val="none" w:sz="0" w:space="0" w:color="auto"/>
      </w:divBdr>
    </w:div>
    <w:div w:id="265768998">
      <w:bodyDiv w:val="1"/>
      <w:marLeft w:val="0"/>
      <w:marRight w:val="0"/>
      <w:marTop w:val="0"/>
      <w:marBottom w:val="0"/>
      <w:divBdr>
        <w:top w:val="none" w:sz="0" w:space="0" w:color="auto"/>
        <w:left w:val="none" w:sz="0" w:space="0" w:color="auto"/>
        <w:bottom w:val="none" w:sz="0" w:space="0" w:color="auto"/>
        <w:right w:val="none" w:sz="0" w:space="0" w:color="auto"/>
      </w:divBdr>
    </w:div>
    <w:div w:id="267321997">
      <w:bodyDiv w:val="1"/>
      <w:marLeft w:val="0"/>
      <w:marRight w:val="0"/>
      <w:marTop w:val="0"/>
      <w:marBottom w:val="0"/>
      <w:divBdr>
        <w:top w:val="none" w:sz="0" w:space="0" w:color="auto"/>
        <w:left w:val="none" w:sz="0" w:space="0" w:color="auto"/>
        <w:bottom w:val="none" w:sz="0" w:space="0" w:color="auto"/>
        <w:right w:val="none" w:sz="0" w:space="0" w:color="auto"/>
      </w:divBdr>
    </w:div>
    <w:div w:id="273945394">
      <w:bodyDiv w:val="1"/>
      <w:marLeft w:val="0"/>
      <w:marRight w:val="0"/>
      <w:marTop w:val="0"/>
      <w:marBottom w:val="0"/>
      <w:divBdr>
        <w:top w:val="none" w:sz="0" w:space="0" w:color="auto"/>
        <w:left w:val="none" w:sz="0" w:space="0" w:color="auto"/>
        <w:bottom w:val="none" w:sz="0" w:space="0" w:color="auto"/>
        <w:right w:val="none" w:sz="0" w:space="0" w:color="auto"/>
      </w:divBdr>
    </w:div>
    <w:div w:id="274672924">
      <w:bodyDiv w:val="1"/>
      <w:marLeft w:val="0"/>
      <w:marRight w:val="0"/>
      <w:marTop w:val="0"/>
      <w:marBottom w:val="0"/>
      <w:divBdr>
        <w:top w:val="none" w:sz="0" w:space="0" w:color="auto"/>
        <w:left w:val="none" w:sz="0" w:space="0" w:color="auto"/>
        <w:bottom w:val="none" w:sz="0" w:space="0" w:color="auto"/>
        <w:right w:val="none" w:sz="0" w:space="0" w:color="auto"/>
      </w:divBdr>
    </w:div>
    <w:div w:id="275523468">
      <w:bodyDiv w:val="1"/>
      <w:marLeft w:val="0"/>
      <w:marRight w:val="0"/>
      <w:marTop w:val="0"/>
      <w:marBottom w:val="0"/>
      <w:divBdr>
        <w:top w:val="none" w:sz="0" w:space="0" w:color="auto"/>
        <w:left w:val="none" w:sz="0" w:space="0" w:color="auto"/>
        <w:bottom w:val="none" w:sz="0" w:space="0" w:color="auto"/>
        <w:right w:val="none" w:sz="0" w:space="0" w:color="auto"/>
      </w:divBdr>
    </w:div>
    <w:div w:id="278727774">
      <w:bodyDiv w:val="1"/>
      <w:marLeft w:val="0"/>
      <w:marRight w:val="0"/>
      <w:marTop w:val="0"/>
      <w:marBottom w:val="0"/>
      <w:divBdr>
        <w:top w:val="none" w:sz="0" w:space="0" w:color="auto"/>
        <w:left w:val="none" w:sz="0" w:space="0" w:color="auto"/>
        <w:bottom w:val="none" w:sz="0" w:space="0" w:color="auto"/>
        <w:right w:val="none" w:sz="0" w:space="0" w:color="auto"/>
      </w:divBdr>
    </w:div>
    <w:div w:id="288900343">
      <w:bodyDiv w:val="1"/>
      <w:marLeft w:val="0"/>
      <w:marRight w:val="0"/>
      <w:marTop w:val="0"/>
      <w:marBottom w:val="0"/>
      <w:divBdr>
        <w:top w:val="none" w:sz="0" w:space="0" w:color="auto"/>
        <w:left w:val="none" w:sz="0" w:space="0" w:color="auto"/>
        <w:bottom w:val="none" w:sz="0" w:space="0" w:color="auto"/>
        <w:right w:val="none" w:sz="0" w:space="0" w:color="auto"/>
      </w:divBdr>
    </w:div>
    <w:div w:id="289747626">
      <w:bodyDiv w:val="1"/>
      <w:marLeft w:val="0"/>
      <w:marRight w:val="0"/>
      <w:marTop w:val="0"/>
      <w:marBottom w:val="0"/>
      <w:divBdr>
        <w:top w:val="none" w:sz="0" w:space="0" w:color="auto"/>
        <w:left w:val="none" w:sz="0" w:space="0" w:color="auto"/>
        <w:bottom w:val="none" w:sz="0" w:space="0" w:color="auto"/>
        <w:right w:val="none" w:sz="0" w:space="0" w:color="auto"/>
      </w:divBdr>
    </w:div>
    <w:div w:id="290870983">
      <w:bodyDiv w:val="1"/>
      <w:marLeft w:val="0"/>
      <w:marRight w:val="0"/>
      <w:marTop w:val="0"/>
      <w:marBottom w:val="0"/>
      <w:divBdr>
        <w:top w:val="none" w:sz="0" w:space="0" w:color="auto"/>
        <w:left w:val="none" w:sz="0" w:space="0" w:color="auto"/>
        <w:bottom w:val="none" w:sz="0" w:space="0" w:color="auto"/>
        <w:right w:val="none" w:sz="0" w:space="0" w:color="auto"/>
      </w:divBdr>
    </w:div>
    <w:div w:id="294457817">
      <w:bodyDiv w:val="1"/>
      <w:marLeft w:val="0"/>
      <w:marRight w:val="0"/>
      <w:marTop w:val="0"/>
      <w:marBottom w:val="0"/>
      <w:divBdr>
        <w:top w:val="none" w:sz="0" w:space="0" w:color="auto"/>
        <w:left w:val="none" w:sz="0" w:space="0" w:color="auto"/>
        <w:bottom w:val="none" w:sz="0" w:space="0" w:color="auto"/>
        <w:right w:val="none" w:sz="0" w:space="0" w:color="auto"/>
      </w:divBdr>
    </w:div>
    <w:div w:id="302542684">
      <w:bodyDiv w:val="1"/>
      <w:marLeft w:val="0"/>
      <w:marRight w:val="0"/>
      <w:marTop w:val="0"/>
      <w:marBottom w:val="0"/>
      <w:divBdr>
        <w:top w:val="none" w:sz="0" w:space="0" w:color="auto"/>
        <w:left w:val="none" w:sz="0" w:space="0" w:color="auto"/>
        <w:bottom w:val="none" w:sz="0" w:space="0" w:color="auto"/>
        <w:right w:val="none" w:sz="0" w:space="0" w:color="auto"/>
      </w:divBdr>
    </w:div>
    <w:div w:id="321734943">
      <w:bodyDiv w:val="1"/>
      <w:marLeft w:val="0"/>
      <w:marRight w:val="0"/>
      <w:marTop w:val="0"/>
      <w:marBottom w:val="0"/>
      <w:divBdr>
        <w:top w:val="none" w:sz="0" w:space="0" w:color="auto"/>
        <w:left w:val="none" w:sz="0" w:space="0" w:color="auto"/>
        <w:bottom w:val="none" w:sz="0" w:space="0" w:color="auto"/>
        <w:right w:val="none" w:sz="0" w:space="0" w:color="auto"/>
      </w:divBdr>
    </w:div>
    <w:div w:id="324671281">
      <w:bodyDiv w:val="1"/>
      <w:marLeft w:val="0"/>
      <w:marRight w:val="0"/>
      <w:marTop w:val="0"/>
      <w:marBottom w:val="0"/>
      <w:divBdr>
        <w:top w:val="none" w:sz="0" w:space="0" w:color="auto"/>
        <w:left w:val="none" w:sz="0" w:space="0" w:color="auto"/>
        <w:bottom w:val="none" w:sz="0" w:space="0" w:color="auto"/>
        <w:right w:val="none" w:sz="0" w:space="0" w:color="auto"/>
      </w:divBdr>
    </w:div>
    <w:div w:id="324862664">
      <w:bodyDiv w:val="1"/>
      <w:marLeft w:val="0"/>
      <w:marRight w:val="0"/>
      <w:marTop w:val="0"/>
      <w:marBottom w:val="0"/>
      <w:divBdr>
        <w:top w:val="none" w:sz="0" w:space="0" w:color="auto"/>
        <w:left w:val="none" w:sz="0" w:space="0" w:color="auto"/>
        <w:bottom w:val="none" w:sz="0" w:space="0" w:color="auto"/>
        <w:right w:val="none" w:sz="0" w:space="0" w:color="auto"/>
      </w:divBdr>
    </w:div>
    <w:div w:id="327759306">
      <w:bodyDiv w:val="1"/>
      <w:marLeft w:val="0"/>
      <w:marRight w:val="0"/>
      <w:marTop w:val="0"/>
      <w:marBottom w:val="0"/>
      <w:divBdr>
        <w:top w:val="none" w:sz="0" w:space="0" w:color="auto"/>
        <w:left w:val="none" w:sz="0" w:space="0" w:color="auto"/>
        <w:bottom w:val="none" w:sz="0" w:space="0" w:color="auto"/>
        <w:right w:val="none" w:sz="0" w:space="0" w:color="auto"/>
      </w:divBdr>
    </w:div>
    <w:div w:id="334383309">
      <w:bodyDiv w:val="1"/>
      <w:marLeft w:val="0"/>
      <w:marRight w:val="0"/>
      <w:marTop w:val="0"/>
      <w:marBottom w:val="0"/>
      <w:divBdr>
        <w:top w:val="none" w:sz="0" w:space="0" w:color="auto"/>
        <w:left w:val="none" w:sz="0" w:space="0" w:color="auto"/>
        <w:bottom w:val="none" w:sz="0" w:space="0" w:color="auto"/>
        <w:right w:val="none" w:sz="0" w:space="0" w:color="auto"/>
      </w:divBdr>
    </w:div>
    <w:div w:id="335767875">
      <w:bodyDiv w:val="1"/>
      <w:marLeft w:val="0"/>
      <w:marRight w:val="0"/>
      <w:marTop w:val="0"/>
      <w:marBottom w:val="0"/>
      <w:divBdr>
        <w:top w:val="none" w:sz="0" w:space="0" w:color="auto"/>
        <w:left w:val="none" w:sz="0" w:space="0" w:color="auto"/>
        <w:bottom w:val="none" w:sz="0" w:space="0" w:color="auto"/>
        <w:right w:val="none" w:sz="0" w:space="0" w:color="auto"/>
      </w:divBdr>
    </w:div>
    <w:div w:id="343631174">
      <w:bodyDiv w:val="1"/>
      <w:marLeft w:val="0"/>
      <w:marRight w:val="0"/>
      <w:marTop w:val="0"/>
      <w:marBottom w:val="0"/>
      <w:divBdr>
        <w:top w:val="none" w:sz="0" w:space="0" w:color="auto"/>
        <w:left w:val="none" w:sz="0" w:space="0" w:color="auto"/>
        <w:bottom w:val="none" w:sz="0" w:space="0" w:color="auto"/>
        <w:right w:val="none" w:sz="0" w:space="0" w:color="auto"/>
      </w:divBdr>
    </w:div>
    <w:div w:id="347683471">
      <w:bodyDiv w:val="1"/>
      <w:marLeft w:val="0"/>
      <w:marRight w:val="0"/>
      <w:marTop w:val="0"/>
      <w:marBottom w:val="0"/>
      <w:divBdr>
        <w:top w:val="none" w:sz="0" w:space="0" w:color="auto"/>
        <w:left w:val="none" w:sz="0" w:space="0" w:color="auto"/>
        <w:bottom w:val="none" w:sz="0" w:space="0" w:color="auto"/>
        <w:right w:val="none" w:sz="0" w:space="0" w:color="auto"/>
      </w:divBdr>
    </w:div>
    <w:div w:id="349986732">
      <w:bodyDiv w:val="1"/>
      <w:marLeft w:val="0"/>
      <w:marRight w:val="0"/>
      <w:marTop w:val="0"/>
      <w:marBottom w:val="0"/>
      <w:divBdr>
        <w:top w:val="none" w:sz="0" w:space="0" w:color="auto"/>
        <w:left w:val="none" w:sz="0" w:space="0" w:color="auto"/>
        <w:bottom w:val="none" w:sz="0" w:space="0" w:color="auto"/>
        <w:right w:val="none" w:sz="0" w:space="0" w:color="auto"/>
      </w:divBdr>
    </w:div>
    <w:div w:id="365329197">
      <w:bodyDiv w:val="1"/>
      <w:marLeft w:val="0"/>
      <w:marRight w:val="0"/>
      <w:marTop w:val="0"/>
      <w:marBottom w:val="0"/>
      <w:divBdr>
        <w:top w:val="none" w:sz="0" w:space="0" w:color="auto"/>
        <w:left w:val="none" w:sz="0" w:space="0" w:color="auto"/>
        <w:bottom w:val="none" w:sz="0" w:space="0" w:color="auto"/>
        <w:right w:val="none" w:sz="0" w:space="0" w:color="auto"/>
      </w:divBdr>
    </w:div>
    <w:div w:id="371198046">
      <w:bodyDiv w:val="1"/>
      <w:marLeft w:val="0"/>
      <w:marRight w:val="0"/>
      <w:marTop w:val="0"/>
      <w:marBottom w:val="0"/>
      <w:divBdr>
        <w:top w:val="none" w:sz="0" w:space="0" w:color="auto"/>
        <w:left w:val="none" w:sz="0" w:space="0" w:color="auto"/>
        <w:bottom w:val="none" w:sz="0" w:space="0" w:color="auto"/>
        <w:right w:val="none" w:sz="0" w:space="0" w:color="auto"/>
      </w:divBdr>
    </w:div>
    <w:div w:id="376006157">
      <w:bodyDiv w:val="1"/>
      <w:marLeft w:val="0"/>
      <w:marRight w:val="0"/>
      <w:marTop w:val="0"/>
      <w:marBottom w:val="0"/>
      <w:divBdr>
        <w:top w:val="none" w:sz="0" w:space="0" w:color="auto"/>
        <w:left w:val="none" w:sz="0" w:space="0" w:color="auto"/>
        <w:bottom w:val="none" w:sz="0" w:space="0" w:color="auto"/>
        <w:right w:val="none" w:sz="0" w:space="0" w:color="auto"/>
      </w:divBdr>
    </w:div>
    <w:div w:id="378675099">
      <w:bodyDiv w:val="1"/>
      <w:marLeft w:val="0"/>
      <w:marRight w:val="0"/>
      <w:marTop w:val="0"/>
      <w:marBottom w:val="0"/>
      <w:divBdr>
        <w:top w:val="none" w:sz="0" w:space="0" w:color="auto"/>
        <w:left w:val="none" w:sz="0" w:space="0" w:color="auto"/>
        <w:bottom w:val="none" w:sz="0" w:space="0" w:color="auto"/>
        <w:right w:val="none" w:sz="0" w:space="0" w:color="auto"/>
      </w:divBdr>
    </w:div>
    <w:div w:id="378676569">
      <w:bodyDiv w:val="1"/>
      <w:marLeft w:val="0"/>
      <w:marRight w:val="0"/>
      <w:marTop w:val="0"/>
      <w:marBottom w:val="0"/>
      <w:divBdr>
        <w:top w:val="none" w:sz="0" w:space="0" w:color="auto"/>
        <w:left w:val="none" w:sz="0" w:space="0" w:color="auto"/>
        <w:bottom w:val="none" w:sz="0" w:space="0" w:color="auto"/>
        <w:right w:val="none" w:sz="0" w:space="0" w:color="auto"/>
      </w:divBdr>
    </w:div>
    <w:div w:id="378743928">
      <w:bodyDiv w:val="1"/>
      <w:marLeft w:val="0"/>
      <w:marRight w:val="0"/>
      <w:marTop w:val="0"/>
      <w:marBottom w:val="0"/>
      <w:divBdr>
        <w:top w:val="none" w:sz="0" w:space="0" w:color="auto"/>
        <w:left w:val="none" w:sz="0" w:space="0" w:color="auto"/>
        <w:bottom w:val="none" w:sz="0" w:space="0" w:color="auto"/>
        <w:right w:val="none" w:sz="0" w:space="0" w:color="auto"/>
      </w:divBdr>
    </w:div>
    <w:div w:id="380712752">
      <w:bodyDiv w:val="1"/>
      <w:marLeft w:val="0"/>
      <w:marRight w:val="0"/>
      <w:marTop w:val="0"/>
      <w:marBottom w:val="0"/>
      <w:divBdr>
        <w:top w:val="none" w:sz="0" w:space="0" w:color="auto"/>
        <w:left w:val="none" w:sz="0" w:space="0" w:color="auto"/>
        <w:bottom w:val="none" w:sz="0" w:space="0" w:color="auto"/>
        <w:right w:val="none" w:sz="0" w:space="0" w:color="auto"/>
      </w:divBdr>
    </w:div>
    <w:div w:id="387806820">
      <w:bodyDiv w:val="1"/>
      <w:marLeft w:val="0"/>
      <w:marRight w:val="0"/>
      <w:marTop w:val="0"/>
      <w:marBottom w:val="0"/>
      <w:divBdr>
        <w:top w:val="none" w:sz="0" w:space="0" w:color="auto"/>
        <w:left w:val="none" w:sz="0" w:space="0" w:color="auto"/>
        <w:bottom w:val="none" w:sz="0" w:space="0" w:color="auto"/>
        <w:right w:val="none" w:sz="0" w:space="0" w:color="auto"/>
      </w:divBdr>
    </w:div>
    <w:div w:id="394475417">
      <w:bodyDiv w:val="1"/>
      <w:marLeft w:val="0"/>
      <w:marRight w:val="0"/>
      <w:marTop w:val="0"/>
      <w:marBottom w:val="0"/>
      <w:divBdr>
        <w:top w:val="none" w:sz="0" w:space="0" w:color="auto"/>
        <w:left w:val="none" w:sz="0" w:space="0" w:color="auto"/>
        <w:bottom w:val="none" w:sz="0" w:space="0" w:color="auto"/>
        <w:right w:val="none" w:sz="0" w:space="0" w:color="auto"/>
      </w:divBdr>
    </w:div>
    <w:div w:id="395737744">
      <w:bodyDiv w:val="1"/>
      <w:marLeft w:val="0"/>
      <w:marRight w:val="0"/>
      <w:marTop w:val="0"/>
      <w:marBottom w:val="0"/>
      <w:divBdr>
        <w:top w:val="none" w:sz="0" w:space="0" w:color="auto"/>
        <w:left w:val="none" w:sz="0" w:space="0" w:color="auto"/>
        <w:bottom w:val="none" w:sz="0" w:space="0" w:color="auto"/>
        <w:right w:val="none" w:sz="0" w:space="0" w:color="auto"/>
      </w:divBdr>
    </w:div>
    <w:div w:id="400056331">
      <w:bodyDiv w:val="1"/>
      <w:marLeft w:val="0"/>
      <w:marRight w:val="0"/>
      <w:marTop w:val="0"/>
      <w:marBottom w:val="0"/>
      <w:divBdr>
        <w:top w:val="none" w:sz="0" w:space="0" w:color="auto"/>
        <w:left w:val="none" w:sz="0" w:space="0" w:color="auto"/>
        <w:bottom w:val="none" w:sz="0" w:space="0" w:color="auto"/>
        <w:right w:val="none" w:sz="0" w:space="0" w:color="auto"/>
      </w:divBdr>
    </w:div>
    <w:div w:id="414976267">
      <w:bodyDiv w:val="1"/>
      <w:marLeft w:val="0"/>
      <w:marRight w:val="0"/>
      <w:marTop w:val="0"/>
      <w:marBottom w:val="0"/>
      <w:divBdr>
        <w:top w:val="none" w:sz="0" w:space="0" w:color="auto"/>
        <w:left w:val="none" w:sz="0" w:space="0" w:color="auto"/>
        <w:bottom w:val="none" w:sz="0" w:space="0" w:color="auto"/>
        <w:right w:val="none" w:sz="0" w:space="0" w:color="auto"/>
      </w:divBdr>
    </w:div>
    <w:div w:id="415058844">
      <w:bodyDiv w:val="1"/>
      <w:marLeft w:val="0"/>
      <w:marRight w:val="0"/>
      <w:marTop w:val="0"/>
      <w:marBottom w:val="0"/>
      <w:divBdr>
        <w:top w:val="none" w:sz="0" w:space="0" w:color="auto"/>
        <w:left w:val="none" w:sz="0" w:space="0" w:color="auto"/>
        <w:bottom w:val="none" w:sz="0" w:space="0" w:color="auto"/>
        <w:right w:val="none" w:sz="0" w:space="0" w:color="auto"/>
      </w:divBdr>
    </w:div>
    <w:div w:id="425424038">
      <w:bodyDiv w:val="1"/>
      <w:marLeft w:val="0"/>
      <w:marRight w:val="0"/>
      <w:marTop w:val="0"/>
      <w:marBottom w:val="0"/>
      <w:divBdr>
        <w:top w:val="none" w:sz="0" w:space="0" w:color="auto"/>
        <w:left w:val="none" w:sz="0" w:space="0" w:color="auto"/>
        <w:bottom w:val="none" w:sz="0" w:space="0" w:color="auto"/>
        <w:right w:val="none" w:sz="0" w:space="0" w:color="auto"/>
      </w:divBdr>
    </w:div>
    <w:div w:id="429161987">
      <w:bodyDiv w:val="1"/>
      <w:marLeft w:val="0"/>
      <w:marRight w:val="0"/>
      <w:marTop w:val="0"/>
      <w:marBottom w:val="0"/>
      <w:divBdr>
        <w:top w:val="none" w:sz="0" w:space="0" w:color="auto"/>
        <w:left w:val="none" w:sz="0" w:space="0" w:color="auto"/>
        <w:bottom w:val="none" w:sz="0" w:space="0" w:color="auto"/>
        <w:right w:val="none" w:sz="0" w:space="0" w:color="auto"/>
      </w:divBdr>
    </w:div>
    <w:div w:id="436872453">
      <w:bodyDiv w:val="1"/>
      <w:marLeft w:val="0"/>
      <w:marRight w:val="0"/>
      <w:marTop w:val="0"/>
      <w:marBottom w:val="0"/>
      <w:divBdr>
        <w:top w:val="none" w:sz="0" w:space="0" w:color="auto"/>
        <w:left w:val="none" w:sz="0" w:space="0" w:color="auto"/>
        <w:bottom w:val="none" w:sz="0" w:space="0" w:color="auto"/>
        <w:right w:val="none" w:sz="0" w:space="0" w:color="auto"/>
      </w:divBdr>
    </w:div>
    <w:div w:id="451022177">
      <w:bodyDiv w:val="1"/>
      <w:marLeft w:val="0"/>
      <w:marRight w:val="0"/>
      <w:marTop w:val="0"/>
      <w:marBottom w:val="0"/>
      <w:divBdr>
        <w:top w:val="none" w:sz="0" w:space="0" w:color="auto"/>
        <w:left w:val="none" w:sz="0" w:space="0" w:color="auto"/>
        <w:bottom w:val="none" w:sz="0" w:space="0" w:color="auto"/>
        <w:right w:val="none" w:sz="0" w:space="0" w:color="auto"/>
      </w:divBdr>
    </w:div>
    <w:div w:id="457574134">
      <w:bodyDiv w:val="1"/>
      <w:marLeft w:val="0"/>
      <w:marRight w:val="0"/>
      <w:marTop w:val="0"/>
      <w:marBottom w:val="0"/>
      <w:divBdr>
        <w:top w:val="none" w:sz="0" w:space="0" w:color="auto"/>
        <w:left w:val="none" w:sz="0" w:space="0" w:color="auto"/>
        <w:bottom w:val="none" w:sz="0" w:space="0" w:color="auto"/>
        <w:right w:val="none" w:sz="0" w:space="0" w:color="auto"/>
      </w:divBdr>
    </w:div>
    <w:div w:id="458037295">
      <w:bodyDiv w:val="1"/>
      <w:marLeft w:val="0"/>
      <w:marRight w:val="0"/>
      <w:marTop w:val="0"/>
      <w:marBottom w:val="0"/>
      <w:divBdr>
        <w:top w:val="none" w:sz="0" w:space="0" w:color="auto"/>
        <w:left w:val="none" w:sz="0" w:space="0" w:color="auto"/>
        <w:bottom w:val="none" w:sz="0" w:space="0" w:color="auto"/>
        <w:right w:val="none" w:sz="0" w:space="0" w:color="auto"/>
      </w:divBdr>
    </w:div>
    <w:div w:id="459081037">
      <w:bodyDiv w:val="1"/>
      <w:marLeft w:val="0"/>
      <w:marRight w:val="0"/>
      <w:marTop w:val="0"/>
      <w:marBottom w:val="0"/>
      <w:divBdr>
        <w:top w:val="none" w:sz="0" w:space="0" w:color="auto"/>
        <w:left w:val="none" w:sz="0" w:space="0" w:color="auto"/>
        <w:bottom w:val="none" w:sz="0" w:space="0" w:color="auto"/>
        <w:right w:val="none" w:sz="0" w:space="0" w:color="auto"/>
      </w:divBdr>
    </w:div>
    <w:div w:id="460929295">
      <w:bodyDiv w:val="1"/>
      <w:marLeft w:val="0"/>
      <w:marRight w:val="0"/>
      <w:marTop w:val="0"/>
      <w:marBottom w:val="0"/>
      <w:divBdr>
        <w:top w:val="none" w:sz="0" w:space="0" w:color="auto"/>
        <w:left w:val="none" w:sz="0" w:space="0" w:color="auto"/>
        <w:bottom w:val="none" w:sz="0" w:space="0" w:color="auto"/>
        <w:right w:val="none" w:sz="0" w:space="0" w:color="auto"/>
      </w:divBdr>
    </w:div>
    <w:div w:id="462503730">
      <w:bodyDiv w:val="1"/>
      <w:marLeft w:val="0"/>
      <w:marRight w:val="0"/>
      <w:marTop w:val="0"/>
      <w:marBottom w:val="0"/>
      <w:divBdr>
        <w:top w:val="none" w:sz="0" w:space="0" w:color="auto"/>
        <w:left w:val="none" w:sz="0" w:space="0" w:color="auto"/>
        <w:bottom w:val="none" w:sz="0" w:space="0" w:color="auto"/>
        <w:right w:val="none" w:sz="0" w:space="0" w:color="auto"/>
      </w:divBdr>
    </w:div>
    <w:div w:id="469245463">
      <w:bodyDiv w:val="1"/>
      <w:marLeft w:val="0"/>
      <w:marRight w:val="0"/>
      <w:marTop w:val="0"/>
      <w:marBottom w:val="0"/>
      <w:divBdr>
        <w:top w:val="none" w:sz="0" w:space="0" w:color="auto"/>
        <w:left w:val="none" w:sz="0" w:space="0" w:color="auto"/>
        <w:bottom w:val="none" w:sz="0" w:space="0" w:color="auto"/>
        <w:right w:val="none" w:sz="0" w:space="0" w:color="auto"/>
      </w:divBdr>
    </w:div>
    <w:div w:id="472795719">
      <w:bodyDiv w:val="1"/>
      <w:marLeft w:val="0"/>
      <w:marRight w:val="0"/>
      <w:marTop w:val="0"/>
      <w:marBottom w:val="0"/>
      <w:divBdr>
        <w:top w:val="none" w:sz="0" w:space="0" w:color="auto"/>
        <w:left w:val="none" w:sz="0" w:space="0" w:color="auto"/>
        <w:bottom w:val="none" w:sz="0" w:space="0" w:color="auto"/>
        <w:right w:val="none" w:sz="0" w:space="0" w:color="auto"/>
      </w:divBdr>
    </w:div>
    <w:div w:id="477188962">
      <w:bodyDiv w:val="1"/>
      <w:marLeft w:val="0"/>
      <w:marRight w:val="0"/>
      <w:marTop w:val="0"/>
      <w:marBottom w:val="0"/>
      <w:divBdr>
        <w:top w:val="none" w:sz="0" w:space="0" w:color="auto"/>
        <w:left w:val="none" w:sz="0" w:space="0" w:color="auto"/>
        <w:bottom w:val="none" w:sz="0" w:space="0" w:color="auto"/>
        <w:right w:val="none" w:sz="0" w:space="0" w:color="auto"/>
      </w:divBdr>
    </w:div>
    <w:div w:id="482431711">
      <w:bodyDiv w:val="1"/>
      <w:marLeft w:val="0"/>
      <w:marRight w:val="0"/>
      <w:marTop w:val="0"/>
      <w:marBottom w:val="0"/>
      <w:divBdr>
        <w:top w:val="none" w:sz="0" w:space="0" w:color="auto"/>
        <w:left w:val="none" w:sz="0" w:space="0" w:color="auto"/>
        <w:bottom w:val="none" w:sz="0" w:space="0" w:color="auto"/>
        <w:right w:val="none" w:sz="0" w:space="0" w:color="auto"/>
      </w:divBdr>
    </w:div>
    <w:div w:id="483200131">
      <w:bodyDiv w:val="1"/>
      <w:marLeft w:val="0"/>
      <w:marRight w:val="0"/>
      <w:marTop w:val="0"/>
      <w:marBottom w:val="0"/>
      <w:divBdr>
        <w:top w:val="none" w:sz="0" w:space="0" w:color="auto"/>
        <w:left w:val="none" w:sz="0" w:space="0" w:color="auto"/>
        <w:bottom w:val="none" w:sz="0" w:space="0" w:color="auto"/>
        <w:right w:val="none" w:sz="0" w:space="0" w:color="auto"/>
      </w:divBdr>
    </w:div>
    <w:div w:id="496460842">
      <w:bodyDiv w:val="1"/>
      <w:marLeft w:val="0"/>
      <w:marRight w:val="0"/>
      <w:marTop w:val="0"/>
      <w:marBottom w:val="0"/>
      <w:divBdr>
        <w:top w:val="none" w:sz="0" w:space="0" w:color="auto"/>
        <w:left w:val="none" w:sz="0" w:space="0" w:color="auto"/>
        <w:bottom w:val="none" w:sz="0" w:space="0" w:color="auto"/>
        <w:right w:val="none" w:sz="0" w:space="0" w:color="auto"/>
      </w:divBdr>
    </w:div>
    <w:div w:id="500312812">
      <w:bodyDiv w:val="1"/>
      <w:marLeft w:val="0"/>
      <w:marRight w:val="0"/>
      <w:marTop w:val="0"/>
      <w:marBottom w:val="0"/>
      <w:divBdr>
        <w:top w:val="none" w:sz="0" w:space="0" w:color="auto"/>
        <w:left w:val="none" w:sz="0" w:space="0" w:color="auto"/>
        <w:bottom w:val="none" w:sz="0" w:space="0" w:color="auto"/>
        <w:right w:val="none" w:sz="0" w:space="0" w:color="auto"/>
      </w:divBdr>
    </w:div>
    <w:div w:id="500900106">
      <w:bodyDiv w:val="1"/>
      <w:marLeft w:val="0"/>
      <w:marRight w:val="0"/>
      <w:marTop w:val="0"/>
      <w:marBottom w:val="0"/>
      <w:divBdr>
        <w:top w:val="none" w:sz="0" w:space="0" w:color="auto"/>
        <w:left w:val="none" w:sz="0" w:space="0" w:color="auto"/>
        <w:bottom w:val="none" w:sz="0" w:space="0" w:color="auto"/>
        <w:right w:val="none" w:sz="0" w:space="0" w:color="auto"/>
      </w:divBdr>
    </w:div>
    <w:div w:id="513150191">
      <w:bodyDiv w:val="1"/>
      <w:marLeft w:val="0"/>
      <w:marRight w:val="0"/>
      <w:marTop w:val="0"/>
      <w:marBottom w:val="0"/>
      <w:divBdr>
        <w:top w:val="none" w:sz="0" w:space="0" w:color="auto"/>
        <w:left w:val="none" w:sz="0" w:space="0" w:color="auto"/>
        <w:bottom w:val="none" w:sz="0" w:space="0" w:color="auto"/>
        <w:right w:val="none" w:sz="0" w:space="0" w:color="auto"/>
      </w:divBdr>
    </w:div>
    <w:div w:id="514804983">
      <w:bodyDiv w:val="1"/>
      <w:marLeft w:val="0"/>
      <w:marRight w:val="0"/>
      <w:marTop w:val="0"/>
      <w:marBottom w:val="0"/>
      <w:divBdr>
        <w:top w:val="none" w:sz="0" w:space="0" w:color="auto"/>
        <w:left w:val="none" w:sz="0" w:space="0" w:color="auto"/>
        <w:bottom w:val="none" w:sz="0" w:space="0" w:color="auto"/>
        <w:right w:val="none" w:sz="0" w:space="0" w:color="auto"/>
      </w:divBdr>
    </w:div>
    <w:div w:id="522671244">
      <w:bodyDiv w:val="1"/>
      <w:marLeft w:val="0"/>
      <w:marRight w:val="0"/>
      <w:marTop w:val="0"/>
      <w:marBottom w:val="0"/>
      <w:divBdr>
        <w:top w:val="none" w:sz="0" w:space="0" w:color="auto"/>
        <w:left w:val="none" w:sz="0" w:space="0" w:color="auto"/>
        <w:bottom w:val="none" w:sz="0" w:space="0" w:color="auto"/>
        <w:right w:val="none" w:sz="0" w:space="0" w:color="auto"/>
      </w:divBdr>
    </w:div>
    <w:div w:id="527597111">
      <w:bodyDiv w:val="1"/>
      <w:marLeft w:val="0"/>
      <w:marRight w:val="0"/>
      <w:marTop w:val="0"/>
      <w:marBottom w:val="0"/>
      <w:divBdr>
        <w:top w:val="none" w:sz="0" w:space="0" w:color="auto"/>
        <w:left w:val="none" w:sz="0" w:space="0" w:color="auto"/>
        <w:bottom w:val="none" w:sz="0" w:space="0" w:color="auto"/>
        <w:right w:val="none" w:sz="0" w:space="0" w:color="auto"/>
      </w:divBdr>
    </w:div>
    <w:div w:id="533269385">
      <w:bodyDiv w:val="1"/>
      <w:marLeft w:val="0"/>
      <w:marRight w:val="0"/>
      <w:marTop w:val="0"/>
      <w:marBottom w:val="0"/>
      <w:divBdr>
        <w:top w:val="none" w:sz="0" w:space="0" w:color="auto"/>
        <w:left w:val="none" w:sz="0" w:space="0" w:color="auto"/>
        <w:bottom w:val="none" w:sz="0" w:space="0" w:color="auto"/>
        <w:right w:val="none" w:sz="0" w:space="0" w:color="auto"/>
      </w:divBdr>
    </w:div>
    <w:div w:id="535192777">
      <w:bodyDiv w:val="1"/>
      <w:marLeft w:val="0"/>
      <w:marRight w:val="0"/>
      <w:marTop w:val="0"/>
      <w:marBottom w:val="0"/>
      <w:divBdr>
        <w:top w:val="none" w:sz="0" w:space="0" w:color="auto"/>
        <w:left w:val="none" w:sz="0" w:space="0" w:color="auto"/>
        <w:bottom w:val="none" w:sz="0" w:space="0" w:color="auto"/>
        <w:right w:val="none" w:sz="0" w:space="0" w:color="auto"/>
      </w:divBdr>
    </w:div>
    <w:div w:id="535385915">
      <w:bodyDiv w:val="1"/>
      <w:marLeft w:val="0"/>
      <w:marRight w:val="0"/>
      <w:marTop w:val="0"/>
      <w:marBottom w:val="0"/>
      <w:divBdr>
        <w:top w:val="none" w:sz="0" w:space="0" w:color="auto"/>
        <w:left w:val="none" w:sz="0" w:space="0" w:color="auto"/>
        <w:bottom w:val="none" w:sz="0" w:space="0" w:color="auto"/>
        <w:right w:val="none" w:sz="0" w:space="0" w:color="auto"/>
      </w:divBdr>
    </w:div>
    <w:div w:id="537088904">
      <w:bodyDiv w:val="1"/>
      <w:marLeft w:val="0"/>
      <w:marRight w:val="0"/>
      <w:marTop w:val="0"/>
      <w:marBottom w:val="0"/>
      <w:divBdr>
        <w:top w:val="none" w:sz="0" w:space="0" w:color="auto"/>
        <w:left w:val="none" w:sz="0" w:space="0" w:color="auto"/>
        <w:bottom w:val="none" w:sz="0" w:space="0" w:color="auto"/>
        <w:right w:val="none" w:sz="0" w:space="0" w:color="auto"/>
      </w:divBdr>
    </w:div>
    <w:div w:id="537857670">
      <w:bodyDiv w:val="1"/>
      <w:marLeft w:val="0"/>
      <w:marRight w:val="0"/>
      <w:marTop w:val="0"/>
      <w:marBottom w:val="0"/>
      <w:divBdr>
        <w:top w:val="none" w:sz="0" w:space="0" w:color="auto"/>
        <w:left w:val="none" w:sz="0" w:space="0" w:color="auto"/>
        <w:bottom w:val="none" w:sz="0" w:space="0" w:color="auto"/>
        <w:right w:val="none" w:sz="0" w:space="0" w:color="auto"/>
      </w:divBdr>
    </w:div>
    <w:div w:id="540939275">
      <w:bodyDiv w:val="1"/>
      <w:marLeft w:val="0"/>
      <w:marRight w:val="0"/>
      <w:marTop w:val="0"/>
      <w:marBottom w:val="0"/>
      <w:divBdr>
        <w:top w:val="none" w:sz="0" w:space="0" w:color="auto"/>
        <w:left w:val="none" w:sz="0" w:space="0" w:color="auto"/>
        <w:bottom w:val="none" w:sz="0" w:space="0" w:color="auto"/>
        <w:right w:val="none" w:sz="0" w:space="0" w:color="auto"/>
      </w:divBdr>
    </w:div>
    <w:div w:id="557939670">
      <w:bodyDiv w:val="1"/>
      <w:marLeft w:val="0"/>
      <w:marRight w:val="0"/>
      <w:marTop w:val="0"/>
      <w:marBottom w:val="0"/>
      <w:divBdr>
        <w:top w:val="none" w:sz="0" w:space="0" w:color="auto"/>
        <w:left w:val="none" w:sz="0" w:space="0" w:color="auto"/>
        <w:bottom w:val="none" w:sz="0" w:space="0" w:color="auto"/>
        <w:right w:val="none" w:sz="0" w:space="0" w:color="auto"/>
      </w:divBdr>
    </w:div>
    <w:div w:id="567427230">
      <w:bodyDiv w:val="1"/>
      <w:marLeft w:val="0"/>
      <w:marRight w:val="0"/>
      <w:marTop w:val="0"/>
      <w:marBottom w:val="0"/>
      <w:divBdr>
        <w:top w:val="none" w:sz="0" w:space="0" w:color="auto"/>
        <w:left w:val="none" w:sz="0" w:space="0" w:color="auto"/>
        <w:bottom w:val="none" w:sz="0" w:space="0" w:color="auto"/>
        <w:right w:val="none" w:sz="0" w:space="0" w:color="auto"/>
      </w:divBdr>
    </w:div>
    <w:div w:id="571888939">
      <w:bodyDiv w:val="1"/>
      <w:marLeft w:val="0"/>
      <w:marRight w:val="0"/>
      <w:marTop w:val="0"/>
      <w:marBottom w:val="0"/>
      <w:divBdr>
        <w:top w:val="none" w:sz="0" w:space="0" w:color="auto"/>
        <w:left w:val="none" w:sz="0" w:space="0" w:color="auto"/>
        <w:bottom w:val="none" w:sz="0" w:space="0" w:color="auto"/>
        <w:right w:val="none" w:sz="0" w:space="0" w:color="auto"/>
      </w:divBdr>
    </w:div>
    <w:div w:id="574898075">
      <w:bodyDiv w:val="1"/>
      <w:marLeft w:val="0"/>
      <w:marRight w:val="0"/>
      <w:marTop w:val="0"/>
      <w:marBottom w:val="0"/>
      <w:divBdr>
        <w:top w:val="none" w:sz="0" w:space="0" w:color="auto"/>
        <w:left w:val="none" w:sz="0" w:space="0" w:color="auto"/>
        <w:bottom w:val="none" w:sz="0" w:space="0" w:color="auto"/>
        <w:right w:val="none" w:sz="0" w:space="0" w:color="auto"/>
      </w:divBdr>
    </w:div>
    <w:div w:id="574975002">
      <w:bodyDiv w:val="1"/>
      <w:marLeft w:val="0"/>
      <w:marRight w:val="0"/>
      <w:marTop w:val="0"/>
      <w:marBottom w:val="0"/>
      <w:divBdr>
        <w:top w:val="none" w:sz="0" w:space="0" w:color="auto"/>
        <w:left w:val="none" w:sz="0" w:space="0" w:color="auto"/>
        <w:bottom w:val="none" w:sz="0" w:space="0" w:color="auto"/>
        <w:right w:val="none" w:sz="0" w:space="0" w:color="auto"/>
      </w:divBdr>
    </w:div>
    <w:div w:id="580139310">
      <w:bodyDiv w:val="1"/>
      <w:marLeft w:val="0"/>
      <w:marRight w:val="0"/>
      <w:marTop w:val="0"/>
      <w:marBottom w:val="0"/>
      <w:divBdr>
        <w:top w:val="none" w:sz="0" w:space="0" w:color="auto"/>
        <w:left w:val="none" w:sz="0" w:space="0" w:color="auto"/>
        <w:bottom w:val="none" w:sz="0" w:space="0" w:color="auto"/>
        <w:right w:val="none" w:sz="0" w:space="0" w:color="auto"/>
      </w:divBdr>
    </w:div>
    <w:div w:id="599797728">
      <w:bodyDiv w:val="1"/>
      <w:marLeft w:val="0"/>
      <w:marRight w:val="0"/>
      <w:marTop w:val="0"/>
      <w:marBottom w:val="0"/>
      <w:divBdr>
        <w:top w:val="none" w:sz="0" w:space="0" w:color="auto"/>
        <w:left w:val="none" w:sz="0" w:space="0" w:color="auto"/>
        <w:bottom w:val="none" w:sz="0" w:space="0" w:color="auto"/>
        <w:right w:val="none" w:sz="0" w:space="0" w:color="auto"/>
      </w:divBdr>
    </w:div>
    <w:div w:id="599802856">
      <w:bodyDiv w:val="1"/>
      <w:marLeft w:val="0"/>
      <w:marRight w:val="0"/>
      <w:marTop w:val="0"/>
      <w:marBottom w:val="0"/>
      <w:divBdr>
        <w:top w:val="none" w:sz="0" w:space="0" w:color="auto"/>
        <w:left w:val="none" w:sz="0" w:space="0" w:color="auto"/>
        <w:bottom w:val="none" w:sz="0" w:space="0" w:color="auto"/>
        <w:right w:val="none" w:sz="0" w:space="0" w:color="auto"/>
      </w:divBdr>
    </w:div>
    <w:div w:id="605623713">
      <w:bodyDiv w:val="1"/>
      <w:marLeft w:val="0"/>
      <w:marRight w:val="0"/>
      <w:marTop w:val="0"/>
      <w:marBottom w:val="0"/>
      <w:divBdr>
        <w:top w:val="none" w:sz="0" w:space="0" w:color="auto"/>
        <w:left w:val="none" w:sz="0" w:space="0" w:color="auto"/>
        <w:bottom w:val="none" w:sz="0" w:space="0" w:color="auto"/>
        <w:right w:val="none" w:sz="0" w:space="0" w:color="auto"/>
      </w:divBdr>
    </w:div>
    <w:div w:id="621350276">
      <w:bodyDiv w:val="1"/>
      <w:marLeft w:val="0"/>
      <w:marRight w:val="0"/>
      <w:marTop w:val="0"/>
      <w:marBottom w:val="0"/>
      <w:divBdr>
        <w:top w:val="none" w:sz="0" w:space="0" w:color="auto"/>
        <w:left w:val="none" w:sz="0" w:space="0" w:color="auto"/>
        <w:bottom w:val="none" w:sz="0" w:space="0" w:color="auto"/>
        <w:right w:val="none" w:sz="0" w:space="0" w:color="auto"/>
      </w:divBdr>
    </w:div>
    <w:div w:id="626005468">
      <w:bodyDiv w:val="1"/>
      <w:marLeft w:val="0"/>
      <w:marRight w:val="0"/>
      <w:marTop w:val="0"/>
      <w:marBottom w:val="0"/>
      <w:divBdr>
        <w:top w:val="none" w:sz="0" w:space="0" w:color="auto"/>
        <w:left w:val="none" w:sz="0" w:space="0" w:color="auto"/>
        <w:bottom w:val="none" w:sz="0" w:space="0" w:color="auto"/>
        <w:right w:val="none" w:sz="0" w:space="0" w:color="auto"/>
      </w:divBdr>
    </w:div>
    <w:div w:id="629749981">
      <w:bodyDiv w:val="1"/>
      <w:marLeft w:val="0"/>
      <w:marRight w:val="0"/>
      <w:marTop w:val="0"/>
      <w:marBottom w:val="0"/>
      <w:divBdr>
        <w:top w:val="none" w:sz="0" w:space="0" w:color="auto"/>
        <w:left w:val="none" w:sz="0" w:space="0" w:color="auto"/>
        <w:bottom w:val="none" w:sz="0" w:space="0" w:color="auto"/>
        <w:right w:val="none" w:sz="0" w:space="0" w:color="auto"/>
      </w:divBdr>
    </w:div>
    <w:div w:id="631012134">
      <w:bodyDiv w:val="1"/>
      <w:marLeft w:val="0"/>
      <w:marRight w:val="0"/>
      <w:marTop w:val="0"/>
      <w:marBottom w:val="0"/>
      <w:divBdr>
        <w:top w:val="none" w:sz="0" w:space="0" w:color="auto"/>
        <w:left w:val="none" w:sz="0" w:space="0" w:color="auto"/>
        <w:bottom w:val="none" w:sz="0" w:space="0" w:color="auto"/>
        <w:right w:val="none" w:sz="0" w:space="0" w:color="auto"/>
      </w:divBdr>
    </w:div>
    <w:div w:id="633486513">
      <w:bodyDiv w:val="1"/>
      <w:marLeft w:val="0"/>
      <w:marRight w:val="0"/>
      <w:marTop w:val="0"/>
      <w:marBottom w:val="0"/>
      <w:divBdr>
        <w:top w:val="none" w:sz="0" w:space="0" w:color="auto"/>
        <w:left w:val="none" w:sz="0" w:space="0" w:color="auto"/>
        <w:bottom w:val="none" w:sz="0" w:space="0" w:color="auto"/>
        <w:right w:val="none" w:sz="0" w:space="0" w:color="auto"/>
      </w:divBdr>
    </w:div>
    <w:div w:id="635184769">
      <w:bodyDiv w:val="1"/>
      <w:marLeft w:val="0"/>
      <w:marRight w:val="0"/>
      <w:marTop w:val="0"/>
      <w:marBottom w:val="0"/>
      <w:divBdr>
        <w:top w:val="none" w:sz="0" w:space="0" w:color="auto"/>
        <w:left w:val="none" w:sz="0" w:space="0" w:color="auto"/>
        <w:bottom w:val="none" w:sz="0" w:space="0" w:color="auto"/>
        <w:right w:val="none" w:sz="0" w:space="0" w:color="auto"/>
      </w:divBdr>
    </w:div>
    <w:div w:id="637876926">
      <w:bodyDiv w:val="1"/>
      <w:marLeft w:val="0"/>
      <w:marRight w:val="0"/>
      <w:marTop w:val="0"/>
      <w:marBottom w:val="0"/>
      <w:divBdr>
        <w:top w:val="none" w:sz="0" w:space="0" w:color="auto"/>
        <w:left w:val="none" w:sz="0" w:space="0" w:color="auto"/>
        <w:bottom w:val="none" w:sz="0" w:space="0" w:color="auto"/>
        <w:right w:val="none" w:sz="0" w:space="0" w:color="auto"/>
      </w:divBdr>
    </w:div>
    <w:div w:id="640305736">
      <w:bodyDiv w:val="1"/>
      <w:marLeft w:val="0"/>
      <w:marRight w:val="0"/>
      <w:marTop w:val="0"/>
      <w:marBottom w:val="0"/>
      <w:divBdr>
        <w:top w:val="none" w:sz="0" w:space="0" w:color="auto"/>
        <w:left w:val="none" w:sz="0" w:space="0" w:color="auto"/>
        <w:bottom w:val="none" w:sz="0" w:space="0" w:color="auto"/>
        <w:right w:val="none" w:sz="0" w:space="0" w:color="auto"/>
      </w:divBdr>
    </w:div>
    <w:div w:id="640500606">
      <w:bodyDiv w:val="1"/>
      <w:marLeft w:val="0"/>
      <w:marRight w:val="0"/>
      <w:marTop w:val="0"/>
      <w:marBottom w:val="0"/>
      <w:divBdr>
        <w:top w:val="none" w:sz="0" w:space="0" w:color="auto"/>
        <w:left w:val="none" w:sz="0" w:space="0" w:color="auto"/>
        <w:bottom w:val="none" w:sz="0" w:space="0" w:color="auto"/>
        <w:right w:val="none" w:sz="0" w:space="0" w:color="auto"/>
      </w:divBdr>
    </w:div>
    <w:div w:id="649409705">
      <w:bodyDiv w:val="1"/>
      <w:marLeft w:val="0"/>
      <w:marRight w:val="0"/>
      <w:marTop w:val="0"/>
      <w:marBottom w:val="0"/>
      <w:divBdr>
        <w:top w:val="none" w:sz="0" w:space="0" w:color="auto"/>
        <w:left w:val="none" w:sz="0" w:space="0" w:color="auto"/>
        <w:bottom w:val="none" w:sz="0" w:space="0" w:color="auto"/>
        <w:right w:val="none" w:sz="0" w:space="0" w:color="auto"/>
      </w:divBdr>
    </w:div>
    <w:div w:id="655305730">
      <w:bodyDiv w:val="1"/>
      <w:marLeft w:val="0"/>
      <w:marRight w:val="0"/>
      <w:marTop w:val="0"/>
      <w:marBottom w:val="0"/>
      <w:divBdr>
        <w:top w:val="none" w:sz="0" w:space="0" w:color="auto"/>
        <w:left w:val="none" w:sz="0" w:space="0" w:color="auto"/>
        <w:bottom w:val="none" w:sz="0" w:space="0" w:color="auto"/>
        <w:right w:val="none" w:sz="0" w:space="0" w:color="auto"/>
      </w:divBdr>
    </w:div>
    <w:div w:id="655493119">
      <w:bodyDiv w:val="1"/>
      <w:marLeft w:val="0"/>
      <w:marRight w:val="0"/>
      <w:marTop w:val="0"/>
      <w:marBottom w:val="0"/>
      <w:divBdr>
        <w:top w:val="none" w:sz="0" w:space="0" w:color="auto"/>
        <w:left w:val="none" w:sz="0" w:space="0" w:color="auto"/>
        <w:bottom w:val="none" w:sz="0" w:space="0" w:color="auto"/>
        <w:right w:val="none" w:sz="0" w:space="0" w:color="auto"/>
      </w:divBdr>
    </w:div>
    <w:div w:id="656346140">
      <w:bodyDiv w:val="1"/>
      <w:marLeft w:val="0"/>
      <w:marRight w:val="0"/>
      <w:marTop w:val="0"/>
      <w:marBottom w:val="0"/>
      <w:divBdr>
        <w:top w:val="none" w:sz="0" w:space="0" w:color="auto"/>
        <w:left w:val="none" w:sz="0" w:space="0" w:color="auto"/>
        <w:bottom w:val="none" w:sz="0" w:space="0" w:color="auto"/>
        <w:right w:val="none" w:sz="0" w:space="0" w:color="auto"/>
      </w:divBdr>
    </w:div>
    <w:div w:id="664670795">
      <w:bodyDiv w:val="1"/>
      <w:marLeft w:val="0"/>
      <w:marRight w:val="0"/>
      <w:marTop w:val="0"/>
      <w:marBottom w:val="0"/>
      <w:divBdr>
        <w:top w:val="none" w:sz="0" w:space="0" w:color="auto"/>
        <w:left w:val="none" w:sz="0" w:space="0" w:color="auto"/>
        <w:bottom w:val="none" w:sz="0" w:space="0" w:color="auto"/>
        <w:right w:val="none" w:sz="0" w:space="0" w:color="auto"/>
      </w:divBdr>
    </w:div>
    <w:div w:id="666632465">
      <w:bodyDiv w:val="1"/>
      <w:marLeft w:val="0"/>
      <w:marRight w:val="0"/>
      <w:marTop w:val="0"/>
      <w:marBottom w:val="0"/>
      <w:divBdr>
        <w:top w:val="none" w:sz="0" w:space="0" w:color="auto"/>
        <w:left w:val="none" w:sz="0" w:space="0" w:color="auto"/>
        <w:bottom w:val="none" w:sz="0" w:space="0" w:color="auto"/>
        <w:right w:val="none" w:sz="0" w:space="0" w:color="auto"/>
      </w:divBdr>
    </w:div>
    <w:div w:id="667907920">
      <w:bodyDiv w:val="1"/>
      <w:marLeft w:val="0"/>
      <w:marRight w:val="0"/>
      <w:marTop w:val="0"/>
      <w:marBottom w:val="0"/>
      <w:divBdr>
        <w:top w:val="none" w:sz="0" w:space="0" w:color="auto"/>
        <w:left w:val="none" w:sz="0" w:space="0" w:color="auto"/>
        <w:bottom w:val="none" w:sz="0" w:space="0" w:color="auto"/>
        <w:right w:val="none" w:sz="0" w:space="0" w:color="auto"/>
      </w:divBdr>
    </w:div>
    <w:div w:id="668488775">
      <w:bodyDiv w:val="1"/>
      <w:marLeft w:val="0"/>
      <w:marRight w:val="0"/>
      <w:marTop w:val="0"/>
      <w:marBottom w:val="0"/>
      <w:divBdr>
        <w:top w:val="none" w:sz="0" w:space="0" w:color="auto"/>
        <w:left w:val="none" w:sz="0" w:space="0" w:color="auto"/>
        <w:bottom w:val="none" w:sz="0" w:space="0" w:color="auto"/>
        <w:right w:val="none" w:sz="0" w:space="0" w:color="auto"/>
      </w:divBdr>
    </w:div>
    <w:div w:id="673189397">
      <w:bodyDiv w:val="1"/>
      <w:marLeft w:val="0"/>
      <w:marRight w:val="0"/>
      <w:marTop w:val="0"/>
      <w:marBottom w:val="0"/>
      <w:divBdr>
        <w:top w:val="none" w:sz="0" w:space="0" w:color="auto"/>
        <w:left w:val="none" w:sz="0" w:space="0" w:color="auto"/>
        <w:bottom w:val="none" w:sz="0" w:space="0" w:color="auto"/>
        <w:right w:val="none" w:sz="0" w:space="0" w:color="auto"/>
      </w:divBdr>
    </w:div>
    <w:div w:id="673653183">
      <w:bodyDiv w:val="1"/>
      <w:marLeft w:val="0"/>
      <w:marRight w:val="0"/>
      <w:marTop w:val="0"/>
      <w:marBottom w:val="0"/>
      <w:divBdr>
        <w:top w:val="none" w:sz="0" w:space="0" w:color="auto"/>
        <w:left w:val="none" w:sz="0" w:space="0" w:color="auto"/>
        <w:bottom w:val="none" w:sz="0" w:space="0" w:color="auto"/>
        <w:right w:val="none" w:sz="0" w:space="0" w:color="auto"/>
      </w:divBdr>
    </w:div>
    <w:div w:id="677468737">
      <w:bodyDiv w:val="1"/>
      <w:marLeft w:val="0"/>
      <w:marRight w:val="0"/>
      <w:marTop w:val="0"/>
      <w:marBottom w:val="0"/>
      <w:divBdr>
        <w:top w:val="none" w:sz="0" w:space="0" w:color="auto"/>
        <w:left w:val="none" w:sz="0" w:space="0" w:color="auto"/>
        <w:bottom w:val="none" w:sz="0" w:space="0" w:color="auto"/>
        <w:right w:val="none" w:sz="0" w:space="0" w:color="auto"/>
      </w:divBdr>
    </w:div>
    <w:div w:id="677540430">
      <w:bodyDiv w:val="1"/>
      <w:marLeft w:val="0"/>
      <w:marRight w:val="0"/>
      <w:marTop w:val="0"/>
      <w:marBottom w:val="0"/>
      <w:divBdr>
        <w:top w:val="none" w:sz="0" w:space="0" w:color="auto"/>
        <w:left w:val="none" w:sz="0" w:space="0" w:color="auto"/>
        <w:bottom w:val="none" w:sz="0" w:space="0" w:color="auto"/>
        <w:right w:val="none" w:sz="0" w:space="0" w:color="auto"/>
      </w:divBdr>
    </w:div>
    <w:div w:id="689532763">
      <w:bodyDiv w:val="1"/>
      <w:marLeft w:val="0"/>
      <w:marRight w:val="0"/>
      <w:marTop w:val="0"/>
      <w:marBottom w:val="0"/>
      <w:divBdr>
        <w:top w:val="none" w:sz="0" w:space="0" w:color="auto"/>
        <w:left w:val="none" w:sz="0" w:space="0" w:color="auto"/>
        <w:bottom w:val="none" w:sz="0" w:space="0" w:color="auto"/>
        <w:right w:val="none" w:sz="0" w:space="0" w:color="auto"/>
      </w:divBdr>
    </w:div>
    <w:div w:id="689844217">
      <w:bodyDiv w:val="1"/>
      <w:marLeft w:val="0"/>
      <w:marRight w:val="0"/>
      <w:marTop w:val="0"/>
      <w:marBottom w:val="0"/>
      <w:divBdr>
        <w:top w:val="none" w:sz="0" w:space="0" w:color="auto"/>
        <w:left w:val="none" w:sz="0" w:space="0" w:color="auto"/>
        <w:bottom w:val="none" w:sz="0" w:space="0" w:color="auto"/>
        <w:right w:val="none" w:sz="0" w:space="0" w:color="auto"/>
      </w:divBdr>
    </w:div>
    <w:div w:id="693580494">
      <w:bodyDiv w:val="1"/>
      <w:marLeft w:val="0"/>
      <w:marRight w:val="0"/>
      <w:marTop w:val="0"/>
      <w:marBottom w:val="0"/>
      <w:divBdr>
        <w:top w:val="none" w:sz="0" w:space="0" w:color="auto"/>
        <w:left w:val="none" w:sz="0" w:space="0" w:color="auto"/>
        <w:bottom w:val="none" w:sz="0" w:space="0" w:color="auto"/>
        <w:right w:val="none" w:sz="0" w:space="0" w:color="auto"/>
      </w:divBdr>
    </w:div>
    <w:div w:id="719984255">
      <w:bodyDiv w:val="1"/>
      <w:marLeft w:val="0"/>
      <w:marRight w:val="0"/>
      <w:marTop w:val="0"/>
      <w:marBottom w:val="0"/>
      <w:divBdr>
        <w:top w:val="none" w:sz="0" w:space="0" w:color="auto"/>
        <w:left w:val="none" w:sz="0" w:space="0" w:color="auto"/>
        <w:bottom w:val="none" w:sz="0" w:space="0" w:color="auto"/>
        <w:right w:val="none" w:sz="0" w:space="0" w:color="auto"/>
      </w:divBdr>
    </w:div>
    <w:div w:id="720635857">
      <w:bodyDiv w:val="1"/>
      <w:marLeft w:val="0"/>
      <w:marRight w:val="0"/>
      <w:marTop w:val="0"/>
      <w:marBottom w:val="0"/>
      <w:divBdr>
        <w:top w:val="none" w:sz="0" w:space="0" w:color="auto"/>
        <w:left w:val="none" w:sz="0" w:space="0" w:color="auto"/>
        <w:bottom w:val="none" w:sz="0" w:space="0" w:color="auto"/>
        <w:right w:val="none" w:sz="0" w:space="0" w:color="auto"/>
      </w:divBdr>
    </w:div>
    <w:div w:id="721102526">
      <w:bodyDiv w:val="1"/>
      <w:marLeft w:val="0"/>
      <w:marRight w:val="0"/>
      <w:marTop w:val="0"/>
      <w:marBottom w:val="0"/>
      <w:divBdr>
        <w:top w:val="none" w:sz="0" w:space="0" w:color="auto"/>
        <w:left w:val="none" w:sz="0" w:space="0" w:color="auto"/>
        <w:bottom w:val="none" w:sz="0" w:space="0" w:color="auto"/>
        <w:right w:val="none" w:sz="0" w:space="0" w:color="auto"/>
      </w:divBdr>
    </w:div>
    <w:div w:id="721906132">
      <w:bodyDiv w:val="1"/>
      <w:marLeft w:val="0"/>
      <w:marRight w:val="0"/>
      <w:marTop w:val="0"/>
      <w:marBottom w:val="0"/>
      <w:divBdr>
        <w:top w:val="none" w:sz="0" w:space="0" w:color="auto"/>
        <w:left w:val="none" w:sz="0" w:space="0" w:color="auto"/>
        <w:bottom w:val="none" w:sz="0" w:space="0" w:color="auto"/>
        <w:right w:val="none" w:sz="0" w:space="0" w:color="auto"/>
      </w:divBdr>
    </w:div>
    <w:div w:id="724257217">
      <w:bodyDiv w:val="1"/>
      <w:marLeft w:val="0"/>
      <w:marRight w:val="0"/>
      <w:marTop w:val="0"/>
      <w:marBottom w:val="0"/>
      <w:divBdr>
        <w:top w:val="none" w:sz="0" w:space="0" w:color="auto"/>
        <w:left w:val="none" w:sz="0" w:space="0" w:color="auto"/>
        <w:bottom w:val="none" w:sz="0" w:space="0" w:color="auto"/>
        <w:right w:val="none" w:sz="0" w:space="0" w:color="auto"/>
      </w:divBdr>
    </w:div>
    <w:div w:id="727386386">
      <w:bodyDiv w:val="1"/>
      <w:marLeft w:val="0"/>
      <w:marRight w:val="0"/>
      <w:marTop w:val="0"/>
      <w:marBottom w:val="0"/>
      <w:divBdr>
        <w:top w:val="none" w:sz="0" w:space="0" w:color="auto"/>
        <w:left w:val="none" w:sz="0" w:space="0" w:color="auto"/>
        <w:bottom w:val="none" w:sz="0" w:space="0" w:color="auto"/>
        <w:right w:val="none" w:sz="0" w:space="0" w:color="auto"/>
      </w:divBdr>
    </w:div>
    <w:div w:id="729380548">
      <w:bodyDiv w:val="1"/>
      <w:marLeft w:val="0"/>
      <w:marRight w:val="0"/>
      <w:marTop w:val="0"/>
      <w:marBottom w:val="0"/>
      <w:divBdr>
        <w:top w:val="none" w:sz="0" w:space="0" w:color="auto"/>
        <w:left w:val="none" w:sz="0" w:space="0" w:color="auto"/>
        <w:bottom w:val="none" w:sz="0" w:space="0" w:color="auto"/>
        <w:right w:val="none" w:sz="0" w:space="0" w:color="auto"/>
      </w:divBdr>
    </w:div>
    <w:div w:id="736319838">
      <w:bodyDiv w:val="1"/>
      <w:marLeft w:val="0"/>
      <w:marRight w:val="0"/>
      <w:marTop w:val="0"/>
      <w:marBottom w:val="0"/>
      <w:divBdr>
        <w:top w:val="none" w:sz="0" w:space="0" w:color="auto"/>
        <w:left w:val="none" w:sz="0" w:space="0" w:color="auto"/>
        <w:bottom w:val="none" w:sz="0" w:space="0" w:color="auto"/>
        <w:right w:val="none" w:sz="0" w:space="0" w:color="auto"/>
      </w:divBdr>
    </w:div>
    <w:div w:id="738940686">
      <w:bodyDiv w:val="1"/>
      <w:marLeft w:val="0"/>
      <w:marRight w:val="0"/>
      <w:marTop w:val="0"/>
      <w:marBottom w:val="0"/>
      <w:divBdr>
        <w:top w:val="none" w:sz="0" w:space="0" w:color="auto"/>
        <w:left w:val="none" w:sz="0" w:space="0" w:color="auto"/>
        <w:bottom w:val="none" w:sz="0" w:space="0" w:color="auto"/>
        <w:right w:val="none" w:sz="0" w:space="0" w:color="auto"/>
      </w:divBdr>
    </w:div>
    <w:div w:id="741175452">
      <w:bodyDiv w:val="1"/>
      <w:marLeft w:val="0"/>
      <w:marRight w:val="0"/>
      <w:marTop w:val="0"/>
      <w:marBottom w:val="0"/>
      <w:divBdr>
        <w:top w:val="none" w:sz="0" w:space="0" w:color="auto"/>
        <w:left w:val="none" w:sz="0" w:space="0" w:color="auto"/>
        <w:bottom w:val="none" w:sz="0" w:space="0" w:color="auto"/>
        <w:right w:val="none" w:sz="0" w:space="0" w:color="auto"/>
      </w:divBdr>
    </w:div>
    <w:div w:id="741369592">
      <w:bodyDiv w:val="1"/>
      <w:marLeft w:val="0"/>
      <w:marRight w:val="0"/>
      <w:marTop w:val="0"/>
      <w:marBottom w:val="0"/>
      <w:divBdr>
        <w:top w:val="none" w:sz="0" w:space="0" w:color="auto"/>
        <w:left w:val="none" w:sz="0" w:space="0" w:color="auto"/>
        <w:bottom w:val="none" w:sz="0" w:space="0" w:color="auto"/>
        <w:right w:val="none" w:sz="0" w:space="0" w:color="auto"/>
      </w:divBdr>
    </w:div>
    <w:div w:id="742607367">
      <w:bodyDiv w:val="1"/>
      <w:marLeft w:val="0"/>
      <w:marRight w:val="0"/>
      <w:marTop w:val="0"/>
      <w:marBottom w:val="0"/>
      <w:divBdr>
        <w:top w:val="none" w:sz="0" w:space="0" w:color="auto"/>
        <w:left w:val="none" w:sz="0" w:space="0" w:color="auto"/>
        <w:bottom w:val="none" w:sz="0" w:space="0" w:color="auto"/>
        <w:right w:val="none" w:sz="0" w:space="0" w:color="auto"/>
      </w:divBdr>
    </w:div>
    <w:div w:id="743914669">
      <w:bodyDiv w:val="1"/>
      <w:marLeft w:val="0"/>
      <w:marRight w:val="0"/>
      <w:marTop w:val="0"/>
      <w:marBottom w:val="0"/>
      <w:divBdr>
        <w:top w:val="none" w:sz="0" w:space="0" w:color="auto"/>
        <w:left w:val="none" w:sz="0" w:space="0" w:color="auto"/>
        <w:bottom w:val="none" w:sz="0" w:space="0" w:color="auto"/>
        <w:right w:val="none" w:sz="0" w:space="0" w:color="auto"/>
      </w:divBdr>
    </w:div>
    <w:div w:id="745221697">
      <w:bodyDiv w:val="1"/>
      <w:marLeft w:val="0"/>
      <w:marRight w:val="0"/>
      <w:marTop w:val="0"/>
      <w:marBottom w:val="0"/>
      <w:divBdr>
        <w:top w:val="none" w:sz="0" w:space="0" w:color="auto"/>
        <w:left w:val="none" w:sz="0" w:space="0" w:color="auto"/>
        <w:bottom w:val="none" w:sz="0" w:space="0" w:color="auto"/>
        <w:right w:val="none" w:sz="0" w:space="0" w:color="auto"/>
      </w:divBdr>
    </w:div>
    <w:div w:id="746000071">
      <w:bodyDiv w:val="1"/>
      <w:marLeft w:val="0"/>
      <w:marRight w:val="0"/>
      <w:marTop w:val="0"/>
      <w:marBottom w:val="0"/>
      <w:divBdr>
        <w:top w:val="none" w:sz="0" w:space="0" w:color="auto"/>
        <w:left w:val="none" w:sz="0" w:space="0" w:color="auto"/>
        <w:bottom w:val="none" w:sz="0" w:space="0" w:color="auto"/>
        <w:right w:val="none" w:sz="0" w:space="0" w:color="auto"/>
      </w:divBdr>
    </w:div>
    <w:div w:id="747968799">
      <w:bodyDiv w:val="1"/>
      <w:marLeft w:val="0"/>
      <w:marRight w:val="0"/>
      <w:marTop w:val="0"/>
      <w:marBottom w:val="0"/>
      <w:divBdr>
        <w:top w:val="none" w:sz="0" w:space="0" w:color="auto"/>
        <w:left w:val="none" w:sz="0" w:space="0" w:color="auto"/>
        <w:bottom w:val="none" w:sz="0" w:space="0" w:color="auto"/>
        <w:right w:val="none" w:sz="0" w:space="0" w:color="auto"/>
      </w:divBdr>
    </w:div>
    <w:div w:id="748309795">
      <w:bodyDiv w:val="1"/>
      <w:marLeft w:val="0"/>
      <w:marRight w:val="0"/>
      <w:marTop w:val="0"/>
      <w:marBottom w:val="0"/>
      <w:divBdr>
        <w:top w:val="none" w:sz="0" w:space="0" w:color="auto"/>
        <w:left w:val="none" w:sz="0" w:space="0" w:color="auto"/>
        <w:bottom w:val="none" w:sz="0" w:space="0" w:color="auto"/>
        <w:right w:val="none" w:sz="0" w:space="0" w:color="auto"/>
      </w:divBdr>
    </w:div>
    <w:div w:id="749697436">
      <w:bodyDiv w:val="1"/>
      <w:marLeft w:val="0"/>
      <w:marRight w:val="0"/>
      <w:marTop w:val="0"/>
      <w:marBottom w:val="0"/>
      <w:divBdr>
        <w:top w:val="none" w:sz="0" w:space="0" w:color="auto"/>
        <w:left w:val="none" w:sz="0" w:space="0" w:color="auto"/>
        <w:bottom w:val="none" w:sz="0" w:space="0" w:color="auto"/>
        <w:right w:val="none" w:sz="0" w:space="0" w:color="auto"/>
      </w:divBdr>
    </w:div>
    <w:div w:id="752707856">
      <w:bodyDiv w:val="1"/>
      <w:marLeft w:val="0"/>
      <w:marRight w:val="0"/>
      <w:marTop w:val="0"/>
      <w:marBottom w:val="0"/>
      <w:divBdr>
        <w:top w:val="none" w:sz="0" w:space="0" w:color="auto"/>
        <w:left w:val="none" w:sz="0" w:space="0" w:color="auto"/>
        <w:bottom w:val="none" w:sz="0" w:space="0" w:color="auto"/>
        <w:right w:val="none" w:sz="0" w:space="0" w:color="auto"/>
      </w:divBdr>
    </w:div>
    <w:div w:id="755906969">
      <w:bodyDiv w:val="1"/>
      <w:marLeft w:val="0"/>
      <w:marRight w:val="0"/>
      <w:marTop w:val="0"/>
      <w:marBottom w:val="0"/>
      <w:divBdr>
        <w:top w:val="none" w:sz="0" w:space="0" w:color="auto"/>
        <w:left w:val="none" w:sz="0" w:space="0" w:color="auto"/>
        <w:bottom w:val="none" w:sz="0" w:space="0" w:color="auto"/>
        <w:right w:val="none" w:sz="0" w:space="0" w:color="auto"/>
      </w:divBdr>
    </w:div>
    <w:div w:id="761879689">
      <w:bodyDiv w:val="1"/>
      <w:marLeft w:val="0"/>
      <w:marRight w:val="0"/>
      <w:marTop w:val="0"/>
      <w:marBottom w:val="0"/>
      <w:divBdr>
        <w:top w:val="none" w:sz="0" w:space="0" w:color="auto"/>
        <w:left w:val="none" w:sz="0" w:space="0" w:color="auto"/>
        <w:bottom w:val="none" w:sz="0" w:space="0" w:color="auto"/>
        <w:right w:val="none" w:sz="0" w:space="0" w:color="auto"/>
      </w:divBdr>
    </w:div>
    <w:div w:id="766116441">
      <w:bodyDiv w:val="1"/>
      <w:marLeft w:val="0"/>
      <w:marRight w:val="0"/>
      <w:marTop w:val="0"/>
      <w:marBottom w:val="0"/>
      <w:divBdr>
        <w:top w:val="none" w:sz="0" w:space="0" w:color="auto"/>
        <w:left w:val="none" w:sz="0" w:space="0" w:color="auto"/>
        <w:bottom w:val="none" w:sz="0" w:space="0" w:color="auto"/>
        <w:right w:val="none" w:sz="0" w:space="0" w:color="auto"/>
      </w:divBdr>
    </w:div>
    <w:div w:id="767969092">
      <w:bodyDiv w:val="1"/>
      <w:marLeft w:val="0"/>
      <w:marRight w:val="0"/>
      <w:marTop w:val="0"/>
      <w:marBottom w:val="0"/>
      <w:divBdr>
        <w:top w:val="none" w:sz="0" w:space="0" w:color="auto"/>
        <w:left w:val="none" w:sz="0" w:space="0" w:color="auto"/>
        <w:bottom w:val="none" w:sz="0" w:space="0" w:color="auto"/>
        <w:right w:val="none" w:sz="0" w:space="0" w:color="auto"/>
      </w:divBdr>
    </w:div>
    <w:div w:id="768620373">
      <w:bodyDiv w:val="1"/>
      <w:marLeft w:val="0"/>
      <w:marRight w:val="0"/>
      <w:marTop w:val="0"/>
      <w:marBottom w:val="0"/>
      <w:divBdr>
        <w:top w:val="none" w:sz="0" w:space="0" w:color="auto"/>
        <w:left w:val="none" w:sz="0" w:space="0" w:color="auto"/>
        <w:bottom w:val="none" w:sz="0" w:space="0" w:color="auto"/>
        <w:right w:val="none" w:sz="0" w:space="0" w:color="auto"/>
      </w:divBdr>
    </w:div>
    <w:div w:id="769743202">
      <w:bodyDiv w:val="1"/>
      <w:marLeft w:val="0"/>
      <w:marRight w:val="0"/>
      <w:marTop w:val="0"/>
      <w:marBottom w:val="0"/>
      <w:divBdr>
        <w:top w:val="none" w:sz="0" w:space="0" w:color="auto"/>
        <w:left w:val="none" w:sz="0" w:space="0" w:color="auto"/>
        <w:bottom w:val="none" w:sz="0" w:space="0" w:color="auto"/>
        <w:right w:val="none" w:sz="0" w:space="0" w:color="auto"/>
      </w:divBdr>
    </w:div>
    <w:div w:id="769814459">
      <w:bodyDiv w:val="1"/>
      <w:marLeft w:val="0"/>
      <w:marRight w:val="0"/>
      <w:marTop w:val="0"/>
      <w:marBottom w:val="0"/>
      <w:divBdr>
        <w:top w:val="none" w:sz="0" w:space="0" w:color="auto"/>
        <w:left w:val="none" w:sz="0" w:space="0" w:color="auto"/>
        <w:bottom w:val="none" w:sz="0" w:space="0" w:color="auto"/>
        <w:right w:val="none" w:sz="0" w:space="0" w:color="auto"/>
      </w:divBdr>
    </w:div>
    <w:div w:id="775177226">
      <w:bodyDiv w:val="1"/>
      <w:marLeft w:val="0"/>
      <w:marRight w:val="0"/>
      <w:marTop w:val="0"/>
      <w:marBottom w:val="0"/>
      <w:divBdr>
        <w:top w:val="none" w:sz="0" w:space="0" w:color="auto"/>
        <w:left w:val="none" w:sz="0" w:space="0" w:color="auto"/>
        <w:bottom w:val="none" w:sz="0" w:space="0" w:color="auto"/>
        <w:right w:val="none" w:sz="0" w:space="0" w:color="auto"/>
      </w:divBdr>
    </w:div>
    <w:div w:id="780996516">
      <w:bodyDiv w:val="1"/>
      <w:marLeft w:val="0"/>
      <w:marRight w:val="0"/>
      <w:marTop w:val="0"/>
      <w:marBottom w:val="0"/>
      <w:divBdr>
        <w:top w:val="none" w:sz="0" w:space="0" w:color="auto"/>
        <w:left w:val="none" w:sz="0" w:space="0" w:color="auto"/>
        <w:bottom w:val="none" w:sz="0" w:space="0" w:color="auto"/>
        <w:right w:val="none" w:sz="0" w:space="0" w:color="auto"/>
      </w:divBdr>
    </w:div>
    <w:div w:id="783842556">
      <w:bodyDiv w:val="1"/>
      <w:marLeft w:val="0"/>
      <w:marRight w:val="0"/>
      <w:marTop w:val="0"/>
      <w:marBottom w:val="0"/>
      <w:divBdr>
        <w:top w:val="none" w:sz="0" w:space="0" w:color="auto"/>
        <w:left w:val="none" w:sz="0" w:space="0" w:color="auto"/>
        <w:bottom w:val="none" w:sz="0" w:space="0" w:color="auto"/>
        <w:right w:val="none" w:sz="0" w:space="0" w:color="auto"/>
      </w:divBdr>
    </w:div>
    <w:div w:id="787820525">
      <w:bodyDiv w:val="1"/>
      <w:marLeft w:val="0"/>
      <w:marRight w:val="0"/>
      <w:marTop w:val="0"/>
      <w:marBottom w:val="0"/>
      <w:divBdr>
        <w:top w:val="none" w:sz="0" w:space="0" w:color="auto"/>
        <w:left w:val="none" w:sz="0" w:space="0" w:color="auto"/>
        <w:bottom w:val="none" w:sz="0" w:space="0" w:color="auto"/>
        <w:right w:val="none" w:sz="0" w:space="0" w:color="auto"/>
      </w:divBdr>
    </w:div>
    <w:div w:id="793132630">
      <w:bodyDiv w:val="1"/>
      <w:marLeft w:val="0"/>
      <w:marRight w:val="0"/>
      <w:marTop w:val="0"/>
      <w:marBottom w:val="0"/>
      <w:divBdr>
        <w:top w:val="none" w:sz="0" w:space="0" w:color="auto"/>
        <w:left w:val="none" w:sz="0" w:space="0" w:color="auto"/>
        <w:bottom w:val="none" w:sz="0" w:space="0" w:color="auto"/>
        <w:right w:val="none" w:sz="0" w:space="0" w:color="auto"/>
      </w:divBdr>
    </w:div>
    <w:div w:id="796680919">
      <w:bodyDiv w:val="1"/>
      <w:marLeft w:val="0"/>
      <w:marRight w:val="0"/>
      <w:marTop w:val="0"/>
      <w:marBottom w:val="0"/>
      <w:divBdr>
        <w:top w:val="none" w:sz="0" w:space="0" w:color="auto"/>
        <w:left w:val="none" w:sz="0" w:space="0" w:color="auto"/>
        <w:bottom w:val="none" w:sz="0" w:space="0" w:color="auto"/>
        <w:right w:val="none" w:sz="0" w:space="0" w:color="auto"/>
      </w:divBdr>
    </w:div>
    <w:div w:id="806581488">
      <w:bodyDiv w:val="1"/>
      <w:marLeft w:val="0"/>
      <w:marRight w:val="0"/>
      <w:marTop w:val="0"/>
      <w:marBottom w:val="0"/>
      <w:divBdr>
        <w:top w:val="none" w:sz="0" w:space="0" w:color="auto"/>
        <w:left w:val="none" w:sz="0" w:space="0" w:color="auto"/>
        <w:bottom w:val="none" w:sz="0" w:space="0" w:color="auto"/>
        <w:right w:val="none" w:sz="0" w:space="0" w:color="auto"/>
      </w:divBdr>
    </w:div>
    <w:div w:id="807892769">
      <w:bodyDiv w:val="1"/>
      <w:marLeft w:val="0"/>
      <w:marRight w:val="0"/>
      <w:marTop w:val="0"/>
      <w:marBottom w:val="0"/>
      <w:divBdr>
        <w:top w:val="none" w:sz="0" w:space="0" w:color="auto"/>
        <w:left w:val="none" w:sz="0" w:space="0" w:color="auto"/>
        <w:bottom w:val="none" w:sz="0" w:space="0" w:color="auto"/>
        <w:right w:val="none" w:sz="0" w:space="0" w:color="auto"/>
      </w:divBdr>
    </w:div>
    <w:div w:id="808059938">
      <w:bodyDiv w:val="1"/>
      <w:marLeft w:val="0"/>
      <w:marRight w:val="0"/>
      <w:marTop w:val="0"/>
      <w:marBottom w:val="0"/>
      <w:divBdr>
        <w:top w:val="none" w:sz="0" w:space="0" w:color="auto"/>
        <w:left w:val="none" w:sz="0" w:space="0" w:color="auto"/>
        <w:bottom w:val="none" w:sz="0" w:space="0" w:color="auto"/>
        <w:right w:val="none" w:sz="0" w:space="0" w:color="auto"/>
      </w:divBdr>
    </w:div>
    <w:div w:id="812062784">
      <w:bodyDiv w:val="1"/>
      <w:marLeft w:val="0"/>
      <w:marRight w:val="0"/>
      <w:marTop w:val="0"/>
      <w:marBottom w:val="0"/>
      <w:divBdr>
        <w:top w:val="none" w:sz="0" w:space="0" w:color="auto"/>
        <w:left w:val="none" w:sz="0" w:space="0" w:color="auto"/>
        <w:bottom w:val="none" w:sz="0" w:space="0" w:color="auto"/>
        <w:right w:val="none" w:sz="0" w:space="0" w:color="auto"/>
      </w:divBdr>
    </w:div>
    <w:div w:id="816991320">
      <w:bodyDiv w:val="1"/>
      <w:marLeft w:val="0"/>
      <w:marRight w:val="0"/>
      <w:marTop w:val="0"/>
      <w:marBottom w:val="0"/>
      <w:divBdr>
        <w:top w:val="none" w:sz="0" w:space="0" w:color="auto"/>
        <w:left w:val="none" w:sz="0" w:space="0" w:color="auto"/>
        <w:bottom w:val="none" w:sz="0" w:space="0" w:color="auto"/>
        <w:right w:val="none" w:sz="0" w:space="0" w:color="auto"/>
      </w:divBdr>
    </w:div>
    <w:div w:id="818880414">
      <w:bodyDiv w:val="1"/>
      <w:marLeft w:val="0"/>
      <w:marRight w:val="0"/>
      <w:marTop w:val="0"/>
      <w:marBottom w:val="0"/>
      <w:divBdr>
        <w:top w:val="none" w:sz="0" w:space="0" w:color="auto"/>
        <w:left w:val="none" w:sz="0" w:space="0" w:color="auto"/>
        <w:bottom w:val="none" w:sz="0" w:space="0" w:color="auto"/>
        <w:right w:val="none" w:sz="0" w:space="0" w:color="auto"/>
      </w:divBdr>
    </w:div>
    <w:div w:id="826045621">
      <w:bodyDiv w:val="1"/>
      <w:marLeft w:val="0"/>
      <w:marRight w:val="0"/>
      <w:marTop w:val="0"/>
      <w:marBottom w:val="0"/>
      <w:divBdr>
        <w:top w:val="none" w:sz="0" w:space="0" w:color="auto"/>
        <w:left w:val="none" w:sz="0" w:space="0" w:color="auto"/>
        <w:bottom w:val="none" w:sz="0" w:space="0" w:color="auto"/>
        <w:right w:val="none" w:sz="0" w:space="0" w:color="auto"/>
      </w:divBdr>
    </w:div>
    <w:div w:id="827205736">
      <w:bodyDiv w:val="1"/>
      <w:marLeft w:val="0"/>
      <w:marRight w:val="0"/>
      <w:marTop w:val="0"/>
      <w:marBottom w:val="0"/>
      <w:divBdr>
        <w:top w:val="none" w:sz="0" w:space="0" w:color="auto"/>
        <w:left w:val="none" w:sz="0" w:space="0" w:color="auto"/>
        <w:bottom w:val="none" w:sz="0" w:space="0" w:color="auto"/>
        <w:right w:val="none" w:sz="0" w:space="0" w:color="auto"/>
      </w:divBdr>
    </w:div>
    <w:div w:id="827860751">
      <w:bodyDiv w:val="1"/>
      <w:marLeft w:val="0"/>
      <w:marRight w:val="0"/>
      <w:marTop w:val="0"/>
      <w:marBottom w:val="0"/>
      <w:divBdr>
        <w:top w:val="none" w:sz="0" w:space="0" w:color="auto"/>
        <w:left w:val="none" w:sz="0" w:space="0" w:color="auto"/>
        <w:bottom w:val="none" w:sz="0" w:space="0" w:color="auto"/>
        <w:right w:val="none" w:sz="0" w:space="0" w:color="auto"/>
      </w:divBdr>
    </w:div>
    <w:div w:id="835463769">
      <w:bodyDiv w:val="1"/>
      <w:marLeft w:val="0"/>
      <w:marRight w:val="0"/>
      <w:marTop w:val="0"/>
      <w:marBottom w:val="0"/>
      <w:divBdr>
        <w:top w:val="none" w:sz="0" w:space="0" w:color="auto"/>
        <w:left w:val="none" w:sz="0" w:space="0" w:color="auto"/>
        <w:bottom w:val="none" w:sz="0" w:space="0" w:color="auto"/>
        <w:right w:val="none" w:sz="0" w:space="0" w:color="auto"/>
      </w:divBdr>
    </w:div>
    <w:div w:id="839849329">
      <w:bodyDiv w:val="1"/>
      <w:marLeft w:val="0"/>
      <w:marRight w:val="0"/>
      <w:marTop w:val="0"/>
      <w:marBottom w:val="0"/>
      <w:divBdr>
        <w:top w:val="none" w:sz="0" w:space="0" w:color="auto"/>
        <w:left w:val="none" w:sz="0" w:space="0" w:color="auto"/>
        <w:bottom w:val="none" w:sz="0" w:space="0" w:color="auto"/>
        <w:right w:val="none" w:sz="0" w:space="0" w:color="auto"/>
      </w:divBdr>
    </w:div>
    <w:div w:id="848061640">
      <w:bodyDiv w:val="1"/>
      <w:marLeft w:val="0"/>
      <w:marRight w:val="0"/>
      <w:marTop w:val="0"/>
      <w:marBottom w:val="0"/>
      <w:divBdr>
        <w:top w:val="none" w:sz="0" w:space="0" w:color="auto"/>
        <w:left w:val="none" w:sz="0" w:space="0" w:color="auto"/>
        <w:bottom w:val="none" w:sz="0" w:space="0" w:color="auto"/>
        <w:right w:val="none" w:sz="0" w:space="0" w:color="auto"/>
      </w:divBdr>
    </w:div>
    <w:div w:id="850490569">
      <w:bodyDiv w:val="1"/>
      <w:marLeft w:val="0"/>
      <w:marRight w:val="0"/>
      <w:marTop w:val="0"/>
      <w:marBottom w:val="0"/>
      <w:divBdr>
        <w:top w:val="none" w:sz="0" w:space="0" w:color="auto"/>
        <w:left w:val="none" w:sz="0" w:space="0" w:color="auto"/>
        <w:bottom w:val="none" w:sz="0" w:space="0" w:color="auto"/>
        <w:right w:val="none" w:sz="0" w:space="0" w:color="auto"/>
      </w:divBdr>
    </w:div>
    <w:div w:id="859052706">
      <w:bodyDiv w:val="1"/>
      <w:marLeft w:val="0"/>
      <w:marRight w:val="0"/>
      <w:marTop w:val="0"/>
      <w:marBottom w:val="0"/>
      <w:divBdr>
        <w:top w:val="none" w:sz="0" w:space="0" w:color="auto"/>
        <w:left w:val="none" w:sz="0" w:space="0" w:color="auto"/>
        <w:bottom w:val="none" w:sz="0" w:space="0" w:color="auto"/>
        <w:right w:val="none" w:sz="0" w:space="0" w:color="auto"/>
      </w:divBdr>
    </w:div>
    <w:div w:id="862090892">
      <w:bodyDiv w:val="1"/>
      <w:marLeft w:val="0"/>
      <w:marRight w:val="0"/>
      <w:marTop w:val="0"/>
      <w:marBottom w:val="0"/>
      <w:divBdr>
        <w:top w:val="none" w:sz="0" w:space="0" w:color="auto"/>
        <w:left w:val="none" w:sz="0" w:space="0" w:color="auto"/>
        <w:bottom w:val="none" w:sz="0" w:space="0" w:color="auto"/>
        <w:right w:val="none" w:sz="0" w:space="0" w:color="auto"/>
      </w:divBdr>
    </w:div>
    <w:div w:id="863057893">
      <w:bodyDiv w:val="1"/>
      <w:marLeft w:val="0"/>
      <w:marRight w:val="0"/>
      <w:marTop w:val="0"/>
      <w:marBottom w:val="0"/>
      <w:divBdr>
        <w:top w:val="none" w:sz="0" w:space="0" w:color="auto"/>
        <w:left w:val="none" w:sz="0" w:space="0" w:color="auto"/>
        <w:bottom w:val="none" w:sz="0" w:space="0" w:color="auto"/>
        <w:right w:val="none" w:sz="0" w:space="0" w:color="auto"/>
      </w:divBdr>
    </w:div>
    <w:div w:id="866336919">
      <w:bodyDiv w:val="1"/>
      <w:marLeft w:val="0"/>
      <w:marRight w:val="0"/>
      <w:marTop w:val="0"/>
      <w:marBottom w:val="0"/>
      <w:divBdr>
        <w:top w:val="none" w:sz="0" w:space="0" w:color="auto"/>
        <w:left w:val="none" w:sz="0" w:space="0" w:color="auto"/>
        <w:bottom w:val="none" w:sz="0" w:space="0" w:color="auto"/>
        <w:right w:val="none" w:sz="0" w:space="0" w:color="auto"/>
      </w:divBdr>
    </w:div>
    <w:div w:id="866912286">
      <w:bodyDiv w:val="1"/>
      <w:marLeft w:val="0"/>
      <w:marRight w:val="0"/>
      <w:marTop w:val="0"/>
      <w:marBottom w:val="0"/>
      <w:divBdr>
        <w:top w:val="none" w:sz="0" w:space="0" w:color="auto"/>
        <w:left w:val="none" w:sz="0" w:space="0" w:color="auto"/>
        <w:bottom w:val="none" w:sz="0" w:space="0" w:color="auto"/>
        <w:right w:val="none" w:sz="0" w:space="0" w:color="auto"/>
      </w:divBdr>
    </w:div>
    <w:div w:id="869149651">
      <w:bodyDiv w:val="1"/>
      <w:marLeft w:val="0"/>
      <w:marRight w:val="0"/>
      <w:marTop w:val="0"/>
      <w:marBottom w:val="0"/>
      <w:divBdr>
        <w:top w:val="none" w:sz="0" w:space="0" w:color="auto"/>
        <w:left w:val="none" w:sz="0" w:space="0" w:color="auto"/>
        <w:bottom w:val="none" w:sz="0" w:space="0" w:color="auto"/>
        <w:right w:val="none" w:sz="0" w:space="0" w:color="auto"/>
      </w:divBdr>
    </w:div>
    <w:div w:id="874579121">
      <w:bodyDiv w:val="1"/>
      <w:marLeft w:val="0"/>
      <w:marRight w:val="0"/>
      <w:marTop w:val="0"/>
      <w:marBottom w:val="0"/>
      <w:divBdr>
        <w:top w:val="none" w:sz="0" w:space="0" w:color="auto"/>
        <w:left w:val="none" w:sz="0" w:space="0" w:color="auto"/>
        <w:bottom w:val="none" w:sz="0" w:space="0" w:color="auto"/>
        <w:right w:val="none" w:sz="0" w:space="0" w:color="auto"/>
      </w:divBdr>
    </w:div>
    <w:div w:id="876699804">
      <w:bodyDiv w:val="1"/>
      <w:marLeft w:val="0"/>
      <w:marRight w:val="0"/>
      <w:marTop w:val="0"/>
      <w:marBottom w:val="0"/>
      <w:divBdr>
        <w:top w:val="none" w:sz="0" w:space="0" w:color="auto"/>
        <w:left w:val="none" w:sz="0" w:space="0" w:color="auto"/>
        <w:bottom w:val="none" w:sz="0" w:space="0" w:color="auto"/>
        <w:right w:val="none" w:sz="0" w:space="0" w:color="auto"/>
      </w:divBdr>
    </w:div>
    <w:div w:id="879781343">
      <w:bodyDiv w:val="1"/>
      <w:marLeft w:val="0"/>
      <w:marRight w:val="0"/>
      <w:marTop w:val="0"/>
      <w:marBottom w:val="0"/>
      <w:divBdr>
        <w:top w:val="none" w:sz="0" w:space="0" w:color="auto"/>
        <w:left w:val="none" w:sz="0" w:space="0" w:color="auto"/>
        <w:bottom w:val="none" w:sz="0" w:space="0" w:color="auto"/>
        <w:right w:val="none" w:sz="0" w:space="0" w:color="auto"/>
      </w:divBdr>
    </w:div>
    <w:div w:id="879786938">
      <w:bodyDiv w:val="1"/>
      <w:marLeft w:val="0"/>
      <w:marRight w:val="0"/>
      <w:marTop w:val="0"/>
      <w:marBottom w:val="0"/>
      <w:divBdr>
        <w:top w:val="none" w:sz="0" w:space="0" w:color="auto"/>
        <w:left w:val="none" w:sz="0" w:space="0" w:color="auto"/>
        <w:bottom w:val="none" w:sz="0" w:space="0" w:color="auto"/>
        <w:right w:val="none" w:sz="0" w:space="0" w:color="auto"/>
      </w:divBdr>
    </w:div>
    <w:div w:id="883373293">
      <w:bodyDiv w:val="1"/>
      <w:marLeft w:val="0"/>
      <w:marRight w:val="0"/>
      <w:marTop w:val="0"/>
      <w:marBottom w:val="0"/>
      <w:divBdr>
        <w:top w:val="none" w:sz="0" w:space="0" w:color="auto"/>
        <w:left w:val="none" w:sz="0" w:space="0" w:color="auto"/>
        <w:bottom w:val="none" w:sz="0" w:space="0" w:color="auto"/>
        <w:right w:val="none" w:sz="0" w:space="0" w:color="auto"/>
      </w:divBdr>
    </w:div>
    <w:div w:id="884298078">
      <w:bodyDiv w:val="1"/>
      <w:marLeft w:val="0"/>
      <w:marRight w:val="0"/>
      <w:marTop w:val="0"/>
      <w:marBottom w:val="0"/>
      <w:divBdr>
        <w:top w:val="none" w:sz="0" w:space="0" w:color="auto"/>
        <w:left w:val="none" w:sz="0" w:space="0" w:color="auto"/>
        <w:bottom w:val="none" w:sz="0" w:space="0" w:color="auto"/>
        <w:right w:val="none" w:sz="0" w:space="0" w:color="auto"/>
      </w:divBdr>
    </w:div>
    <w:div w:id="891041825">
      <w:bodyDiv w:val="1"/>
      <w:marLeft w:val="0"/>
      <w:marRight w:val="0"/>
      <w:marTop w:val="0"/>
      <w:marBottom w:val="0"/>
      <w:divBdr>
        <w:top w:val="none" w:sz="0" w:space="0" w:color="auto"/>
        <w:left w:val="none" w:sz="0" w:space="0" w:color="auto"/>
        <w:bottom w:val="none" w:sz="0" w:space="0" w:color="auto"/>
        <w:right w:val="none" w:sz="0" w:space="0" w:color="auto"/>
      </w:divBdr>
    </w:div>
    <w:div w:id="893927988">
      <w:bodyDiv w:val="1"/>
      <w:marLeft w:val="0"/>
      <w:marRight w:val="0"/>
      <w:marTop w:val="0"/>
      <w:marBottom w:val="0"/>
      <w:divBdr>
        <w:top w:val="none" w:sz="0" w:space="0" w:color="auto"/>
        <w:left w:val="none" w:sz="0" w:space="0" w:color="auto"/>
        <w:bottom w:val="none" w:sz="0" w:space="0" w:color="auto"/>
        <w:right w:val="none" w:sz="0" w:space="0" w:color="auto"/>
      </w:divBdr>
    </w:div>
    <w:div w:id="895706739">
      <w:bodyDiv w:val="1"/>
      <w:marLeft w:val="0"/>
      <w:marRight w:val="0"/>
      <w:marTop w:val="0"/>
      <w:marBottom w:val="0"/>
      <w:divBdr>
        <w:top w:val="none" w:sz="0" w:space="0" w:color="auto"/>
        <w:left w:val="none" w:sz="0" w:space="0" w:color="auto"/>
        <w:bottom w:val="none" w:sz="0" w:space="0" w:color="auto"/>
        <w:right w:val="none" w:sz="0" w:space="0" w:color="auto"/>
      </w:divBdr>
    </w:div>
    <w:div w:id="898400003">
      <w:bodyDiv w:val="1"/>
      <w:marLeft w:val="0"/>
      <w:marRight w:val="0"/>
      <w:marTop w:val="0"/>
      <w:marBottom w:val="0"/>
      <w:divBdr>
        <w:top w:val="none" w:sz="0" w:space="0" w:color="auto"/>
        <w:left w:val="none" w:sz="0" w:space="0" w:color="auto"/>
        <w:bottom w:val="none" w:sz="0" w:space="0" w:color="auto"/>
        <w:right w:val="none" w:sz="0" w:space="0" w:color="auto"/>
      </w:divBdr>
    </w:div>
    <w:div w:id="900403646">
      <w:bodyDiv w:val="1"/>
      <w:marLeft w:val="0"/>
      <w:marRight w:val="0"/>
      <w:marTop w:val="0"/>
      <w:marBottom w:val="0"/>
      <w:divBdr>
        <w:top w:val="none" w:sz="0" w:space="0" w:color="auto"/>
        <w:left w:val="none" w:sz="0" w:space="0" w:color="auto"/>
        <w:bottom w:val="none" w:sz="0" w:space="0" w:color="auto"/>
        <w:right w:val="none" w:sz="0" w:space="0" w:color="auto"/>
      </w:divBdr>
    </w:div>
    <w:div w:id="900677652">
      <w:bodyDiv w:val="1"/>
      <w:marLeft w:val="0"/>
      <w:marRight w:val="0"/>
      <w:marTop w:val="0"/>
      <w:marBottom w:val="0"/>
      <w:divBdr>
        <w:top w:val="none" w:sz="0" w:space="0" w:color="auto"/>
        <w:left w:val="none" w:sz="0" w:space="0" w:color="auto"/>
        <w:bottom w:val="none" w:sz="0" w:space="0" w:color="auto"/>
        <w:right w:val="none" w:sz="0" w:space="0" w:color="auto"/>
      </w:divBdr>
    </w:div>
    <w:div w:id="902105560">
      <w:bodyDiv w:val="1"/>
      <w:marLeft w:val="0"/>
      <w:marRight w:val="0"/>
      <w:marTop w:val="0"/>
      <w:marBottom w:val="0"/>
      <w:divBdr>
        <w:top w:val="none" w:sz="0" w:space="0" w:color="auto"/>
        <w:left w:val="none" w:sz="0" w:space="0" w:color="auto"/>
        <w:bottom w:val="none" w:sz="0" w:space="0" w:color="auto"/>
        <w:right w:val="none" w:sz="0" w:space="0" w:color="auto"/>
      </w:divBdr>
    </w:div>
    <w:div w:id="902135722">
      <w:bodyDiv w:val="1"/>
      <w:marLeft w:val="0"/>
      <w:marRight w:val="0"/>
      <w:marTop w:val="0"/>
      <w:marBottom w:val="0"/>
      <w:divBdr>
        <w:top w:val="none" w:sz="0" w:space="0" w:color="auto"/>
        <w:left w:val="none" w:sz="0" w:space="0" w:color="auto"/>
        <w:bottom w:val="none" w:sz="0" w:space="0" w:color="auto"/>
        <w:right w:val="none" w:sz="0" w:space="0" w:color="auto"/>
      </w:divBdr>
    </w:div>
    <w:div w:id="902905389">
      <w:bodyDiv w:val="1"/>
      <w:marLeft w:val="0"/>
      <w:marRight w:val="0"/>
      <w:marTop w:val="0"/>
      <w:marBottom w:val="0"/>
      <w:divBdr>
        <w:top w:val="none" w:sz="0" w:space="0" w:color="auto"/>
        <w:left w:val="none" w:sz="0" w:space="0" w:color="auto"/>
        <w:bottom w:val="none" w:sz="0" w:space="0" w:color="auto"/>
        <w:right w:val="none" w:sz="0" w:space="0" w:color="auto"/>
      </w:divBdr>
    </w:div>
    <w:div w:id="904266288">
      <w:bodyDiv w:val="1"/>
      <w:marLeft w:val="0"/>
      <w:marRight w:val="0"/>
      <w:marTop w:val="0"/>
      <w:marBottom w:val="0"/>
      <w:divBdr>
        <w:top w:val="none" w:sz="0" w:space="0" w:color="auto"/>
        <w:left w:val="none" w:sz="0" w:space="0" w:color="auto"/>
        <w:bottom w:val="none" w:sz="0" w:space="0" w:color="auto"/>
        <w:right w:val="none" w:sz="0" w:space="0" w:color="auto"/>
      </w:divBdr>
    </w:div>
    <w:div w:id="917592009">
      <w:bodyDiv w:val="1"/>
      <w:marLeft w:val="0"/>
      <w:marRight w:val="0"/>
      <w:marTop w:val="0"/>
      <w:marBottom w:val="0"/>
      <w:divBdr>
        <w:top w:val="none" w:sz="0" w:space="0" w:color="auto"/>
        <w:left w:val="none" w:sz="0" w:space="0" w:color="auto"/>
        <w:bottom w:val="none" w:sz="0" w:space="0" w:color="auto"/>
        <w:right w:val="none" w:sz="0" w:space="0" w:color="auto"/>
      </w:divBdr>
    </w:div>
    <w:div w:id="919752537">
      <w:bodyDiv w:val="1"/>
      <w:marLeft w:val="0"/>
      <w:marRight w:val="0"/>
      <w:marTop w:val="0"/>
      <w:marBottom w:val="0"/>
      <w:divBdr>
        <w:top w:val="none" w:sz="0" w:space="0" w:color="auto"/>
        <w:left w:val="none" w:sz="0" w:space="0" w:color="auto"/>
        <w:bottom w:val="none" w:sz="0" w:space="0" w:color="auto"/>
        <w:right w:val="none" w:sz="0" w:space="0" w:color="auto"/>
      </w:divBdr>
    </w:div>
    <w:div w:id="923413131">
      <w:bodyDiv w:val="1"/>
      <w:marLeft w:val="0"/>
      <w:marRight w:val="0"/>
      <w:marTop w:val="0"/>
      <w:marBottom w:val="0"/>
      <w:divBdr>
        <w:top w:val="none" w:sz="0" w:space="0" w:color="auto"/>
        <w:left w:val="none" w:sz="0" w:space="0" w:color="auto"/>
        <w:bottom w:val="none" w:sz="0" w:space="0" w:color="auto"/>
        <w:right w:val="none" w:sz="0" w:space="0" w:color="auto"/>
      </w:divBdr>
    </w:div>
    <w:div w:id="929966869">
      <w:bodyDiv w:val="1"/>
      <w:marLeft w:val="0"/>
      <w:marRight w:val="0"/>
      <w:marTop w:val="0"/>
      <w:marBottom w:val="0"/>
      <w:divBdr>
        <w:top w:val="none" w:sz="0" w:space="0" w:color="auto"/>
        <w:left w:val="none" w:sz="0" w:space="0" w:color="auto"/>
        <w:bottom w:val="none" w:sz="0" w:space="0" w:color="auto"/>
        <w:right w:val="none" w:sz="0" w:space="0" w:color="auto"/>
      </w:divBdr>
    </w:div>
    <w:div w:id="930509974">
      <w:bodyDiv w:val="1"/>
      <w:marLeft w:val="0"/>
      <w:marRight w:val="0"/>
      <w:marTop w:val="0"/>
      <w:marBottom w:val="0"/>
      <w:divBdr>
        <w:top w:val="none" w:sz="0" w:space="0" w:color="auto"/>
        <w:left w:val="none" w:sz="0" w:space="0" w:color="auto"/>
        <w:bottom w:val="none" w:sz="0" w:space="0" w:color="auto"/>
        <w:right w:val="none" w:sz="0" w:space="0" w:color="auto"/>
      </w:divBdr>
    </w:div>
    <w:div w:id="930819495">
      <w:bodyDiv w:val="1"/>
      <w:marLeft w:val="0"/>
      <w:marRight w:val="0"/>
      <w:marTop w:val="0"/>
      <w:marBottom w:val="0"/>
      <w:divBdr>
        <w:top w:val="none" w:sz="0" w:space="0" w:color="auto"/>
        <w:left w:val="none" w:sz="0" w:space="0" w:color="auto"/>
        <w:bottom w:val="none" w:sz="0" w:space="0" w:color="auto"/>
        <w:right w:val="none" w:sz="0" w:space="0" w:color="auto"/>
      </w:divBdr>
    </w:div>
    <w:div w:id="937716695">
      <w:bodyDiv w:val="1"/>
      <w:marLeft w:val="0"/>
      <w:marRight w:val="0"/>
      <w:marTop w:val="0"/>
      <w:marBottom w:val="0"/>
      <w:divBdr>
        <w:top w:val="none" w:sz="0" w:space="0" w:color="auto"/>
        <w:left w:val="none" w:sz="0" w:space="0" w:color="auto"/>
        <w:bottom w:val="none" w:sz="0" w:space="0" w:color="auto"/>
        <w:right w:val="none" w:sz="0" w:space="0" w:color="auto"/>
      </w:divBdr>
    </w:div>
    <w:div w:id="942690503">
      <w:bodyDiv w:val="1"/>
      <w:marLeft w:val="0"/>
      <w:marRight w:val="0"/>
      <w:marTop w:val="0"/>
      <w:marBottom w:val="0"/>
      <w:divBdr>
        <w:top w:val="none" w:sz="0" w:space="0" w:color="auto"/>
        <w:left w:val="none" w:sz="0" w:space="0" w:color="auto"/>
        <w:bottom w:val="none" w:sz="0" w:space="0" w:color="auto"/>
        <w:right w:val="none" w:sz="0" w:space="0" w:color="auto"/>
      </w:divBdr>
    </w:div>
    <w:div w:id="945502368">
      <w:bodyDiv w:val="1"/>
      <w:marLeft w:val="0"/>
      <w:marRight w:val="0"/>
      <w:marTop w:val="0"/>
      <w:marBottom w:val="0"/>
      <w:divBdr>
        <w:top w:val="none" w:sz="0" w:space="0" w:color="auto"/>
        <w:left w:val="none" w:sz="0" w:space="0" w:color="auto"/>
        <w:bottom w:val="none" w:sz="0" w:space="0" w:color="auto"/>
        <w:right w:val="none" w:sz="0" w:space="0" w:color="auto"/>
      </w:divBdr>
    </w:div>
    <w:div w:id="946549240">
      <w:bodyDiv w:val="1"/>
      <w:marLeft w:val="0"/>
      <w:marRight w:val="0"/>
      <w:marTop w:val="0"/>
      <w:marBottom w:val="0"/>
      <w:divBdr>
        <w:top w:val="none" w:sz="0" w:space="0" w:color="auto"/>
        <w:left w:val="none" w:sz="0" w:space="0" w:color="auto"/>
        <w:bottom w:val="none" w:sz="0" w:space="0" w:color="auto"/>
        <w:right w:val="none" w:sz="0" w:space="0" w:color="auto"/>
      </w:divBdr>
    </w:div>
    <w:div w:id="949773843">
      <w:bodyDiv w:val="1"/>
      <w:marLeft w:val="0"/>
      <w:marRight w:val="0"/>
      <w:marTop w:val="0"/>
      <w:marBottom w:val="0"/>
      <w:divBdr>
        <w:top w:val="none" w:sz="0" w:space="0" w:color="auto"/>
        <w:left w:val="none" w:sz="0" w:space="0" w:color="auto"/>
        <w:bottom w:val="none" w:sz="0" w:space="0" w:color="auto"/>
        <w:right w:val="none" w:sz="0" w:space="0" w:color="auto"/>
      </w:divBdr>
    </w:div>
    <w:div w:id="957643929">
      <w:bodyDiv w:val="1"/>
      <w:marLeft w:val="0"/>
      <w:marRight w:val="0"/>
      <w:marTop w:val="0"/>
      <w:marBottom w:val="0"/>
      <w:divBdr>
        <w:top w:val="none" w:sz="0" w:space="0" w:color="auto"/>
        <w:left w:val="none" w:sz="0" w:space="0" w:color="auto"/>
        <w:bottom w:val="none" w:sz="0" w:space="0" w:color="auto"/>
        <w:right w:val="none" w:sz="0" w:space="0" w:color="auto"/>
      </w:divBdr>
    </w:div>
    <w:div w:id="974143406">
      <w:bodyDiv w:val="1"/>
      <w:marLeft w:val="0"/>
      <w:marRight w:val="0"/>
      <w:marTop w:val="0"/>
      <w:marBottom w:val="0"/>
      <w:divBdr>
        <w:top w:val="none" w:sz="0" w:space="0" w:color="auto"/>
        <w:left w:val="none" w:sz="0" w:space="0" w:color="auto"/>
        <w:bottom w:val="none" w:sz="0" w:space="0" w:color="auto"/>
        <w:right w:val="none" w:sz="0" w:space="0" w:color="auto"/>
      </w:divBdr>
    </w:div>
    <w:div w:id="974725843">
      <w:bodyDiv w:val="1"/>
      <w:marLeft w:val="0"/>
      <w:marRight w:val="0"/>
      <w:marTop w:val="0"/>
      <w:marBottom w:val="0"/>
      <w:divBdr>
        <w:top w:val="none" w:sz="0" w:space="0" w:color="auto"/>
        <w:left w:val="none" w:sz="0" w:space="0" w:color="auto"/>
        <w:bottom w:val="none" w:sz="0" w:space="0" w:color="auto"/>
        <w:right w:val="none" w:sz="0" w:space="0" w:color="auto"/>
      </w:divBdr>
    </w:div>
    <w:div w:id="977876691">
      <w:bodyDiv w:val="1"/>
      <w:marLeft w:val="0"/>
      <w:marRight w:val="0"/>
      <w:marTop w:val="0"/>
      <w:marBottom w:val="0"/>
      <w:divBdr>
        <w:top w:val="none" w:sz="0" w:space="0" w:color="auto"/>
        <w:left w:val="none" w:sz="0" w:space="0" w:color="auto"/>
        <w:bottom w:val="none" w:sz="0" w:space="0" w:color="auto"/>
        <w:right w:val="none" w:sz="0" w:space="0" w:color="auto"/>
      </w:divBdr>
    </w:div>
    <w:div w:id="980229893">
      <w:bodyDiv w:val="1"/>
      <w:marLeft w:val="0"/>
      <w:marRight w:val="0"/>
      <w:marTop w:val="0"/>
      <w:marBottom w:val="0"/>
      <w:divBdr>
        <w:top w:val="none" w:sz="0" w:space="0" w:color="auto"/>
        <w:left w:val="none" w:sz="0" w:space="0" w:color="auto"/>
        <w:bottom w:val="none" w:sz="0" w:space="0" w:color="auto"/>
        <w:right w:val="none" w:sz="0" w:space="0" w:color="auto"/>
      </w:divBdr>
    </w:div>
    <w:div w:id="987585800">
      <w:bodyDiv w:val="1"/>
      <w:marLeft w:val="0"/>
      <w:marRight w:val="0"/>
      <w:marTop w:val="0"/>
      <w:marBottom w:val="0"/>
      <w:divBdr>
        <w:top w:val="none" w:sz="0" w:space="0" w:color="auto"/>
        <w:left w:val="none" w:sz="0" w:space="0" w:color="auto"/>
        <w:bottom w:val="none" w:sz="0" w:space="0" w:color="auto"/>
        <w:right w:val="none" w:sz="0" w:space="0" w:color="auto"/>
      </w:divBdr>
    </w:div>
    <w:div w:id="994264258">
      <w:bodyDiv w:val="1"/>
      <w:marLeft w:val="0"/>
      <w:marRight w:val="0"/>
      <w:marTop w:val="0"/>
      <w:marBottom w:val="0"/>
      <w:divBdr>
        <w:top w:val="none" w:sz="0" w:space="0" w:color="auto"/>
        <w:left w:val="none" w:sz="0" w:space="0" w:color="auto"/>
        <w:bottom w:val="none" w:sz="0" w:space="0" w:color="auto"/>
        <w:right w:val="none" w:sz="0" w:space="0" w:color="auto"/>
      </w:divBdr>
    </w:div>
    <w:div w:id="997536677">
      <w:bodyDiv w:val="1"/>
      <w:marLeft w:val="0"/>
      <w:marRight w:val="0"/>
      <w:marTop w:val="0"/>
      <w:marBottom w:val="0"/>
      <w:divBdr>
        <w:top w:val="none" w:sz="0" w:space="0" w:color="auto"/>
        <w:left w:val="none" w:sz="0" w:space="0" w:color="auto"/>
        <w:bottom w:val="none" w:sz="0" w:space="0" w:color="auto"/>
        <w:right w:val="none" w:sz="0" w:space="0" w:color="auto"/>
      </w:divBdr>
    </w:div>
    <w:div w:id="999312243">
      <w:bodyDiv w:val="1"/>
      <w:marLeft w:val="0"/>
      <w:marRight w:val="0"/>
      <w:marTop w:val="0"/>
      <w:marBottom w:val="0"/>
      <w:divBdr>
        <w:top w:val="none" w:sz="0" w:space="0" w:color="auto"/>
        <w:left w:val="none" w:sz="0" w:space="0" w:color="auto"/>
        <w:bottom w:val="none" w:sz="0" w:space="0" w:color="auto"/>
        <w:right w:val="none" w:sz="0" w:space="0" w:color="auto"/>
      </w:divBdr>
    </w:div>
    <w:div w:id="1007102405">
      <w:bodyDiv w:val="1"/>
      <w:marLeft w:val="0"/>
      <w:marRight w:val="0"/>
      <w:marTop w:val="0"/>
      <w:marBottom w:val="0"/>
      <w:divBdr>
        <w:top w:val="none" w:sz="0" w:space="0" w:color="auto"/>
        <w:left w:val="none" w:sz="0" w:space="0" w:color="auto"/>
        <w:bottom w:val="none" w:sz="0" w:space="0" w:color="auto"/>
        <w:right w:val="none" w:sz="0" w:space="0" w:color="auto"/>
      </w:divBdr>
    </w:div>
    <w:div w:id="1007244256">
      <w:bodyDiv w:val="1"/>
      <w:marLeft w:val="0"/>
      <w:marRight w:val="0"/>
      <w:marTop w:val="0"/>
      <w:marBottom w:val="0"/>
      <w:divBdr>
        <w:top w:val="none" w:sz="0" w:space="0" w:color="auto"/>
        <w:left w:val="none" w:sz="0" w:space="0" w:color="auto"/>
        <w:bottom w:val="none" w:sz="0" w:space="0" w:color="auto"/>
        <w:right w:val="none" w:sz="0" w:space="0" w:color="auto"/>
      </w:divBdr>
    </w:div>
    <w:div w:id="1017735635">
      <w:bodyDiv w:val="1"/>
      <w:marLeft w:val="0"/>
      <w:marRight w:val="0"/>
      <w:marTop w:val="0"/>
      <w:marBottom w:val="0"/>
      <w:divBdr>
        <w:top w:val="none" w:sz="0" w:space="0" w:color="auto"/>
        <w:left w:val="none" w:sz="0" w:space="0" w:color="auto"/>
        <w:bottom w:val="none" w:sz="0" w:space="0" w:color="auto"/>
        <w:right w:val="none" w:sz="0" w:space="0" w:color="auto"/>
      </w:divBdr>
    </w:div>
    <w:div w:id="1020081346">
      <w:bodyDiv w:val="1"/>
      <w:marLeft w:val="0"/>
      <w:marRight w:val="0"/>
      <w:marTop w:val="0"/>
      <w:marBottom w:val="0"/>
      <w:divBdr>
        <w:top w:val="none" w:sz="0" w:space="0" w:color="auto"/>
        <w:left w:val="none" w:sz="0" w:space="0" w:color="auto"/>
        <w:bottom w:val="none" w:sz="0" w:space="0" w:color="auto"/>
        <w:right w:val="none" w:sz="0" w:space="0" w:color="auto"/>
      </w:divBdr>
    </w:div>
    <w:div w:id="1021006662">
      <w:bodyDiv w:val="1"/>
      <w:marLeft w:val="0"/>
      <w:marRight w:val="0"/>
      <w:marTop w:val="0"/>
      <w:marBottom w:val="0"/>
      <w:divBdr>
        <w:top w:val="none" w:sz="0" w:space="0" w:color="auto"/>
        <w:left w:val="none" w:sz="0" w:space="0" w:color="auto"/>
        <w:bottom w:val="none" w:sz="0" w:space="0" w:color="auto"/>
        <w:right w:val="none" w:sz="0" w:space="0" w:color="auto"/>
      </w:divBdr>
    </w:div>
    <w:div w:id="1025253222">
      <w:bodyDiv w:val="1"/>
      <w:marLeft w:val="0"/>
      <w:marRight w:val="0"/>
      <w:marTop w:val="0"/>
      <w:marBottom w:val="0"/>
      <w:divBdr>
        <w:top w:val="none" w:sz="0" w:space="0" w:color="auto"/>
        <w:left w:val="none" w:sz="0" w:space="0" w:color="auto"/>
        <w:bottom w:val="none" w:sz="0" w:space="0" w:color="auto"/>
        <w:right w:val="none" w:sz="0" w:space="0" w:color="auto"/>
      </w:divBdr>
    </w:div>
    <w:div w:id="1027635626">
      <w:bodyDiv w:val="1"/>
      <w:marLeft w:val="0"/>
      <w:marRight w:val="0"/>
      <w:marTop w:val="0"/>
      <w:marBottom w:val="0"/>
      <w:divBdr>
        <w:top w:val="none" w:sz="0" w:space="0" w:color="auto"/>
        <w:left w:val="none" w:sz="0" w:space="0" w:color="auto"/>
        <w:bottom w:val="none" w:sz="0" w:space="0" w:color="auto"/>
        <w:right w:val="none" w:sz="0" w:space="0" w:color="auto"/>
      </w:divBdr>
    </w:div>
    <w:div w:id="1030690281">
      <w:bodyDiv w:val="1"/>
      <w:marLeft w:val="0"/>
      <w:marRight w:val="0"/>
      <w:marTop w:val="0"/>
      <w:marBottom w:val="0"/>
      <w:divBdr>
        <w:top w:val="none" w:sz="0" w:space="0" w:color="auto"/>
        <w:left w:val="none" w:sz="0" w:space="0" w:color="auto"/>
        <w:bottom w:val="none" w:sz="0" w:space="0" w:color="auto"/>
        <w:right w:val="none" w:sz="0" w:space="0" w:color="auto"/>
      </w:divBdr>
    </w:div>
    <w:div w:id="1038432418">
      <w:bodyDiv w:val="1"/>
      <w:marLeft w:val="0"/>
      <w:marRight w:val="0"/>
      <w:marTop w:val="0"/>
      <w:marBottom w:val="0"/>
      <w:divBdr>
        <w:top w:val="none" w:sz="0" w:space="0" w:color="auto"/>
        <w:left w:val="none" w:sz="0" w:space="0" w:color="auto"/>
        <w:bottom w:val="none" w:sz="0" w:space="0" w:color="auto"/>
        <w:right w:val="none" w:sz="0" w:space="0" w:color="auto"/>
      </w:divBdr>
    </w:div>
    <w:div w:id="1042906345">
      <w:bodyDiv w:val="1"/>
      <w:marLeft w:val="0"/>
      <w:marRight w:val="0"/>
      <w:marTop w:val="0"/>
      <w:marBottom w:val="0"/>
      <w:divBdr>
        <w:top w:val="none" w:sz="0" w:space="0" w:color="auto"/>
        <w:left w:val="none" w:sz="0" w:space="0" w:color="auto"/>
        <w:bottom w:val="none" w:sz="0" w:space="0" w:color="auto"/>
        <w:right w:val="none" w:sz="0" w:space="0" w:color="auto"/>
      </w:divBdr>
    </w:div>
    <w:div w:id="1045640859">
      <w:bodyDiv w:val="1"/>
      <w:marLeft w:val="0"/>
      <w:marRight w:val="0"/>
      <w:marTop w:val="0"/>
      <w:marBottom w:val="0"/>
      <w:divBdr>
        <w:top w:val="none" w:sz="0" w:space="0" w:color="auto"/>
        <w:left w:val="none" w:sz="0" w:space="0" w:color="auto"/>
        <w:bottom w:val="none" w:sz="0" w:space="0" w:color="auto"/>
        <w:right w:val="none" w:sz="0" w:space="0" w:color="auto"/>
      </w:divBdr>
    </w:div>
    <w:div w:id="1047870991">
      <w:bodyDiv w:val="1"/>
      <w:marLeft w:val="0"/>
      <w:marRight w:val="0"/>
      <w:marTop w:val="0"/>
      <w:marBottom w:val="0"/>
      <w:divBdr>
        <w:top w:val="none" w:sz="0" w:space="0" w:color="auto"/>
        <w:left w:val="none" w:sz="0" w:space="0" w:color="auto"/>
        <w:bottom w:val="none" w:sz="0" w:space="0" w:color="auto"/>
        <w:right w:val="none" w:sz="0" w:space="0" w:color="auto"/>
      </w:divBdr>
    </w:div>
    <w:div w:id="1050496126">
      <w:bodyDiv w:val="1"/>
      <w:marLeft w:val="0"/>
      <w:marRight w:val="0"/>
      <w:marTop w:val="0"/>
      <w:marBottom w:val="0"/>
      <w:divBdr>
        <w:top w:val="none" w:sz="0" w:space="0" w:color="auto"/>
        <w:left w:val="none" w:sz="0" w:space="0" w:color="auto"/>
        <w:bottom w:val="none" w:sz="0" w:space="0" w:color="auto"/>
        <w:right w:val="none" w:sz="0" w:space="0" w:color="auto"/>
      </w:divBdr>
    </w:div>
    <w:div w:id="1056467920">
      <w:bodyDiv w:val="1"/>
      <w:marLeft w:val="0"/>
      <w:marRight w:val="0"/>
      <w:marTop w:val="0"/>
      <w:marBottom w:val="0"/>
      <w:divBdr>
        <w:top w:val="none" w:sz="0" w:space="0" w:color="auto"/>
        <w:left w:val="none" w:sz="0" w:space="0" w:color="auto"/>
        <w:bottom w:val="none" w:sz="0" w:space="0" w:color="auto"/>
        <w:right w:val="none" w:sz="0" w:space="0" w:color="auto"/>
      </w:divBdr>
    </w:div>
    <w:div w:id="1057044852">
      <w:bodyDiv w:val="1"/>
      <w:marLeft w:val="0"/>
      <w:marRight w:val="0"/>
      <w:marTop w:val="0"/>
      <w:marBottom w:val="0"/>
      <w:divBdr>
        <w:top w:val="none" w:sz="0" w:space="0" w:color="auto"/>
        <w:left w:val="none" w:sz="0" w:space="0" w:color="auto"/>
        <w:bottom w:val="none" w:sz="0" w:space="0" w:color="auto"/>
        <w:right w:val="none" w:sz="0" w:space="0" w:color="auto"/>
      </w:divBdr>
    </w:div>
    <w:div w:id="1058086321">
      <w:bodyDiv w:val="1"/>
      <w:marLeft w:val="0"/>
      <w:marRight w:val="0"/>
      <w:marTop w:val="0"/>
      <w:marBottom w:val="0"/>
      <w:divBdr>
        <w:top w:val="none" w:sz="0" w:space="0" w:color="auto"/>
        <w:left w:val="none" w:sz="0" w:space="0" w:color="auto"/>
        <w:bottom w:val="none" w:sz="0" w:space="0" w:color="auto"/>
        <w:right w:val="none" w:sz="0" w:space="0" w:color="auto"/>
      </w:divBdr>
    </w:div>
    <w:div w:id="1060055958">
      <w:bodyDiv w:val="1"/>
      <w:marLeft w:val="0"/>
      <w:marRight w:val="0"/>
      <w:marTop w:val="0"/>
      <w:marBottom w:val="0"/>
      <w:divBdr>
        <w:top w:val="none" w:sz="0" w:space="0" w:color="auto"/>
        <w:left w:val="none" w:sz="0" w:space="0" w:color="auto"/>
        <w:bottom w:val="none" w:sz="0" w:space="0" w:color="auto"/>
        <w:right w:val="none" w:sz="0" w:space="0" w:color="auto"/>
      </w:divBdr>
    </w:div>
    <w:div w:id="1060322661">
      <w:bodyDiv w:val="1"/>
      <w:marLeft w:val="0"/>
      <w:marRight w:val="0"/>
      <w:marTop w:val="0"/>
      <w:marBottom w:val="0"/>
      <w:divBdr>
        <w:top w:val="none" w:sz="0" w:space="0" w:color="auto"/>
        <w:left w:val="none" w:sz="0" w:space="0" w:color="auto"/>
        <w:bottom w:val="none" w:sz="0" w:space="0" w:color="auto"/>
        <w:right w:val="none" w:sz="0" w:space="0" w:color="auto"/>
      </w:divBdr>
    </w:div>
    <w:div w:id="1065299953">
      <w:bodyDiv w:val="1"/>
      <w:marLeft w:val="0"/>
      <w:marRight w:val="0"/>
      <w:marTop w:val="0"/>
      <w:marBottom w:val="0"/>
      <w:divBdr>
        <w:top w:val="none" w:sz="0" w:space="0" w:color="auto"/>
        <w:left w:val="none" w:sz="0" w:space="0" w:color="auto"/>
        <w:bottom w:val="none" w:sz="0" w:space="0" w:color="auto"/>
        <w:right w:val="none" w:sz="0" w:space="0" w:color="auto"/>
      </w:divBdr>
    </w:div>
    <w:div w:id="1076246481">
      <w:bodyDiv w:val="1"/>
      <w:marLeft w:val="0"/>
      <w:marRight w:val="0"/>
      <w:marTop w:val="0"/>
      <w:marBottom w:val="0"/>
      <w:divBdr>
        <w:top w:val="none" w:sz="0" w:space="0" w:color="auto"/>
        <w:left w:val="none" w:sz="0" w:space="0" w:color="auto"/>
        <w:bottom w:val="none" w:sz="0" w:space="0" w:color="auto"/>
        <w:right w:val="none" w:sz="0" w:space="0" w:color="auto"/>
      </w:divBdr>
    </w:div>
    <w:div w:id="1077902250">
      <w:bodyDiv w:val="1"/>
      <w:marLeft w:val="0"/>
      <w:marRight w:val="0"/>
      <w:marTop w:val="0"/>
      <w:marBottom w:val="0"/>
      <w:divBdr>
        <w:top w:val="none" w:sz="0" w:space="0" w:color="auto"/>
        <w:left w:val="none" w:sz="0" w:space="0" w:color="auto"/>
        <w:bottom w:val="none" w:sz="0" w:space="0" w:color="auto"/>
        <w:right w:val="none" w:sz="0" w:space="0" w:color="auto"/>
      </w:divBdr>
    </w:div>
    <w:div w:id="1082331183">
      <w:bodyDiv w:val="1"/>
      <w:marLeft w:val="0"/>
      <w:marRight w:val="0"/>
      <w:marTop w:val="0"/>
      <w:marBottom w:val="0"/>
      <w:divBdr>
        <w:top w:val="none" w:sz="0" w:space="0" w:color="auto"/>
        <w:left w:val="none" w:sz="0" w:space="0" w:color="auto"/>
        <w:bottom w:val="none" w:sz="0" w:space="0" w:color="auto"/>
        <w:right w:val="none" w:sz="0" w:space="0" w:color="auto"/>
      </w:divBdr>
    </w:div>
    <w:div w:id="1084913776">
      <w:bodyDiv w:val="1"/>
      <w:marLeft w:val="0"/>
      <w:marRight w:val="0"/>
      <w:marTop w:val="0"/>
      <w:marBottom w:val="0"/>
      <w:divBdr>
        <w:top w:val="none" w:sz="0" w:space="0" w:color="auto"/>
        <w:left w:val="none" w:sz="0" w:space="0" w:color="auto"/>
        <w:bottom w:val="none" w:sz="0" w:space="0" w:color="auto"/>
        <w:right w:val="none" w:sz="0" w:space="0" w:color="auto"/>
      </w:divBdr>
    </w:div>
    <w:div w:id="1091319578">
      <w:bodyDiv w:val="1"/>
      <w:marLeft w:val="0"/>
      <w:marRight w:val="0"/>
      <w:marTop w:val="0"/>
      <w:marBottom w:val="0"/>
      <w:divBdr>
        <w:top w:val="none" w:sz="0" w:space="0" w:color="auto"/>
        <w:left w:val="none" w:sz="0" w:space="0" w:color="auto"/>
        <w:bottom w:val="none" w:sz="0" w:space="0" w:color="auto"/>
        <w:right w:val="none" w:sz="0" w:space="0" w:color="auto"/>
      </w:divBdr>
    </w:div>
    <w:div w:id="1097479812">
      <w:bodyDiv w:val="1"/>
      <w:marLeft w:val="0"/>
      <w:marRight w:val="0"/>
      <w:marTop w:val="0"/>
      <w:marBottom w:val="0"/>
      <w:divBdr>
        <w:top w:val="none" w:sz="0" w:space="0" w:color="auto"/>
        <w:left w:val="none" w:sz="0" w:space="0" w:color="auto"/>
        <w:bottom w:val="none" w:sz="0" w:space="0" w:color="auto"/>
        <w:right w:val="none" w:sz="0" w:space="0" w:color="auto"/>
      </w:divBdr>
    </w:div>
    <w:div w:id="1099329857">
      <w:bodyDiv w:val="1"/>
      <w:marLeft w:val="0"/>
      <w:marRight w:val="0"/>
      <w:marTop w:val="0"/>
      <w:marBottom w:val="0"/>
      <w:divBdr>
        <w:top w:val="none" w:sz="0" w:space="0" w:color="auto"/>
        <w:left w:val="none" w:sz="0" w:space="0" w:color="auto"/>
        <w:bottom w:val="none" w:sz="0" w:space="0" w:color="auto"/>
        <w:right w:val="none" w:sz="0" w:space="0" w:color="auto"/>
      </w:divBdr>
    </w:div>
    <w:div w:id="1103723116">
      <w:bodyDiv w:val="1"/>
      <w:marLeft w:val="0"/>
      <w:marRight w:val="0"/>
      <w:marTop w:val="0"/>
      <w:marBottom w:val="0"/>
      <w:divBdr>
        <w:top w:val="none" w:sz="0" w:space="0" w:color="auto"/>
        <w:left w:val="none" w:sz="0" w:space="0" w:color="auto"/>
        <w:bottom w:val="none" w:sz="0" w:space="0" w:color="auto"/>
        <w:right w:val="none" w:sz="0" w:space="0" w:color="auto"/>
      </w:divBdr>
    </w:div>
    <w:div w:id="1111632066">
      <w:bodyDiv w:val="1"/>
      <w:marLeft w:val="0"/>
      <w:marRight w:val="0"/>
      <w:marTop w:val="0"/>
      <w:marBottom w:val="0"/>
      <w:divBdr>
        <w:top w:val="none" w:sz="0" w:space="0" w:color="auto"/>
        <w:left w:val="none" w:sz="0" w:space="0" w:color="auto"/>
        <w:bottom w:val="none" w:sz="0" w:space="0" w:color="auto"/>
        <w:right w:val="none" w:sz="0" w:space="0" w:color="auto"/>
      </w:divBdr>
    </w:div>
    <w:div w:id="1117529337">
      <w:bodyDiv w:val="1"/>
      <w:marLeft w:val="0"/>
      <w:marRight w:val="0"/>
      <w:marTop w:val="0"/>
      <w:marBottom w:val="0"/>
      <w:divBdr>
        <w:top w:val="none" w:sz="0" w:space="0" w:color="auto"/>
        <w:left w:val="none" w:sz="0" w:space="0" w:color="auto"/>
        <w:bottom w:val="none" w:sz="0" w:space="0" w:color="auto"/>
        <w:right w:val="none" w:sz="0" w:space="0" w:color="auto"/>
      </w:divBdr>
    </w:div>
    <w:div w:id="1128232843">
      <w:bodyDiv w:val="1"/>
      <w:marLeft w:val="0"/>
      <w:marRight w:val="0"/>
      <w:marTop w:val="0"/>
      <w:marBottom w:val="0"/>
      <w:divBdr>
        <w:top w:val="none" w:sz="0" w:space="0" w:color="auto"/>
        <w:left w:val="none" w:sz="0" w:space="0" w:color="auto"/>
        <w:bottom w:val="none" w:sz="0" w:space="0" w:color="auto"/>
        <w:right w:val="none" w:sz="0" w:space="0" w:color="auto"/>
      </w:divBdr>
    </w:div>
    <w:div w:id="1138718170">
      <w:bodyDiv w:val="1"/>
      <w:marLeft w:val="0"/>
      <w:marRight w:val="0"/>
      <w:marTop w:val="0"/>
      <w:marBottom w:val="0"/>
      <w:divBdr>
        <w:top w:val="none" w:sz="0" w:space="0" w:color="auto"/>
        <w:left w:val="none" w:sz="0" w:space="0" w:color="auto"/>
        <w:bottom w:val="none" w:sz="0" w:space="0" w:color="auto"/>
        <w:right w:val="none" w:sz="0" w:space="0" w:color="auto"/>
      </w:divBdr>
    </w:div>
    <w:div w:id="1138842017">
      <w:bodyDiv w:val="1"/>
      <w:marLeft w:val="0"/>
      <w:marRight w:val="0"/>
      <w:marTop w:val="0"/>
      <w:marBottom w:val="0"/>
      <w:divBdr>
        <w:top w:val="none" w:sz="0" w:space="0" w:color="auto"/>
        <w:left w:val="none" w:sz="0" w:space="0" w:color="auto"/>
        <w:bottom w:val="none" w:sz="0" w:space="0" w:color="auto"/>
        <w:right w:val="none" w:sz="0" w:space="0" w:color="auto"/>
      </w:divBdr>
    </w:div>
    <w:div w:id="1145581845">
      <w:bodyDiv w:val="1"/>
      <w:marLeft w:val="0"/>
      <w:marRight w:val="0"/>
      <w:marTop w:val="0"/>
      <w:marBottom w:val="0"/>
      <w:divBdr>
        <w:top w:val="none" w:sz="0" w:space="0" w:color="auto"/>
        <w:left w:val="none" w:sz="0" w:space="0" w:color="auto"/>
        <w:bottom w:val="none" w:sz="0" w:space="0" w:color="auto"/>
        <w:right w:val="none" w:sz="0" w:space="0" w:color="auto"/>
      </w:divBdr>
    </w:div>
    <w:div w:id="1148740450">
      <w:bodyDiv w:val="1"/>
      <w:marLeft w:val="0"/>
      <w:marRight w:val="0"/>
      <w:marTop w:val="0"/>
      <w:marBottom w:val="0"/>
      <w:divBdr>
        <w:top w:val="none" w:sz="0" w:space="0" w:color="auto"/>
        <w:left w:val="none" w:sz="0" w:space="0" w:color="auto"/>
        <w:bottom w:val="none" w:sz="0" w:space="0" w:color="auto"/>
        <w:right w:val="none" w:sz="0" w:space="0" w:color="auto"/>
      </w:divBdr>
    </w:div>
    <w:div w:id="1157379250">
      <w:bodyDiv w:val="1"/>
      <w:marLeft w:val="0"/>
      <w:marRight w:val="0"/>
      <w:marTop w:val="0"/>
      <w:marBottom w:val="0"/>
      <w:divBdr>
        <w:top w:val="none" w:sz="0" w:space="0" w:color="auto"/>
        <w:left w:val="none" w:sz="0" w:space="0" w:color="auto"/>
        <w:bottom w:val="none" w:sz="0" w:space="0" w:color="auto"/>
        <w:right w:val="none" w:sz="0" w:space="0" w:color="auto"/>
      </w:divBdr>
    </w:div>
    <w:div w:id="1158879854">
      <w:bodyDiv w:val="1"/>
      <w:marLeft w:val="0"/>
      <w:marRight w:val="0"/>
      <w:marTop w:val="0"/>
      <w:marBottom w:val="0"/>
      <w:divBdr>
        <w:top w:val="none" w:sz="0" w:space="0" w:color="auto"/>
        <w:left w:val="none" w:sz="0" w:space="0" w:color="auto"/>
        <w:bottom w:val="none" w:sz="0" w:space="0" w:color="auto"/>
        <w:right w:val="none" w:sz="0" w:space="0" w:color="auto"/>
      </w:divBdr>
    </w:div>
    <w:div w:id="1162116030">
      <w:bodyDiv w:val="1"/>
      <w:marLeft w:val="0"/>
      <w:marRight w:val="0"/>
      <w:marTop w:val="0"/>
      <w:marBottom w:val="0"/>
      <w:divBdr>
        <w:top w:val="none" w:sz="0" w:space="0" w:color="auto"/>
        <w:left w:val="none" w:sz="0" w:space="0" w:color="auto"/>
        <w:bottom w:val="none" w:sz="0" w:space="0" w:color="auto"/>
        <w:right w:val="none" w:sz="0" w:space="0" w:color="auto"/>
      </w:divBdr>
    </w:div>
    <w:div w:id="1168011683">
      <w:bodyDiv w:val="1"/>
      <w:marLeft w:val="0"/>
      <w:marRight w:val="0"/>
      <w:marTop w:val="0"/>
      <w:marBottom w:val="0"/>
      <w:divBdr>
        <w:top w:val="none" w:sz="0" w:space="0" w:color="auto"/>
        <w:left w:val="none" w:sz="0" w:space="0" w:color="auto"/>
        <w:bottom w:val="none" w:sz="0" w:space="0" w:color="auto"/>
        <w:right w:val="none" w:sz="0" w:space="0" w:color="auto"/>
      </w:divBdr>
    </w:div>
    <w:div w:id="1172838938">
      <w:bodyDiv w:val="1"/>
      <w:marLeft w:val="0"/>
      <w:marRight w:val="0"/>
      <w:marTop w:val="0"/>
      <w:marBottom w:val="0"/>
      <w:divBdr>
        <w:top w:val="none" w:sz="0" w:space="0" w:color="auto"/>
        <w:left w:val="none" w:sz="0" w:space="0" w:color="auto"/>
        <w:bottom w:val="none" w:sz="0" w:space="0" w:color="auto"/>
        <w:right w:val="none" w:sz="0" w:space="0" w:color="auto"/>
      </w:divBdr>
    </w:div>
    <w:div w:id="1177695350">
      <w:bodyDiv w:val="1"/>
      <w:marLeft w:val="0"/>
      <w:marRight w:val="0"/>
      <w:marTop w:val="0"/>
      <w:marBottom w:val="0"/>
      <w:divBdr>
        <w:top w:val="none" w:sz="0" w:space="0" w:color="auto"/>
        <w:left w:val="none" w:sz="0" w:space="0" w:color="auto"/>
        <w:bottom w:val="none" w:sz="0" w:space="0" w:color="auto"/>
        <w:right w:val="none" w:sz="0" w:space="0" w:color="auto"/>
      </w:divBdr>
    </w:div>
    <w:div w:id="1179849791">
      <w:bodyDiv w:val="1"/>
      <w:marLeft w:val="0"/>
      <w:marRight w:val="0"/>
      <w:marTop w:val="0"/>
      <w:marBottom w:val="0"/>
      <w:divBdr>
        <w:top w:val="none" w:sz="0" w:space="0" w:color="auto"/>
        <w:left w:val="none" w:sz="0" w:space="0" w:color="auto"/>
        <w:bottom w:val="none" w:sz="0" w:space="0" w:color="auto"/>
        <w:right w:val="none" w:sz="0" w:space="0" w:color="auto"/>
      </w:divBdr>
    </w:div>
    <w:div w:id="1181703587">
      <w:bodyDiv w:val="1"/>
      <w:marLeft w:val="0"/>
      <w:marRight w:val="0"/>
      <w:marTop w:val="0"/>
      <w:marBottom w:val="0"/>
      <w:divBdr>
        <w:top w:val="none" w:sz="0" w:space="0" w:color="auto"/>
        <w:left w:val="none" w:sz="0" w:space="0" w:color="auto"/>
        <w:bottom w:val="none" w:sz="0" w:space="0" w:color="auto"/>
        <w:right w:val="none" w:sz="0" w:space="0" w:color="auto"/>
      </w:divBdr>
    </w:div>
    <w:div w:id="1185560931">
      <w:bodyDiv w:val="1"/>
      <w:marLeft w:val="0"/>
      <w:marRight w:val="0"/>
      <w:marTop w:val="0"/>
      <w:marBottom w:val="0"/>
      <w:divBdr>
        <w:top w:val="none" w:sz="0" w:space="0" w:color="auto"/>
        <w:left w:val="none" w:sz="0" w:space="0" w:color="auto"/>
        <w:bottom w:val="none" w:sz="0" w:space="0" w:color="auto"/>
        <w:right w:val="none" w:sz="0" w:space="0" w:color="auto"/>
      </w:divBdr>
    </w:div>
    <w:div w:id="1187209556">
      <w:bodyDiv w:val="1"/>
      <w:marLeft w:val="0"/>
      <w:marRight w:val="0"/>
      <w:marTop w:val="0"/>
      <w:marBottom w:val="0"/>
      <w:divBdr>
        <w:top w:val="none" w:sz="0" w:space="0" w:color="auto"/>
        <w:left w:val="none" w:sz="0" w:space="0" w:color="auto"/>
        <w:bottom w:val="none" w:sz="0" w:space="0" w:color="auto"/>
        <w:right w:val="none" w:sz="0" w:space="0" w:color="auto"/>
      </w:divBdr>
    </w:div>
    <w:div w:id="1191645663">
      <w:bodyDiv w:val="1"/>
      <w:marLeft w:val="0"/>
      <w:marRight w:val="0"/>
      <w:marTop w:val="0"/>
      <w:marBottom w:val="0"/>
      <w:divBdr>
        <w:top w:val="none" w:sz="0" w:space="0" w:color="auto"/>
        <w:left w:val="none" w:sz="0" w:space="0" w:color="auto"/>
        <w:bottom w:val="none" w:sz="0" w:space="0" w:color="auto"/>
        <w:right w:val="none" w:sz="0" w:space="0" w:color="auto"/>
      </w:divBdr>
    </w:div>
    <w:div w:id="1195532579">
      <w:bodyDiv w:val="1"/>
      <w:marLeft w:val="0"/>
      <w:marRight w:val="0"/>
      <w:marTop w:val="0"/>
      <w:marBottom w:val="0"/>
      <w:divBdr>
        <w:top w:val="none" w:sz="0" w:space="0" w:color="auto"/>
        <w:left w:val="none" w:sz="0" w:space="0" w:color="auto"/>
        <w:bottom w:val="none" w:sz="0" w:space="0" w:color="auto"/>
        <w:right w:val="none" w:sz="0" w:space="0" w:color="auto"/>
      </w:divBdr>
    </w:div>
    <w:div w:id="1199011256">
      <w:bodyDiv w:val="1"/>
      <w:marLeft w:val="0"/>
      <w:marRight w:val="0"/>
      <w:marTop w:val="0"/>
      <w:marBottom w:val="0"/>
      <w:divBdr>
        <w:top w:val="none" w:sz="0" w:space="0" w:color="auto"/>
        <w:left w:val="none" w:sz="0" w:space="0" w:color="auto"/>
        <w:bottom w:val="none" w:sz="0" w:space="0" w:color="auto"/>
        <w:right w:val="none" w:sz="0" w:space="0" w:color="auto"/>
      </w:divBdr>
    </w:div>
    <w:div w:id="1199901807">
      <w:bodyDiv w:val="1"/>
      <w:marLeft w:val="0"/>
      <w:marRight w:val="0"/>
      <w:marTop w:val="0"/>
      <w:marBottom w:val="0"/>
      <w:divBdr>
        <w:top w:val="none" w:sz="0" w:space="0" w:color="auto"/>
        <w:left w:val="none" w:sz="0" w:space="0" w:color="auto"/>
        <w:bottom w:val="none" w:sz="0" w:space="0" w:color="auto"/>
        <w:right w:val="none" w:sz="0" w:space="0" w:color="auto"/>
      </w:divBdr>
    </w:div>
    <w:div w:id="1203439347">
      <w:bodyDiv w:val="1"/>
      <w:marLeft w:val="0"/>
      <w:marRight w:val="0"/>
      <w:marTop w:val="0"/>
      <w:marBottom w:val="0"/>
      <w:divBdr>
        <w:top w:val="none" w:sz="0" w:space="0" w:color="auto"/>
        <w:left w:val="none" w:sz="0" w:space="0" w:color="auto"/>
        <w:bottom w:val="none" w:sz="0" w:space="0" w:color="auto"/>
        <w:right w:val="none" w:sz="0" w:space="0" w:color="auto"/>
      </w:divBdr>
    </w:div>
    <w:div w:id="1205485166">
      <w:bodyDiv w:val="1"/>
      <w:marLeft w:val="0"/>
      <w:marRight w:val="0"/>
      <w:marTop w:val="0"/>
      <w:marBottom w:val="0"/>
      <w:divBdr>
        <w:top w:val="none" w:sz="0" w:space="0" w:color="auto"/>
        <w:left w:val="none" w:sz="0" w:space="0" w:color="auto"/>
        <w:bottom w:val="none" w:sz="0" w:space="0" w:color="auto"/>
        <w:right w:val="none" w:sz="0" w:space="0" w:color="auto"/>
      </w:divBdr>
    </w:div>
    <w:div w:id="1216626193">
      <w:bodyDiv w:val="1"/>
      <w:marLeft w:val="0"/>
      <w:marRight w:val="0"/>
      <w:marTop w:val="0"/>
      <w:marBottom w:val="0"/>
      <w:divBdr>
        <w:top w:val="none" w:sz="0" w:space="0" w:color="auto"/>
        <w:left w:val="none" w:sz="0" w:space="0" w:color="auto"/>
        <w:bottom w:val="none" w:sz="0" w:space="0" w:color="auto"/>
        <w:right w:val="none" w:sz="0" w:space="0" w:color="auto"/>
      </w:divBdr>
    </w:div>
    <w:div w:id="1226331736">
      <w:bodyDiv w:val="1"/>
      <w:marLeft w:val="0"/>
      <w:marRight w:val="0"/>
      <w:marTop w:val="0"/>
      <w:marBottom w:val="0"/>
      <w:divBdr>
        <w:top w:val="none" w:sz="0" w:space="0" w:color="auto"/>
        <w:left w:val="none" w:sz="0" w:space="0" w:color="auto"/>
        <w:bottom w:val="none" w:sz="0" w:space="0" w:color="auto"/>
        <w:right w:val="none" w:sz="0" w:space="0" w:color="auto"/>
      </w:divBdr>
    </w:div>
    <w:div w:id="1235892157">
      <w:bodyDiv w:val="1"/>
      <w:marLeft w:val="0"/>
      <w:marRight w:val="0"/>
      <w:marTop w:val="0"/>
      <w:marBottom w:val="0"/>
      <w:divBdr>
        <w:top w:val="none" w:sz="0" w:space="0" w:color="auto"/>
        <w:left w:val="none" w:sz="0" w:space="0" w:color="auto"/>
        <w:bottom w:val="none" w:sz="0" w:space="0" w:color="auto"/>
        <w:right w:val="none" w:sz="0" w:space="0" w:color="auto"/>
      </w:divBdr>
    </w:div>
    <w:div w:id="1236237048">
      <w:bodyDiv w:val="1"/>
      <w:marLeft w:val="0"/>
      <w:marRight w:val="0"/>
      <w:marTop w:val="0"/>
      <w:marBottom w:val="0"/>
      <w:divBdr>
        <w:top w:val="none" w:sz="0" w:space="0" w:color="auto"/>
        <w:left w:val="none" w:sz="0" w:space="0" w:color="auto"/>
        <w:bottom w:val="none" w:sz="0" w:space="0" w:color="auto"/>
        <w:right w:val="none" w:sz="0" w:space="0" w:color="auto"/>
      </w:divBdr>
    </w:div>
    <w:div w:id="1238399958">
      <w:bodyDiv w:val="1"/>
      <w:marLeft w:val="0"/>
      <w:marRight w:val="0"/>
      <w:marTop w:val="0"/>
      <w:marBottom w:val="0"/>
      <w:divBdr>
        <w:top w:val="none" w:sz="0" w:space="0" w:color="auto"/>
        <w:left w:val="none" w:sz="0" w:space="0" w:color="auto"/>
        <w:bottom w:val="none" w:sz="0" w:space="0" w:color="auto"/>
        <w:right w:val="none" w:sz="0" w:space="0" w:color="auto"/>
      </w:divBdr>
    </w:div>
    <w:div w:id="1241062144">
      <w:bodyDiv w:val="1"/>
      <w:marLeft w:val="0"/>
      <w:marRight w:val="0"/>
      <w:marTop w:val="0"/>
      <w:marBottom w:val="0"/>
      <w:divBdr>
        <w:top w:val="none" w:sz="0" w:space="0" w:color="auto"/>
        <w:left w:val="none" w:sz="0" w:space="0" w:color="auto"/>
        <w:bottom w:val="none" w:sz="0" w:space="0" w:color="auto"/>
        <w:right w:val="none" w:sz="0" w:space="0" w:color="auto"/>
      </w:divBdr>
    </w:div>
    <w:div w:id="1243880154">
      <w:bodyDiv w:val="1"/>
      <w:marLeft w:val="0"/>
      <w:marRight w:val="0"/>
      <w:marTop w:val="0"/>
      <w:marBottom w:val="0"/>
      <w:divBdr>
        <w:top w:val="none" w:sz="0" w:space="0" w:color="auto"/>
        <w:left w:val="none" w:sz="0" w:space="0" w:color="auto"/>
        <w:bottom w:val="none" w:sz="0" w:space="0" w:color="auto"/>
        <w:right w:val="none" w:sz="0" w:space="0" w:color="auto"/>
      </w:divBdr>
    </w:div>
    <w:div w:id="1265698146">
      <w:bodyDiv w:val="1"/>
      <w:marLeft w:val="0"/>
      <w:marRight w:val="0"/>
      <w:marTop w:val="0"/>
      <w:marBottom w:val="0"/>
      <w:divBdr>
        <w:top w:val="none" w:sz="0" w:space="0" w:color="auto"/>
        <w:left w:val="none" w:sz="0" w:space="0" w:color="auto"/>
        <w:bottom w:val="none" w:sz="0" w:space="0" w:color="auto"/>
        <w:right w:val="none" w:sz="0" w:space="0" w:color="auto"/>
      </w:divBdr>
    </w:div>
    <w:div w:id="1269387853">
      <w:bodyDiv w:val="1"/>
      <w:marLeft w:val="0"/>
      <w:marRight w:val="0"/>
      <w:marTop w:val="0"/>
      <w:marBottom w:val="0"/>
      <w:divBdr>
        <w:top w:val="none" w:sz="0" w:space="0" w:color="auto"/>
        <w:left w:val="none" w:sz="0" w:space="0" w:color="auto"/>
        <w:bottom w:val="none" w:sz="0" w:space="0" w:color="auto"/>
        <w:right w:val="none" w:sz="0" w:space="0" w:color="auto"/>
      </w:divBdr>
    </w:div>
    <w:div w:id="1271278540">
      <w:bodyDiv w:val="1"/>
      <w:marLeft w:val="0"/>
      <w:marRight w:val="0"/>
      <w:marTop w:val="0"/>
      <w:marBottom w:val="0"/>
      <w:divBdr>
        <w:top w:val="none" w:sz="0" w:space="0" w:color="auto"/>
        <w:left w:val="none" w:sz="0" w:space="0" w:color="auto"/>
        <w:bottom w:val="none" w:sz="0" w:space="0" w:color="auto"/>
        <w:right w:val="none" w:sz="0" w:space="0" w:color="auto"/>
      </w:divBdr>
    </w:div>
    <w:div w:id="1276056852">
      <w:bodyDiv w:val="1"/>
      <w:marLeft w:val="0"/>
      <w:marRight w:val="0"/>
      <w:marTop w:val="0"/>
      <w:marBottom w:val="0"/>
      <w:divBdr>
        <w:top w:val="none" w:sz="0" w:space="0" w:color="auto"/>
        <w:left w:val="none" w:sz="0" w:space="0" w:color="auto"/>
        <w:bottom w:val="none" w:sz="0" w:space="0" w:color="auto"/>
        <w:right w:val="none" w:sz="0" w:space="0" w:color="auto"/>
      </w:divBdr>
    </w:div>
    <w:div w:id="1281259714">
      <w:bodyDiv w:val="1"/>
      <w:marLeft w:val="0"/>
      <w:marRight w:val="0"/>
      <w:marTop w:val="0"/>
      <w:marBottom w:val="0"/>
      <w:divBdr>
        <w:top w:val="none" w:sz="0" w:space="0" w:color="auto"/>
        <w:left w:val="none" w:sz="0" w:space="0" w:color="auto"/>
        <w:bottom w:val="none" w:sz="0" w:space="0" w:color="auto"/>
        <w:right w:val="none" w:sz="0" w:space="0" w:color="auto"/>
      </w:divBdr>
    </w:div>
    <w:div w:id="1287270067">
      <w:bodyDiv w:val="1"/>
      <w:marLeft w:val="0"/>
      <w:marRight w:val="0"/>
      <w:marTop w:val="0"/>
      <w:marBottom w:val="0"/>
      <w:divBdr>
        <w:top w:val="none" w:sz="0" w:space="0" w:color="auto"/>
        <w:left w:val="none" w:sz="0" w:space="0" w:color="auto"/>
        <w:bottom w:val="none" w:sz="0" w:space="0" w:color="auto"/>
        <w:right w:val="none" w:sz="0" w:space="0" w:color="auto"/>
      </w:divBdr>
    </w:div>
    <w:div w:id="1293563424">
      <w:bodyDiv w:val="1"/>
      <w:marLeft w:val="0"/>
      <w:marRight w:val="0"/>
      <w:marTop w:val="0"/>
      <w:marBottom w:val="0"/>
      <w:divBdr>
        <w:top w:val="none" w:sz="0" w:space="0" w:color="auto"/>
        <w:left w:val="none" w:sz="0" w:space="0" w:color="auto"/>
        <w:bottom w:val="none" w:sz="0" w:space="0" w:color="auto"/>
        <w:right w:val="none" w:sz="0" w:space="0" w:color="auto"/>
      </w:divBdr>
    </w:div>
    <w:div w:id="1294559505">
      <w:bodyDiv w:val="1"/>
      <w:marLeft w:val="0"/>
      <w:marRight w:val="0"/>
      <w:marTop w:val="0"/>
      <w:marBottom w:val="0"/>
      <w:divBdr>
        <w:top w:val="none" w:sz="0" w:space="0" w:color="auto"/>
        <w:left w:val="none" w:sz="0" w:space="0" w:color="auto"/>
        <w:bottom w:val="none" w:sz="0" w:space="0" w:color="auto"/>
        <w:right w:val="none" w:sz="0" w:space="0" w:color="auto"/>
      </w:divBdr>
    </w:div>
    <w:div w:id="1294605325">
      <w:bodyDiv w:val="1"/>
      <w:marLeft w:val="0"/>
      <w:marRight w:val="0"/>
      <w:marTop w:val="0"/>
      <w:marBottom w:val="0"/>
      <w:divBdr>
        <w:top w:val="none" w:sz="0" w:space="0" w:color="auto"/>
        <w:left w:val="none" w:sz="0" w:space="0" w:color="auto"/>
        <w:bottom w:val="none" w:sz="0" w:space="0" w:color="auto"/>
        <w:right w:val="none" w:sz="0" w:space="0" w:color="auto"/>
      </w:divBdr>
    </w:div>
    <w:div w:id="1296637408">
      <w:bodyDiv w:val="1"/>
      <w:marLeft w:val="0"/>
      <w:marRight w:val="0"/>
      <w:marTop w:val="0"/>
      <w:marBottom w:val="0"/>
      <w:divBdr>
        <w:top w:val="none" w:sz="0" w:space="0" w:color="auto"/>
        <w:left w:val="none" w:sz="0" w:space="0" w:color="auto"/>
        <w:bottom w:val="none" w:sz="0" w:space="0" w:color="auto"/>
        <w:right w:val="none" w:sz="0" w:space="0" w:color="auto"/>
      </w:divBdr>
    </w:div>
    <w:div w:id="1301307199">
      <w:bodyDiv w:val="1"/>
      <w:marLeft w:val="0"/>
      <w:marRight w:val="0"/>
      <w:marTop w:val="0"/>
      <w:marBottom w:val="0"/>
      <w:divBdr>
        <w:top w:val="none" w:sz="0" w:space="0" w:color="auto"/>
        <w:left w:val="none" w:sz="0" w:space="0" w:color="auto"/>
        <w:bottom w:val="none" w:sz="0" w:space="0" w:color="auto"/>
        <w:right w:val="none" w:sz="0" w:space="0" w:color="auto"/>
      </w:divBdr>
    </w:div>
    <w:div w:id="1304627596">
      <w:bodyDiv w:val="1"/>
      <w:marLeft w:val="0"/>
      <w:marRight w:val="0"/>
      <w:marTop w:val="0"/>
      <w:marBottom w:val="0"/>
      <w:divBdr>
        <w:top w:val="none" w:sz="0" w:space="0" w:color="auto"/>
        <w:left w:val="none" w:sz="0" w:space="0" w:color="auto"/>
        <w:bottom w:val="none" w:sz="0" w:space="0" w:color="auto"/>
        <w:right w:val="none" w:sz="0" w:space="0" w:color="auto"/>
      </w:divBdr>
    </w:div>
    <w:div w:id="1307314831">
      <w:bodyDiv w:val="1"/>
      <w:marLeft w:val="0"/>
      <w:marRight w:val="0"/>
      <w:marTop w:val="0"/>
      <w:marBottom w:val="0"/>
      <w:divBdr>
        <w:top w:val="none" w:sz="0" w:space="0" w:color="auto"/>
        <w:left w:val="none" w:sz="0" w:space="0" w:color="auto"/>
        <w:bottom w:val="none" w:sz="0" w:space="0" w:color="auto"/>
        <w:right w:val="none" w:sz="0" w:space="0" w:color="auto"/>
      </w:divBdr>
    </w:div>
    <w:div w:id="1309168555">
      <w:bodyDiv w:val="1"/>
      <w:marLeft w:val="0"/>
      <w:marRight w:val="0"/>
      <w:marTop w:val="0"/>
      <w:marBottom w:val="0"/>
      <w:divBdr>
        <w:top w:val="none" w:sz="0" w:space="0" w:color="auto"/>
        <w:left w:val="none" w:sz="0" w:space="0" w:color="auto"/>
        <w:bottom w:val="none" w:sz="0" w:space="0" w:color="auto"/>
        <w:right w:val="none" w:sz="0" w:space="0" w:color="auto"/>
      </w:divBdr>
    </w:div>
    <w:div w:id="1312104275">
      <w:bodyDiv w:val="1"/>
      <w:marLeft w:val="0"/>
      <w:marRight w:val="0"/>
      <w:marTop w:val="0"/>
      <w:marBottom w:val="0"/>
      <w:divBdr>
        <w:top w:val="none" w:sz="0" w:space="0" w:color="auto"/>
        <w:left w:val="none" w:sz="0" w:space="0" w:color="auto"/>
        <w:bottom w:val="none" w:sz="0" w:space="0" w:color="auto"/>
        <w:right w:val="none" w:sz="0" w:space="0" w:color="auto"/>
      </w:divBdr>
    </w:div>
    <w:div w:id="1315840786">
      <w:bodyDiv w:val="1"/>
      <w:marLeft w:val="0"/>
      <w:marRight w:val="0"/>
      <w:marTop w:val="0"/>
      <w:marBottom w:val="0"/>
      <w:divBdr>
        <w:top w:val="none" w:sz="0" w:space="0" w:color="auto"/>
        <w:left w:val="none" w:sz="0" w:space="0" w:color="auto"/>
        <w:bottom w:val="none" w:sz="0" w:space="0" w:color="auto"/>
        <w:right w:val="none" w:sz="0" w:space="0" w:color="auto"/>
      </w:divBdr>
    </w:div>
    <w:div w:id="1318609353">
      <w:bodyDiv w:val="1"/>
      <w:marLeft w:val="0"/>
      <w:marRight w:val="0"/>
      <w:marTop w:val="0"/>
      <w:marBottom w:val="0"/>
      <w:divBdr>
        <w:top w:val="none" w:sz="0" w:space="0" w:color="auto"/>
        <w:left w:val="none" w:sz="0" w:space="0" w:color="auto"/>
        <w:bottom w:val="none" w:sz="0" w:space="0" w:color="auto"/>
        <w:right w:val="none" w:sz="0" w:space="0" w:color="auto"/>
      </w:divBdr>
    </w:div>
    <w:div w:id="1322392763">
      <w:bodyDiv w:val="1"/>
      <w:marLeft w:val="0"/>
      <w:marRight w:val="0"/>
      <w:marTop w:val="0"/>
      <w:marBottom w:val="0"/>
      <w:divBdr>
        <w:top w:val="none" w:sz="0" w:space="0" w:color="auto"/>
        <w:left w:val="none" w:sz="0" w:space="0" w:color="auto"/>
        <w:bottom w:val="none" w:sz="0" w:space="0" w:color="auto"/>
        <w:right w:val="none" w:sz="0" w:space="0" w:color="auto"/>
      </w:divBdr>
    </w:div>
    <w:div w:id="1324973267">
      <w:bodyDiv w:val="1"/>
      <w:marLeft w:val="0"/>
      <w:marRight w:val="0"/>
      <w:marTop w:val="0"/>
      <w:marBottom w:val="0"/>
      <w:divBdr>
        <w:top w:val="none" w:sz="0" w:space="0" w:color="auto"/>
        <w:left w:val="none" w:sz="0" w:space="0" w:color="auto"/>
        <w:bottom w:val="none" w:sz="0" w:space="0" w:color="auto"/>
        <w:right w:val="none" w:sz="0" w:space="0" w:color="auto"/>
      </w:divBdr>
    </w:div>
    <w:div w:id="1326200832">
      <w:bodyDiv w:val="1"/>
      <w:marLeft w:val="0"/>
      <w:marRight w:val="0"/>
      <w:marTop w:val="0"/>
      <w:marBottom w:val="0"/>
      <w:divBdr>
        <w:top w:val="none" w:sz="0" w:space="0" w:color="auto"/>
        <w:left w:val="none" w:sz="0" w:space="0" w:color="auto"/>
        <w:bottom w:val="none" w:sz="0" w:space="0" w:color="auto"/>
        <w:right w:val="none" w:sz="0" w:space="0" w:color="auto"/>
      </w:divBdr>
    </w:div>
    <w:div w:id="1329093843">
      <w:bodyDiv w:val="1"/>
      <w:marLeft w:val="0"/>
      <w:marRight w:val="0"/>
      <w:marTop w:val="0"/>
      <w:marBottom w:val="0"/>
      <w:divBdr>
        <w:top w:val="none" w:sz="0" w:space="0" w:color="auto"/>
        <w:left w:val="none" w:sz="0" w:space="0" w:color="auto"/>
        <w:bottom w:val="none" w:sz="0" w:space="0" w:color="auto"/>
        <w:right w:val="none" w:sz="0" w:space="0" w:color="auto"/>
      </w:divBdr>
    </w:div>
    <w:div w:id="1330404975">
      <w:bodyDiv w:val="1"/>
      <w:marLeft w:val="0"/>
      <w:marRight w:val="0"/>
      <w:marTop w:val="0"/>
      <w:marBottom w:val="0"/>
      <w:divBdr>
        <w:top w:val="none" w:sz="0" w:space="0" w:color="auto"/>
        <w:left w:val="none" w:sz="0" w:space="0" w:color="auto"/>
        <w:bottom w:val="none" w:sz="0" w:space="0" w:color="auto"/>
        <w:right w:val="none" w:sz="0" w:space="0" w:color="auto"/>
      </w:divBdr>
    </w:div>
    <w:div w:id="1331912155">
      <w:bodyDiv w:val="1"/>
      <w:marLeft w:val="0"/>
      <w:marRight w:val="0"/>
      <w:marTop w:val="0"/>
      <w:marBottom w:val="0"/>
      <w:divBdr>
        <w:top w:val="none" w:sz="0" w:space="0" w:color="auto"/>
        <w:left w:val="none" w:sz="0" w:space="0" w:color="auto"/>
        <w:bottom w:val="none" w:sz="0" w:space="0" w:color="auto"/>
        <w:right w:val="none" w:sz="0" w:space="0" w:color="auto"/>
      </w:divBdr>
    </w:div>
    <w:div w:id="1338533358">
      <w:bodyDiv w:val="1"/>
      <w:marLeft w:val="0"/>
      <w:marRight w:val="0"/>
      <w:marTop w:val="0"/>
      <w:marBottom w:val="0"/>
      <w:divBdr>
        <w:top w:val="none" w:sz="0" w:space="0" w:color="auto"/>
        <w:left w:val="none" w:sz="0" w:space="0" w:color="auto"/>
        <w:bottom w:val="none" w:sz="0" w:space="0" w:color="auto"/>
        <w:right w:val="none" w:sz="0" w:space="0" w:color="auto"/>
      </w:divBdr>
    </w:div>
    <w:div w:id="1341196934">
      <w:bodyDiv w:val="1"/>
      <w:marLeft w:val="0"/>
      <w:marRight w:val="0"/>
      <w:marTop w:val="0"/>
      <w:marBottom w:val="0"/>
      <w:divBdr>
        <w:top w:val="none" w:sz="0" w:space="0" w:color="auto"/>
        <w:left w:val="none" w:sz="0" w:space="0" w:color="auto"/>
        <w:bottom w:val="none" w:sz="0" w:space="0" w:color="auto"/>
        <w:right w:val="none" w:sz="0" w:space="0" w:color="auto"/>
      </w:divBdr>
    </w:div>
    <w:div w:id="1345861747">
      <w:bodyDiv w:val="1"/>
      <w:marLeft w:val="0"/>
      <w:marRight w:val="0"/>
      <w:marTop w:val="0"/>
      <w:marBottom w:val="0"/>
      <w:divBdr>
        <w:top w:val="none" w:sz="0" w:space="0" w:color="auto"/>
        <w:left w:val="none" w:sz="0" w:space="0" w:color="auto"/>
        <w:bottom w:val="none" w:sz="0" w:space="0" w:color="auto"/>
        <w:right w:val="none" w:sz="0" w:space="0" w:color="auto"/>
      </w:divBdr>
    </w:div>
    <w:div w:id="1350374226">
      <w:bodyDiv w:val="1"/>
      <w:marLeft w:val="0"/>
      <w:marRight w:val="0"/>
      <w:marTop w:val="0"/>
      <w:marBottom w:val="0"/>
      <w:divBdr>
        <w:top w:val="none" w:sz="0" w:space="0" w:color="auto"/>
        <w:left w:val="none" w:sz="0" w:space="0" w:color="auto"/>
        <w:bottom w:val="none" w:sz="0" w:space="0" w:color="auto"/>
        <w:right w:val="none" w:sz="0" w:space="0" w:color="auto"/>
      </w:divBdr>
    </w:div>
    <w:div w:id="1351181882">
      <w:bodyDiv w:val="1"/>
      <w:marLeft w:val="0"/>
      <w:marRight w:val="0"/>
      <w:marTop w:val="0"/>
      <w:marBottom w:val="0"/>
      <w:divBdr>
        <w:top w:val="none" w:sz="0" w:space="0" w:color="auto"/>
        <w:left w:val="none" w:sz="0" w:space="0" w:color="auto"/>
        <w:bottom w:val="none" w:sz="0" w:space="0" w:color="auto"/>
        <w:right w:val="none" w:sz="0" w:space="0" w:color="auto"/>
      </w:divBdr>
    </w:div>
    <w:div w:id="1358652547">
      <w:bodyDiv w:val="1"/>
      <w:marLeft w:val="0"/>
      <w:marRight w:val="0"/>
      <w:marTop w:val="0"/>
      <w:marBottom w:val="0"/>
      <w:divBdr>
        <w:top w:val="none" w:sz="0" w:space="0" w:color="auto"/>
        <w:left w:val="none" w:sz="0" w:space="0" w:color="auto"/>
        <w:bottom w:val="none" w:sz="0" w:space="0" w:color="auto"/>
        <w:right w:val="none" w:sz="0" w:space="0" w:color="auto"/>
      </w:divBdr>
    </w:div>
    <w:div w:id="1360858309">
      <w:bodyDiv w:val="1"/>
      <w:marLeft w:val="0"/>
      <w:marRight w:val="0"/>
      <w:marTop w:val="0"/>
      <w:marBottom w:val="0"/>
      <w:divBdr>
        <w:top w:val="none" w:sz="0" w:space="0" w:color="auto"/>
        <w:left w:val="none" w:sz="0" w:space="0" w:color="auto"/>
        <w:bottom w:val="none" w:sz="0" w:space="0" w:color="auto"/>
        <w:right w:val="none" w:sz="0" w:space="0" w:color="auto"/>
      </w:divBdr>
    </w:div>
    <w:div w:id="1364668714">
      <w:bodyDiv w:val="1"/>
      <w:marLeft w:val="0"/>
      <w:marRight w:val="0"/>
      <w:marTop w:val="0"/>
      <w:marBottom w:val="0"/>
      <w:divBdr>
        <w:top w:val="none" w:sz="0" w:space="0" w:color="auto"/>
        <w:left w:val="none" w:sz="0" w:space="0" w:color="auto"/>
        <w:bottom w:val="none" w:sz="0" w:space="0" w:color="auto"/>
        <w:right w:val="none" w:sz="0" w:space="0" w:color="auto"/>
      </w:divBdr>
    </w:div>
    <w:div w:id="1369143024">
      <w:bodyDiv w:val="1"/>
      <w:marLeft w:val="0"/>
      <w:marRight w:val="0"/>
      <w:marTop w:val="0"/>
      <w:marBottom w:val="0"/>
      <w:divBdr>
        <w:top w:val="none" w:sz="0" w:space="0" w:color="auto"/>
        <w:left w:val="none" w:sz="0" w:space="0" w:color="auto"/>
        <w:bottom w:val="none" w:sz="0" w:space="0" w:color="auto"/>
        <w:right w:val="none" w:sz="0" w:space="0" w:color="auto"/>
      </w:divBdr>
    </w:div>
    <w:div w:id="1381828071">
      <w:bodyDiv w:val="1"/>
      <w:marLeft w:val="0"/>
      <w:marRight w:val="0"/>
      <w:marTop w:val="0"/>
      <w:marBottom w:val="0"/>
      <w:divBdr>
        <w:top w:val="none" w:sz="0" w:space="0" w:color="auto"/>
        <w:left w:val="none" w:sz="0" w:space="0" w:color="auto"/>
        <w:bottom w:val="none" w:sz="0" w:space="0" w:color="auto"/>
        <w:right w:val="none" w:sz="0" w:space="0" w:color="auto"/>
      </w:divBdr>
    </w:div>
    <w:div w:id="1384521437">
      <w:bodyDiv w:val="1"/>
      <w:marLeft w:val="0"/>
      <w:marRight w:val="0"/>
      <w:marTop w:val="0"/>
      <w:marBottom w:val="0"/>
      <w:divBdr>
        <w:top w:val="none" w:sz="0" w:space="0" w:color="auto"/>
        <w:left w:val="none" w:sz="0" w:space="0" w:color="auto"/>
        <w:bottom w:val="none" w:sz="0" w:space="0" w:color="auto"/>
        <w:right w:val="none" w:sz="0" w:space="0" w:color="auto"/>
      </w:divBdr>
    </w:div>
    <w:div w:id="1386754072">
      <w:bodyDiv w:val="1"/>
      <w:marLeft w:val="0"/>
      <w:marRight w:val="0"/>
      <w:marTop w:val="0"/>
      <w:marBottom w:val="0"/>
      <w:divBdr>
        <w:top w:val="none" w:sz="0" w:space="0" w:color="auto"/>
        <w:left w:val="none" w:sz="0" w:space="0" w:color="auto"/>
        <w:bottom w:val="none" w:sz="0" w:space="0" w:color="auto"/>
        <w:right w:val="none" w:sz="0" w:space="0" w:color="auto"/>
      </w:divBdr>
    </w:div>
    <w:div w:id="1389911725">
      <w:bodyDiv w:val="1"/>
      <w:marLeft w:val="0"/>
      <w:marRight w:val="0"/>
      <w:marTop w:val="0"/>
      <w:marBottom w:val="0"/>
      <w:divBdr>
        <w:top w:val="none" w:sz="0" w:space="0" w:color="auto"/>
        <w:left w:val="none" w:sz="0" w:space="0" w:color="auto"/>
        <w:bottom w:val="none" w:sz="0" w:space="0" w:color="auto"/>
        <w:right w:val="none" w:sz="0" w:space="0" w:color="auto"/>
      </w:divBdr>
    </w:div>
    <w:div w:id="1395271404">
      <w:bodyDiv w:val="1"/>
      <w:marLeft w:val="0"/>
      <w:marRight w:val="0"/>
      <w:marTop w:val="0"/>
      <w:marBottom w:val="0"/>
      <w:divBdr>
        <w:top w:val="none" w:sz="0" w:space="0" w:color="auto"/>
        <w:left w:val="none" w:sz="0" w:space="0" w:color="auto"/>
        <w:bottom w:val="none" w:sz="0" w:space="0" w:color="auto"/>
        <w:right w:val="none" w:sz="0" w:space="0" w:color="auto"/>
      </w:divBdr>
    </w:div>
    <w:div w:id="1398355626">
      <w:bodyDiv w:val="1"/>
      <w:marLeft w:val="0"/>
      <w:marRight w:val="0"/>
      <w:marTop w:val="0"/>
      <w:marBottom w:val="0"/>
      <w:divBdr>
        <w:top w:val="none" w:sz="0" w:space="0" w:color="auto"/>
        <w:left w:val="none" w:sz="0" w:space="0" w:color="auto"/>
        <w:bottom w:val="none" w:sz="0" w:space="0" w:color="auto"/>
        <w:right w:val="none" w:sz="0" w:space="0" w:color="auto"/>
      </w:divBdr>
      <w:divsChild>
        <w:div w:id="358893955">
          <w:marLeft w:val="0"/>
          <w:marRight w:val="0"/>
          <w:marTop w:val="0"/>
          <w:marBottom w:val="0"/>
          <w:divBdr>
            <w:top w:val="none" w:sz="0" w:space="0" w:color="auto"/>
            <w:left w:val="none" w:sz="0" w:space="0" w:color="auto"/>
            <w:bottom w:val="none" w:sz="0" w:space="0" w:color="auto"/>
            <w:right w:val="none" w:sz="0" w:space="0" w:color="auto"/>
          </w:divBdr>
        </w:div>
        <w:div w:id="1380669421">
          <w:marLeft w:val="0"/>
          <w:marRight w:val="0"/>
          <w:marTop w:val="0"/>
          <w:marBottom w:val="0"/>
          <w:divBdr>
            <w:top w:val="none" w:sz="0" w:space="0" w:color="auto"/>
            <w:left w:val="none" w:sz="0" w:space="0" w:color="auto"/>
            <w:bottom w:val="none" w:sz="0" w:space="0" w:color="auto"/>
            <w:right w:val="none" w:sz="0" w:space="0" w:color="auto"/>
          </w:divBdr>
        </w:div>
      </w:divsChild>
    </w:div>
    <w:div w:id="1398742964">
      <w:bodyDiv w:val="1"/>
      <w:marLeft w:val="0"/>
      <w:marRight w:val="0"/>
      <w:marTop w:val="0"/>
      <w:marBottom w:val="0"/>
      <w:divBdr>
        <w:top w:val="none" w:sz="0" w:space="0" w:color="auto"/>
        <w:left w:val="none" w:sz="0" w:space="0" w:color="auto"/>
        <w:bottom w:val="none" w:sz="0" w:space="0" w:color="auto"/>
        <w:right w:val="none" w:sz="0" w:space="0" w:color="auto"/>
      </w:divBdr>
    </w:div>
    <w:div w:id="1399475872">
      <w:bodyDiv w:val="1"/>
      <w:marLeft w:val="0"/>
      <w:marRight w:val="0"/>
      <w:marTop w:val="0"/>
      <w:marBottom w:val="0"/>
      <w:divBdr>
        <w:top w:val="none" w:sz="0" w:space="0" w:color="auto"/>
        <w:left w:val="none" w:sz="0" w:space="0" w:color="auto"/>
        <w:bottom w:val="none" w:sz="0" w:space="0" w:color="auto"/>
        <w:right w:val="none" w:sz="0" w:space="0" w:color="auto"/>
      </w:divBdr>
    </w:div>
    <w:div w:id="1399672177">
      <w:bodyDiv w:val="1"/>
      <w:marLeft w:val="0"/>
      <w:marRight w:val="0"/>
      <w:marTop w:val="0"/>
      <w:marBottom w:val="0"/>
      <w:divBdr>
        <w:top w:val="none" w:sz="0" w:space="0" w:color="auto"/>
        <w:left w:val="none" w:sz="0" w:space="0" w:color="auto"/>
        <w:bottom w:val="none" w:sz="0" w:space="0" w:color="auto"/>
        <w:right w:val="none" w:sz="0" w:space="0" w:color="auto"/>
      </w:divBdr>
    </w:div>
    <w:div w:id="1399743158">
      <w:bodyDiv w:val="1"/>
      <w:marLeft w:val="0"/>
      <w:marRight w:val="0"/>
      <w:marTop w:val="0"/>
      <w:marBottom w:val="0"/>
      <w:divBdr>
        <w:top w:val="none" w:sz="0" w:space="0" w:color="auto"/>
        <w:left w:val="none" w:sz="0" w:space="0" w:color="auto"/>
        <w:bottom w:val="none" w:sz="0" w:space="0" w:color="auto"/>
        <w:right w:val="none" w:sz="0" w:space="0" w:color="auto"/>
      </w:divBdr>
    </w:div>
    <w:div w:id="1402144100">
      <w:bodyDiv w:val="1"/>
      <w:marLeft w:val="0"/>
      <w:marRight w:val="0"/>
      <w:marTop w:val="0"/>
      <w:marBottom w:val="0"/>
      <w:divBdr>
        <w:top w:val="none" w:sz="0" w:space="0" w:color="auto"/>
        <w:left w:val="none" w:sz="0" w:space="0" w:color="auto"/>
        <w:bottom w:val="none" w:sz="0" w:space="0" w:color="auto"/>
        <w:right w:val="none" w:sz="0" w:space="0" w:color="auto"/>
      </w:divBdr>
    </w:div>
    <w:div w:id="1409039711">
      <w:bodyDiv w:val="1"/>
      <w:marLeft w:val="0"/>
      <w:marRight w:val="0"/>
      <w:marTop w:val="0"/>
      <w:marBottom w:val="0"/>
      <w:divBdr>
        <w:top w:val="none" w:sz="0" w:space="0" w:color="auto"/>
        <w:left w:val="none" w:sz="0" w:space="0" w:color="auto"/>
        <w:bottom w:val="none" w:sz="0" w:space="0" w:color="auto"/>
        <w:right w:val="none" w:sz="0" w:space="0" w:color="auto"/>
      </w:divBdr>
    </w:div>
    <w:div w:id="1410956660">
      <w:bodyDiv w:val="1"/>
      <w:marLeft w:val="0"/>
      <w:marRight w:val="0"/>
      <w:marTop w:val="0"/>
      <w:marBottom w:val="0"/>
      <w:divBdr>
        <w:top w:val="none" w:sz="0" w:space="0" w:color="auto"/>
        <w:left w:val="none" w:sz="0" w:space="0" w:color="auto"/>
        <w:bottom w:val="none" w:sz="0" w:space="0" w:color="auto"/>
        <w:right w:val="none" w:sz="0" w:space="0" w:color="auto"/>
      </w:divBdr>
    </w:div>
    <w:div w:id="1412459499">
      <w:bodyDiv w:val="1"/>
      <w:marLeft w:val="0"/>
      <w:marRight w:val="0"/>
      <w:marTop w:val="0"/>
      <w:marBottom w:val="0"/>
      <w:divBdr>
        <w:top w:val="none" w:sz="0" w:space="0" w:color="auto"/>
        <w:left w:val="none" w:sz="0" w:space="0" w:color="auto"/>
        <w:bottom w:val="none" w:sz="0" w:space="0" w:color="auto"/>
        <w:right w:val="none" w:sz="0" w:space="0" w:color="auto"/>
      </w:divBdr>
    </w:div>
    <w:div w:id="1415012022">
      <w:bodyDiv w:val="1"/>
      <w:marLeft w:val="0"/>
      <w:marRight w:val="0"/>
      <w:marTop w:val="0"/>
      <w:marBottom w:val="0"/>
      <w:divBdr>
        <w:top w:val="none" w:sz="0" w:space="0" w:color="auto"/>
        <w:left w:val="none" w:sz="0" w:space="0" w:color="auto"/>
        <w:bottom w:val="none" w:sz="0" w:space="0" w:color="auto"/>
        <w:right w:val="none" w:sz="0" w:space="0" w:color="auto"/>
      </w:divBdr>
    </w:div>
    <w:div w:id="1417169737">
      <w:bodyDiv w:val="1"/>
      <w:marLeft w:val="0"/>
      <w:marRight w:val="0"/>
      <w:marTop w:val="0"/>
      <w:marBottom w:val="0"/>
      <w:divBdr>
        <w:top w:val="none" w:sz="0" w:space="0" w:color="auto"/>
        <w:left w:val="none" w:sz="0" w:space="0" w:color="auto"/>
        <w:bottom w:val="none" w:sz="0" w:space="0" w:color="auto"/>
        <w:right w:val="none" w:sz="0" w:space="0" w:color="auto"/>
      </w:divBdr>
    </w:div>
    <w:div w:id="1420180665">
      <w:bodyDiv w:val="1"/>
      <w:marLeft w:val="0"/>
      <w:marRight w:val="0"/>
      <w:marTop w:val="0"/>
      <w:marBottom w:val="0"/>
      <w:divBdr>
        <w:top w:val="none" w:sz="0" w:space="0" w:color="auto"/>
        <w:left w:val="none" w:sz="0" w:space="0" w:color="auto"/>
        <w:bottom w:val="none" w:sz="0" w:space="0" w:color="auto"/>
        <w:right w:val="none" w:sz="0" w:space="0" w:color="auto"/>
      </w:divBdr>
    </w:div>
    <w:div w:id="1423260367">
      <w:bodyDiv w:val="1"/>
      <w:marLeft w:val="0"/>
      <w:marRight w:val="0"/>
      <w:marTop w:val="0"/>
      <w:marBottom w:val="0"/>
      <w:divBdr>
        <w:top w:val="none" w:sz="0" w:space="0" w:color="auto"/>
        <w:left w:val="none" w:sz="0" w:space="0" w:color="auto"/>
        <w:bottom w:val="none" w:sz="0" w:space="0" w:color="auto"/>
        <w:right w:val="none" w:sz="0" w:space="0" w:color="auto"/>
      </w:divBdr>
    </w:div>
    <w:div w:id="1425878035">
      <w:bodyDiv w:val="1"/>
      <w:marLeft w:val="0"/>
      <w:marRight w:val="0"/>
      <w:marTop w:val="0"/>
      <w:marBottom w:val="0"/>
      <w:divBdr>
        <w:top w:val="none" w:sz="0" w:space="0" w:color="auto"/>
        <w:left w:val="none" w:sz="0" w:space="0" w:color="auto"/>
        <w:bottom w:val="none" w:sz="0" w:space="0" w:color="auto"/>
        <w:right w:val="none" w:sz="0" w:space="0" w:color="auto"/>
      </w:divBdr>
    </w:div>
    <w:div w:id="1426805015">
      <w:bodyDiv w:val="1"/>
      <w:marLeft w:val="0"/>
      <w:marRight w:val="0"/>
      <w:marTop w:val="0"/>
      <w:marBottom w:val="0"/>
      <w:divBdr>
        <w:top w:val="none" w:sz="0" w:space="0" w:color="auto"/>
        <w:left w:val="none" w:sz="0" w:space="0" w:color="auto"/>
        <w:bottom w:val="none" w:sz="0" w:space="0" w:color="auto"/>
        <w:right w:val="none" w:sz="0" w:space="0" w:color="auto"/>
      </w:divBdr>
    </w:div>
    <w:div w:id="1428306714">
      <w:bodyDiv w:val="1"/>
      <w:marLeft w:val="0"/>
      <w:marRight w:val="0"/>
      <w:marTop w:val="0"/>
      <w:marBottom w:val="0"/>
      <w:divBdr>
        <w:top w:val="none" w:sz="0" w:space="0" w:color="auto"/>
        <w:left w:val="none" w:sz="0" w:space="0" w:color="auto"/>
        <w:bottom w:val="none" w:sz="0" w:space="0" w:color="auto"/>
        <w:right w:val="none" w:sz="0" w:space="0" w:color="auto"/>
      </w:divBdr>
    </w:div>
    <w:div w:id="1432819285">
      <w:bodyDiv w:val="1"/>
      <w:marLeft w:val="0"/>
      <w:marRight w:val="0"/>
      <w:marTop w:val="0"/>
      <w:marBottom w:val="0"/>
      <w:divBdr>
        <w:top w:val="none" w:sz="0" w:space="0" w:color="auto"/>
        <w:left w:val="none" w:sz="0" w:space="0" w:color="auto"/>
        <w:bottom w:val="none" w:sz="0" w:space="0" w:color="auto"/>
        <w:right w:val="none" w:sz="0" w:space="0" w:color="auto"/>
      </w:divBdr>
    </w:div>
    <w:div w:id="1436754704">
      <w:bodyDiv w:val="1"/>
      <w:marLeft w:val="0"/>
      <w:marRight w:val="0"/>
      <w:marTop w:val="0"/>
      <w:marBottom w:val="0"/>
      <w:divBdr>
        <w:top w:val="none" w:sz="0" w:space="0" w:color="auto"/>
        <w:left w:val="none" w:sz="0" w:space="0" w:color="auto"/>
        <w:bottom w:val="none" w:sz="0" w:space="0" w:color="auto"/>
        <w:right w:val="none" w:sz="0" w:space="0" w:color="auto"/>
      </w:divBdr>
    </w:div>
    <w:div w:id="1439913819">
      <w:bodyDiv w:val="1"/>
      <w:marLeft w:val="0"/>
      <w:marRight w:val="0"/>
      <w:marTop w:val="0"/>
      <w:marBottom w:val="0"/>
      <w:divBdr>
        <w:top w:val="none" w:sz="0" w:space="0" w:color="auto"/>
        <w:left w:val="none" w:sz="0" w:space="0" w:color="auto"/>
        <w:bottom w:val="none" w:sz="0" w:space="0" w:color="auto"/>
        <w:right w:val="none" w:sz="0" w:space="0" w:color="auto"/>
      </w:divBdr>
    </w:div>
    <w:div w:id="1442147327">
      <w:bodyDiv w:val="1"/>
      <w:marLeft w:val="0"/>
      <w:marRight w:val="0"/>
      <w:marTop w:val="0"/>
      <w:marBottom w:val="0"/>
      <w:divBdr>
        <w:top w:val="none" w:sz="0" w:space="0" w:color="auto"/>
        <w:left w:val="none" w:sz="0" w:space="0" w:color="auto"/>
        <w:bottom w:val="none" w:sz="0" w:space="0" w:color="auto"/>
        <w:right w:val="none" w:sz="0" w:space="0" w:color="auto"/>
      </w:divBdr>
    </w:div>
    <w:div w:id="1442258042">
      <w:bodyDiv w:val="1"/>
      <w:marLeft w:val="0"/>
      <w:marRight w:val="0"/>
      <w:marTop w:val="0"/>
      <w:marBottom w:val="0"/>
      <w:divBdr>
        <w:top w:val="none" w:sz="0" w:space="0" w:color="auto"/>
        <w:left w:val="none" w:sz="0" w:space="0" w:color="auto"/>
        <w:bottom w:val="none" w:sz="0" w:space="0" w:color="auto"/>
        <w:right w:val="none" w:sz="0" w:space="0" w:color="auto"/>
      </w:divBdr>
    </w:div>
    <w:div w:id="1447655707">
      <w:bodyDiv w:val="1"/>
      <w:marLeft w:val="0"/>
      <w:marRight w:val="0"/>
      <w:marTop w:val="0"/>
      <w:marBottom w:val="0"/>
      <w:divBdr>
        <w:top w:val="none" w:sz="0" w:space="0" w:color="auto"/>
        <w:left w:val="none" w:sz="0" w:space="0" w:color="auto"/>
        <w:bottom w:val="none" w:sz="0" w:space="0" w:color="auto"/>
        <w:right w:val="none" w:sz="0" w:space="0" w:color="auto"/>
      </w:divBdr>
    </w:div>
    <w:div w:id="1447851082">
      <w:bodyDiv w:val="1"/>
      <w:marLeft w:val="0"/>
      <w:marRight w:val="0"/>
      <w:marTop w:val="0"/>
      <w:marBottom w:val="0"/>
      <w:divBdr>
        <w:top w:val="none" w:sz="0" w:space="0" w:color="auto"/>
        <w:left w:val="none" w:sz="0" w:space="0" w:color="auto"/>
        <w:bottom w:val="none" w:sz="0" w:space="0" w:color="auto"/>
        <w:right w:val="none" w:sz="0" w:space="0" w:color="auto"/>
      </w:divBdr>
    </w:div>
    <w:div w:id="1458766748">
      <w:bodyDiv w:val="1"/>
      <w:marLeft w:val="0"/>
      <w:marRight w:val="0"/>
      <w:marTop w:val="0"/>
      <w:marBottom w:val="0"/>
      <w:divBdr>
        <w:top w:val="none" w:sz="0" w:space="0" w:color="auto"/>
        <w:left w:val="none" w:sz="0" w:space="0" w:color="auto"/>
        <w:bottom w:val="none" w:sz="0" w:space="0" w:color="auto"/>
        <w:right w:val="none" w:sz="0" w:space="0" w:color="auto"/>
      </w:divBdr>
    </w:div>
    <w:div w:id="1459034001">
      <w:bodyDiv w:val="1"/>
      <w:marLeft w:val="0"/>
      <w:marRight w:val="0"/>
      <w:marTop w:val="0"/>
      <w:marBottom w:val="0"/>
      <w:divBdr>
        <w:top w:val="none" w:sz="0" w:space="0" w:color="auto"/>
        <w:left w:val="none" w:sz="0" w:space="0" w:color="auto"/>
        <w:bottom w:val="none" w:sz="0" w:space="0" w:color="auto"/>
        <w:right w:val="none" w:sz="0" w:space="0" w:color="auto"/>
      </w:divBdr>
    </w:div>
    <w:div w:id="1459688661">
      <w:bodyDiv w:val="1"/>
      <w:marLeft w:val="0"/>
      <w:marRight w:val="0"/>
      <w:marTop w:val="0"/>
      <w:marBottom w:val="0"/>
      <w:divBdr>
        <w:top w:val="none" w:sz="0" w:space="0" w:color="auto"/>
        <w:left w:val="none" w:sz="0" w:space="0" w:color="auto"/>
        <w:bottom w:val="none" w:sz="0" w:space="0" w:color="auto"/>
        <w:right w:val="none" w:sz="0" w:space="0" w:color="auto"/>
      </w:divBdr>
    </w:div>
    <w:div w:id="1460149179">
      <w:bodyDiv w:val="1"/>
      <w:marLeft w:val="0"/>
      <w:marRight w:val="0"/>
      <w:marTop w:val="0"/>
      <w:marBottom w:val="0"/>
      <w:divBdr>
        <w:top w:val="none" w:sz="0" w:space="0" w:color="auto"/>
        <w:left w:val="none" w:sz="0" w:space="0" w:color="auto"/>
        <w:bottom w:val="none" w:sz="0" w:space="0" w:color="auto"/>
        <w:right w:val="none" w:sz="0" w:space="0" w:color="auto"/>
      </w:divBdr>
    </w:div>
    <w:div w:id="1463962629">
      <w:bodyDiv w:val="1"/>
      <w:marLeft w:val="0"/>
      <w:marRight w:val="0"/>
      <w:marTop w:val="0"/>
      <w:marBottom w:val="0"/>
      <w:divBdr>
        <w:top w:val="none" w:sz="0" w:space="0" w:color="auto"/>
        <w:left w:val="none" w:sz="0" w:space="0" w:color="auto"/>
        <w:bottom w:val="none" w:sz="0" w:space="0" w:color="auto"/>
        <w:right w:val="none" w:sz="0" w:space="0" w:color="auto"/>
      </w:divBdr>
    </w:div>
    <w:div w:id="1466923323">
      <w:bodyDiv w:val="1"/>
      <w:marLeft w:val="0"/>
      <w:marRight w:val="0"/>
      <w:marTop w:val="0"/>
      <w:marBottom w:val="0"/>
      <w:divBdr>
        <w:top w:val="none" w:sz="0" w:space="0" w:color="auto"/>
        <w:left w:val="none" w:sz="0" w:space="0" w:color="auto"/>
        <w:bottom w:val="none" w:sz="0" w:space="0" w:color="auto"/>
        <w:right w:val="none" w:sz="0" w:space="0" w:color="auto"/>
      </w:divBdr>
    </w:div>
    <w:div w:id="1468623912">
      <w:bodyDiv w:val="1"/>
      <w:marLeft w:val="0"/>
      <w:marRight w:val="0"/>
      <w:marTop w:val="0"/>
      <w:marBottom w:val="0"/>
      <w:divBdr>
        <w:top w:val="none" w:sz="0" w:space="0" w:color="auto"/>
        <w:left w:val="none" w:sz="0" w:space="0" w:color="auto"/>
        <w:bottom w:val="none" w:sz="0" w:space="0" w:color="auto"/>
        <w:right w:val="none" w:sz="0" w:space="0" w:color="auto"/>
      </w:divBdr>
    </w:div>
    <w:div w:id="1475754990">
      <w:bodyDiv w:val="1"/>
      <w:marLeft w:val="0"/>
      <w:marRight w:val="0"/>
      <w:marTop w:val="0"/>
      <w:marBottom w:val="0"/>
      <w:divBdr>
        <w:top w:val="none" w:sz="0" w:space="0" w:color="auto"/>
        <w:left w:val="none" w:sz="0" w:space="0" w:color="auto"/>
        <w:bottom w:val="none" w:sz="0" w:space="0" w:color="auto"/>
        <w:right w:val="none" w:sz="0" w:space="0" w:color="auto"/>
      </w:divBdr>
    </w:div>
    <w:div w:id="1480147721">
      <w:bodyDiv w:val="1"/>
      <w:marLeft w:val="0"/>
      <w:marRight w:val="0"/>
      <w:marTop w:val="0"/>
      <w:marBottom w:val="0"/>
      <w:divBdr>
        <w:top w:val="none" w:sz="0" w:space="0" w:color="auto"/>
        <w:left w:val="none" w:sz="0" w:space="0" w:color="auto"/>
        <w:bottom w:val="none" w:sz="0" w:space="0" w:color="auto"/>
        <w:right w:val="none" w:sz="0" w:space="0" w:color="auto"/>
      </w:divBdr>
    </w:div>
    <w:div w:id="1485858861">
      <w:bodyDiv w:val="1"/>
      <w:marLeft w:val="0"/>
      <w:marRight w:val="0"/>
      <w:marTop w:val="0"/>
      <w:marBottom w:val="0"/>
      <w:divBdr>
        <w:top w:val="none" w:sz="0" w:space="0" w:color="auto"/>
        <w:left w:val="none" w:sz="0" w:space="0" w:color="auto"/>
        <w:bottom w:val="none" w:sz="0" w:space="0" w:color="auto"/>
        <w:right w:val="none" w:sz="0" w:space="0" w:color="auto"/>
      </w:divBdr>
    </w:div>
    <w:div w:id="1486244211">
      <w:bodyDiv w:val="1"/>
      <w:marLeft w:val="0"/>
      <w:marRight w:val="0"/>
      <w:marTop w:val="0"/>
      <w:marBottom w:val="0"/>
      <w:divBdr>
        <w:top w:val="none" w:sz="0" w:space="0" w:color="auto"/>
        <w:left w:val="none" w:sz="0" w:space="0" w:color="auto"/>
        <w:bottom w:val="none" w:sz="0" w:space="0" w:color="auto"/>
        <w:right w:val="none" w:sz="0" w:space="0" w:color="auto"/>
      </w:divBdr>
    </w:div>
    <w:div w:id="1498107560">
      <w:bodyDiv w:val="1"/>
      <w:marLeft w:val="0"/>
      <w:marRight w:val="0"/>
      <w:marTop w:val="0"/>
      <w:marBottom w:val="0"/>
      <w:divBdr>
        <w:top w:val="none" w:sz="0" w:space="0" w:color="auto"/>
        <w:left w:val="none" w:sz="0" w:space="0" w:color="auto"/>
        <w:bottom w:val="none" w:sz="0" w:space="0" w:color="auto"/>
        <w:right w:val="none" w:sz="0" w:space="0" w:color="auto"/>
      </w:divBdr>
    </w:div>
    <w:div w:id="1504008587">
      <w:bodyDiv w:val="1"/>
      <w:marLeft w:val="0"/>
      <w:marRight w:val="0"/>
      <w:marTop w:val="0"/>
      <w:marBottom w:val="0"/>
      <w:divBdr>
        <w:top w:val="none" w:sz="0" w:space="0" w:color="auto"/>
        <w:left w:val="none" w:sz="0" w:space="0" w:color="auto"/>
        <w:bottom w:val="none" w:sz="0" w:space="0" w:color="auto"/>
        <w:right w:val="none" w:sz="0" w:space="0" w:color="auto"/>
      </w:divBdr>
    </w:div>
    <w:div w:id="1509714847">
      <w:bodyDiv w:val="1"/>
      <w:marLeft w:val="0"/>
      <w:marRight w:val="0"/>
      <w:marTop w:val="0"/>
      <w:marBottom w:val="0"/>
      <w:divBdr>
        <w:top w:val="none" w:sz="0" w:space="0" w:color="auto"/>
        <w:left w:val="none" w:sz="0" w:space="0" w:color="auto"/>
        <w:bottom w:val="none" w:sz="0" w:space="0" w:color="auto"/>
        <w:right w:val="none" w:sz="0" w:space="0" w:color="auto"/>
      </w:divBdr>
    </w:div>
    <w:div w:id="1516386188">
      <w:bodyDiv w:val="1"/>
      <w:marLeft w:val="0"/>
      <w:marRight w:val="0"/>
      <w:marTop w:val="0"/>
      <w:marBottom w:val="0"/>
      <w:divBdr>
        <w:top w:val="none" w:sz="0" w:space="0" w:color="auto"/>
        <w:left w:val="none" w:sz="0" w:space="0" w:color="auto"/>
        <w:bottom w:val="none" w:sz="0" w:space="0" w:color="auto"/>
        <w:right w:val="none" w:sz="0" w:space="0" w:color="auto"/>
      </w:divBdr>
    </w:div>
    <w:div w:id="1522939855">
      <w:bodyDiv w:val="1"/>
      <w:marLeft w:val="0"/>
      <w:marRight w:val="0"/>
      <w:marTop w:val="0"/>
      <w:marBottom w:val="0"/>
      <w:divBdr>
        <w:top w:val="none" w:sz="0" w:space="0" w:color="auto"/>
        <w:left w:val="none" w:sz="0" w:space="0" w:color="auto"/>
        <w:bottom w:val="none" w:sz="0" w:space="0" w:color="auto"/>
        <w:right w:val="none" w:sz="0" w:space="0" w:color="auto"/>
      </w:divBdr>
    </w:div>
    <w:div w:id="1534229949">
      <w:bodyDiv w:val="1"/>
      <w:marLeft w:val="0"/>
      <w:marRight w:val="0"/>
      <w:marTop w:val="0"/>
      <w:marBottom w:val="0"/>
      <w:divBdr>
        <w:top w:val="none" w:sz="0" w:space="0" w:color="auto"/>
        <w:left w:val="none" w:sz="0" w:space="0" w:color="auto"/>
        <w:bottom w:val="none" w:sz="0" w:space="0" w:color="auto"/>
        <w:right w:val="none" w:sz="0" w:space="0" w:color="auto"/>
      </w:divBdr>
    </w:div>
    <w:div w:id="1534343216">
      <w:bodyDiv w:val="1"/>
      <w:marLeft w:val="0"/>
      <w:marRight w:val="0"/>
      <w:marTop w:val="0"/>
      <w:marBottom w:val="0"/>
      <w:divBdr>
        <w:top w:val="none" w:sz="0" w:space="0" w:color="auto"/>
        <w:left w:val="none" w:sz="0" w:space="0" w:color="auto"/>
        <w:bottom w:val="none" w:sz="0" w:space="0" w:color="auto"/>
        <w:right w:val="none" w:sz="0" w:space="0" w:color="auto"/>
      </w:divBdr>
    </w:div>
    <w:div w:id="1538347461">
      <w:bodyDiv w:val="1"/>
      <w:marLeft w:val="0"/>
      <w:marRight w:val="0"/>
      <w:marTop w:val="0"/>
      <w:marBottom w:val="0"/>
      <w:divBdr>
        <w:top w:val="none" w:sz="0" w:space="0" w:color="auto"/>
        <w:left w:val="none" w:sz="0" w:space="0" w:color="auto"/>
        <w:bottom w:val="none" w:sz="0" w:space="0" w:color="auto"/>
        <w:right w:val="none" w:sz="0" w:space="0" w:color="auto"/>
      </w:divBdr>
    </w:div>
    <w:div w:id="1542936189">
      <w:bodyDiv w:val="1"/>
      <w:marLeft w:val="0"/>
      <w:marRight w:val="0"/>
      <w:marTop w:val="0"/>
      <w:marBottom w:val="0"/>
      <w:divBdr>
        <w:top w:val="none" w:sz="0" w:space="0" w:color="auto"/>
        <w:left w:val="none" w:sz="0" w:space="0" w:color="auto"/>
        <w:bottom w:val="none" w:sz="0" w:space="0" w:color="auto"/>
        <w:right w:val="none" w:sz="0" w:space="0" w:color="auto"/>
      </w:divBdr>
    </w:div>
    <w:div w:id="1557545764">
      <w:bodyDiv w:val="1"/>
      <w:marLeft w:val="0"/>
      <w:marRight w:val="0"/>
      <w:marTop w:val="0"/>
      <w:marBottom w:val="0"/>
      <w:divBdr>
        <w:top w:val="none" w:sz="0" w:space="0" w:color="auto"/>
        <w:left w:val="none" w:sz="0" w:space="0" w:color="auto"/>
        <w:bottom w:val="none" w:sz="0" w:space="0" w:color="auto"/>
        <w:right w:val="none" w:sz="0" w:space="0" w:color="auto"/>
      </w:divBdr>
    </w:div>
    <w:div w:id="1558125643">
      <w:bodyDiv w:val="1"/>
      <w:marLeft w:val="0"/>
      <w:marRight w:val="0"/>
      <w:marTop w:val="0"/>
      <w:marBottom w:val="0"/>
      <w:divBdr>
        <w:top w:val="none" w:sz="0" w:space="0" w:color="auto"/>
        <w:left w:val="none" w:sz="0" w:space="0" w:color="auto"/>
        <w:bottom w:val="none" w:sz="0" w:space="0" w:color="auto"/>
        <w:right w:val="none" w:sz="0" w:space="0" w:color="auto"/>
      </w:divBdr>
    </w:div>
    <w:div w:id="1559977102">
      <w:bodyDiv w:val="1"/>
      <w:marLeft w:val="0"/>
      <w:marRight w:val="0"/>
      <w:marTop w:val="0"/>
      <w:marBottom w:val="0"/>
      <w:divBdr>
        <w:top w:val="none" w:sz="0" w:space="0" w:color="auto"/>
        <w:left w:val="none" w:sz="0" w:space="0" w:color="auto"/>
        <w:bottom w:val="none" w:sz="0" w:space="0" w:color="auto"/>
        <w:right w:val="none" w:sz="0" w:space="0" w:color="auto"/>
      </w:divBdr>
    </w:div>
    <w:div w:id="1564101468">
      <w:bodyDiv w:val="1"/>
      <w:marLeft w:val="0"/>
      <w:marRight w:val="0"/>
      <w:marTop w:val="0"/>
      <w:marBottom w:val="0"/>
      <w:divBdr>
        <w:top w:val="none" w:sz="0" w:space="0" w:color="auto"/>
        <w:left w:val="none" w:sz="0" w:space="0" w:color="auto"/>
        <w:bottom w:val="none" w:sz="0" w:space="0" w:color="auto"/>
        <w:right w:val="none" w:sz="0" w:space="0" w:color="auto"/>
      </w:divBdr>
    </w:div>
    <w:div w:id="1565412113">
      <w:bodyDiv w:val="1"/>
      <w:marLeft w:val="0"/>
      <w:marRight w:val="0"/>
      <w:marTop w:val="0"/>
      <w:marBottom w:val="0"/>
      <w:divBdr>
        <w:top w:val="none" w:sz="0" w:space="0" w:color="auto"/>
        <w:left w:val="none" w:sz="0" w:space="0" w:color="auto"/>
        <w:bottom w:val="none" w:sz="0" w:space="0" w:color="auto"/>
        <w:right w:val="none" w:sz="0" w:space="0" w:color="auto"/>
      </w:divBdr>
    </w:div>
    <w:div w:id="1565750589">
      <w:bodyDiv w:val="1"/>
      <w:marLeft w:val="0"/>
      <w:marRight w:val="0"/>
      <w:marTop w:val="0"/>
      <w:marBottom w:val="0"/>
      <w:divBdr>
        <w:top w:val="none" w:sz="0" w:space="0" w:color="auto"/>
        <w:left w:val="none" w:sz="0" w:space="0" w:color="auto"/>
        <w:bottom w:val="none" w:sz="0" w:space="0" w:color="auto"/>
        <w:right w:val="none" w:sz="0" w:space="0" w:color="auto"/>
      </w:divBdr>
    </w:div>
    <w:div w:id="1566137186">
      <w:bodyDiv w:val="1"/>
      <w:marLeft w:val="0"/>
      <w:marRight w:val="0"/>
      <w:marTop w:val="0"/>
      <w:marBottom w:val="0"/>
      <w:divBdr>
        <w:top w:val="none" w:sz="0" w:space="0" w:color="auto"/>
        <w:left w:val="none" w:sz="0" w:space="0" w:color="auto"/>
        <w:bottom w:val="none" w:sz="0" w:space="0" w:color="auto"/>
        <w:right w:val="none" w:sz="0" w:space="0" w:color="auto"/>
      </w:divBdr>
    </w:div>
    <w:div w:id="1574394744">
      <w:bodyDiv w:val="1"/>
      <w:marLeft w:val="0"/>
      <w:marRight w:val="0"/>
      <w:marTop w:val="0"/>
      <w:marBottom w:val="0"/>
      <w:divBdr>
        <w:top w:val="none" w:sz="0" w:space="0" w:color="auto"/>
        <w:left w:val="none" w:sz="0" w:space="0" w:color="auto"/>
        <w:bottom w:val="none" w:sz="0" w:space="0" w:color="auto"/>
        <w:right w:val="none" w:sz="0" w:space="0" w:color="auto"/>
      </w:divBdr>
    </w:div>
    <w:div w:id="1577545583">
      <w:bodyDiv w:val="1"/>
      <w:marLeft w:val="0"/>
      <w:marRight w:val="0"/>
      <w:marTop w:val="0"/>
      <w:marBottom w:val="0"/>
      <w:divBdr>
        <w:top w:val="none" w:sz="0" w:space="0" w:color="auto"/>
        <w:left w:val="none" w:sz="0" w:space="0" w:color="auto"/>
        <w:bottom w:val="none" w:sz="0" w:space="0" w:color="auto"/>
        <w:right w:val="none" w:sz="0" w:space="0" w:color="auto"/>
      </w:divBdr>
    </w:div>
    <w:div w:id="1578395412">
      <w:bodyDiv w:val="1"/>
      <w:marLeft w:val="0"/>
      <w:marRight w:val="0"/>
      <w:marTop w:val="0"/>
      <w:marBottom w:val="0"/>
      <w:divBdr>
        <w:top w:val="none" w:sz="0" w:space="0" w:color="auto"/>
        <w:left w:val="none" w:sz="0" w:space="0" w:color="auto"/>
        <w:bottom w:val="none" w:sz="0" w:space="0" w:color="auto"/>
        <w:right w:val="none" w:sz="0" w:space="0" w:color="auto"/>
      </w:divBdr>
    </w:div>
    <w:div w:id="1580601403">
      <w:bodyDiv w:val="1"/>
      <w:marLeft w:val="0"/>
      <w:marRight w:val="0"/>
      <w:marTop w:val="0"/>
      <w:marBottom w:val="0"/>
      <w:divBdr>
        <w:top w:val="none" w:sz="0" w:space="0" w:color="auto"/>
        <w:left w:val="none" w:sz="0" w:space="0" w:color="auto"/>
        <w:bottom w:val="none" w:sz="0" w:space="0" w:color="auto"/>
        <w:right w:val="none" w:sz="0" w:space="0" w:color="auto"/>
      </w:divBdr>
    </w:div>
    <w:div w:id="1583946982">
      <w:bodyDiv w:val="1"/>
      <w:marLeft w:val="0"/>
      <w:marRight w:val="0"/>
      <w:marTop w:val="0"/>
      <w:marBottom w:val="0"/>
      <w:divBdr>
        <w:top w:val="none" w:sz="0" w:space="0" w:color="auto"/>
        <w:left w:val="none" w:sz="0" w:space="0" w:color="auto"/>
        <w:bottom w:val="none" w:sz="0" w:space="0" w:color="auto"/>
        <w:right w:val="none" w:sz="0" w:space="0" w:color="auto"/>
      </w:divBdr>
    </w:div>
    <w:div w:id="1587153437">
      <w:bodyDiv w:val="1"/>
      <w:marLeft w:val="0"/>
      <w:marRight w:val="0"/>
      <w:marTop w:val="0"/>
      <w:marBottom w:val="0"/>
      <w:divBdr>
        <w:top w:val="none" w:sz="0" w:space="0" w:color="auto"/>
        <w:left w:val="none" w:sz="0" w:space="0" w:color="auto"/>
        <w:bottom w:val="none" w:sz="0" w:space="0" w:color="auto"/>
        <w:right w:val="none" w:sz="0" w:space="0" w:color="auto"/>
      </w:divBdr>
    </w:div>
    <w:div w:id="1588689539">
      <w:bodyDiv w:val="1"/>
      <w:marLeft w:val="0"/>
      <w:marRight w:val="0"/>
      <w:marTop w:val="0"/>
      <w:marBottom w:val="0"/>
      <w:divBdr>
        <w:top w:val="none" w:sz="0" w:space="0" w:color="auto"/>
        <w:left w:val="none" w:sz="0" w:space="0" w:color="auto"/>
        <w:bottom w:val="none" w:sz="0" w:space="0" w:color="auto"/>
        <w:right w:val="none" w:sz="0" w:space="0" w:color="auto"/>
      </w:divBdr>
    </w:div>
    <w:div w:id="1590581554">
      <w:bodyDiv w:val="1"/>
      <w:marLeft w:val="0"/>
      <w:marRight w:val="0"/>
      <w:marTop w:val="0"/>
      <w:marBottom w:val="0"/>
      <w:divBdr>
        <w:top w:val="none" w:sz="0" w:space="0" w:color="auto"/>
        <w:left w:val="none" w:sz="0" w:space="0" w:color="auto"/>
        <w:bottom w:val="none" w:sz="0" w:space="0" w:color="auto"/>
        <w:right w:val="none" w:sz="0" w:space="0" w:color="auto"/>
      </w:divBdr>
    </w:div>
    <w:div w:id="1593705288">
      <w:bodyDiv w:val="1"/>
      <w:marLeft w:val="0"/>
      <w:marRight w:val="0"/>
      <w:marTop w:val="0"/>
      <w:marBottom w:val="0"/>
      <w:divBdr>
        <w:top w:val="none" w:sz="0" w:space="0" w:color="auto"/>
        <w:left w:val="none" w:sz="0" w:space="0" w:color="auto"/>
        <w:bottom w:val="none" w:sz="0" w:space="0" w:color="auto"/>
        <w:right w:val="none" w:sz="0" w:space="0" w:color="auto"/>
      </w:divBdr>
    </w:div>
    <w:div w:id="1594318776">
      <w:bodyDiv w:val="1"/>
      <w:marLeft w:val="0"/>
      <w:marRight w:val="0"/>
      <w:marTop w:val="0"/>
      <w:marBottom w:val="0"/>
      <w:divBdr>
        <w:top w:val="none" w:sz="0" w:space="0" w:color="auto"/>
        <w:left w:val="none" w:sz="0" w:space="0" w:color="auto"/>
        <w:bottom w:val="none" w:sz="0" w:space="0" w:color="auto"/>
        <w:right w:val="none" w:sz="0" w:space="0" w:color="auto"/>
      </w:divBdr>
    </w:div>
    <w:div w:id="1597983625">
      <w:bodyDiv w:val="1"/>
      <w:marLeft w:val="0"/>
      <w:marRight w:val="0"/>
      <w:marTop w:val="0"/>
      <w:marBottom w:val="0"/>
      <w:divBdr>
        <w:top w:val="none" w:sz="0" w:space="0" w:color="auto"/>
        <w:left w:val="none" w:sz="0" w:space="0" w:color="auto"/>
        <w:bottom w:val="none" w:sz="0" w:space="0" w:color="auto"/>
        <w:right w:val="none" w:sz="0" w:space="0" w:color="auto"/>
      </w:divBdr>
    </w:div>
    <w:div w:id="1602949760">
      <w:bodyDiv w:val="1"/>
      <w:marLeft w:val="0"/>
      <w:marRight w:val="0"/>
      <w:marTop w:val="0"/>
      <w:marBottom w:val="0"/>
      <w:divBdr>
        <w:top w:val="none" w:sz="0" w:space="0" w:color="auto"/>
        <w:left w:val="none" w:sz="0" w:space="0" w:color="auto"/>
        <w:bottom w:val="none" w:sz="0" w:space="0" w:color="auto"/>
        <w:right w:val="none" w:sz="0" w:space="0" w:color="auto"/>
      </w:divBdr>
    </w:div>
    <w:div w:id="1605458888">
      <w:bodyDiv w:val="1"/>
      <w:marLeft w:val="0"/>
      <w:marRight w:val="0"/>
      <w:marTop w:val="0"/>
      <w:marBottom w:val="0"/>
      <w:divBdr>
        <w:top w:val="none" w:sz="0" w:space="0" w:color="auto"/>
        <w:left w:val="none" w:sz="0" w:space="0" w:color="auto"/>
        <w:bottom w:val="none" w:sz="0" w:space="0" w:color="auto"/>
        <w:right w:val="none" w:sz="0" w:space="0" w:color="auto"/>
      </w:divBdr>
    </w:div>
    <w:div w:id="1609267445">
      <w:bodyDiv w:val="1"/>
      <w:marLeft w:val="0"/>
      <w:marRight w:val="0"/>
      <w:marTop w:val="0"/>
      <w:marBottom w:val="0"/>
      <w:divBdr>
        <w:top w:val="none" w:sz="0" w:space="0" w:color="auto"/>
        <w:left w:val="none" w:sz="0" w:space="0" w:color="auto"/>
        <w:bottom w:val="none" w:sz="0" w:space="0" w:color="auto"/>
        <w:right w:val="none" w:sz="0" w:space="0" w:color="auto"/>
      </w:divBdr>
    </w:div>
    <w:div w:id="1612863064">
      <w:bodyDiv w:val="1"/>
      <w:marLeft w:val="0"/>
      <w:marRight w:val="0"/>
      <w:marTop w:val="0"/>
      <w:marBottom w:val="0"/>
      <w:divBdr>
        <w:top w:val="none" w:sz="0" w:space="0" w:color="auto"/>
        <w:left w:val="none" w:sz="0" w:space="0" w:color="auto"/>
        <w:bottom w:val="none" w:sz="0" w:space="0" w:color="auto"/>
        <w:right w:val="none" w:sz="0" w:space="0" w:color="auto"/>
      </w:divBdr>
    </w:div>
    <w:div w:id="1616138399">
      <w:bodyDiv w:val="1"/>
      <w:marLeft w:val="0"/>
      <w:marRight w:val="0"/>
      <w:marTop w:val="0"/>
      <w:marBottom w:val="0"/>
      <w:divBdr>
        <w:top w:val="none" w:sz="0" w:space="0" w:color="auto"/>
        <w:left w:val="none" w:sz="0" w:space="0" w:color="auto"/>
        <w:bottom w:val="none" w:sz="0" w:space="0" w:color="auto"/>
        <w:right w:val="none" w:sz="0" w:space="0" w:color="auto"/>
      </w:divBdr>
    </w:div>
    <w:div w:id="1620918578">
      <w:bodyDiv w:val="1"/>
      <w:marLeft w:val="0"/>
      <w:marRight w:val="0"/>
      <w:marTop w:val="0"/>
      <w:marBottom w:val="0"/>
      <w:divBdr>
        <w:top w:val="none" w:sz="0" w:space="0" w:color="auto"/>
        <w:left w:val="none" w:sz="0" w:space="0" w:color="auto"/>
        <w:bottom w:val="none" w:sz="0" w:space="0" w:color="auto"/>
        <w:right w:val="none" w:sz="0" w:space="0" w:color="auto"/>
      </w:divBdr>
    </w:div>
    <w:div w:id="1621498002">
      <w:bodyDiv w:val="1"/>
      <w:marLeft w:val="0"/>
      <w:marRight w:val="0"/>
      <w:marTop w:val="0"/>
      <w:marBottom w:val="0"/>
      <w:divBdr>
        <w:top w:val="none" w:sz="0" w:space="0" w:color="auto"/>
        <w:left w:val="none" w:sz="0" w:space="0" w:color="auto"/>
        <w:bottom w:val="none" w:sz="0" w:space="0" w:color="auto"/>
        <w:right w:val="none" w:sz="0" w:space="0" w:color="auto"/>
      </w:divBdr>
    </w:div>
    <w:div w:id="1624769970">
      <w:bodyDiv w:val="1"/>
      <w:marLeft w:val="0"/>
      <w:marRight w:val="0"/>
      <w:marTop w:val="0"/>
      <w:marBottom w:val="0"/>
      <w:divBdr>
        <w:top w:val="none" w:sz="0" w:space="0" w:color="auto"/>
        <w:left w:val="none" w:sz="0" w:space="0" w:color="auto"/>
        <w:bottom w:val="none" w:sz="0" w:space="0" w:color="auto"/>
        <w:right w:val="none" w:sz="0" w:space="0" w:color="auto"/>
      </w:divBdr>
    </w:div>
    <w:div w:id="1625845463">
      <w:bodyDiv w:val="1"/>
      <w:marLeft w:val="0"/>
      <w:marRight w:val="0"/>
      <w:marTop w:val="0"/>
      <w:marBottom w:val="0"/>
      <w:divBdr>
        <w:top w:val="none" w:sz="0" w:space="0" w:color="auto"/>
        <w:left w:val="none" w:sz="0" w:space="0" w:color="auto"/>
        <w:bottom w:val="none" w:sz="0" w:space="0" w:color="auto"/>
        <w:right w:val="none" w:sz="0" w:space="0" w:color="auto"/>
      </w:divBdr>
    </w:div>
    <w:div w:id="1637418311">
      <w:bodyDiv w:val="1"/>
      <w:marLeft w:val="0"/>
      <w:marRight w:val="0"/>
      <w:marTop w:val="0"/>
      <w:marBottom w:val="0"/>
      <w:divBdr>
        <w:top w:val="none" w:sz="0" w:space="0" w:color="auto"/>
        <w:left w:val="none" w:sz="0" w:space="0" w:color="auto"/>
        <w:bottom w:val="none" w:sz="0" w:space="0" w:color="auto"/>
        <w:right w:val="none" w:sz="0" w:space="0" w:color="auto"/>
      </w:divBdr>
    </w:div>
    <w:div w:id="1638609774">
      <w:bodyDiv w:val="1"/>
      <w:marLeft w:val="0"/>
      <w:marRight w:val="0"/>
      <w:marTop w:val="0"/>
      <w:marBottom w:val="0"/>
      <w:divBdr>
        <w:top w:val="none" w:sz="0" w:space="0" w:color="auto"/>
        <w:left w:val="none" w:sz="0" w:space="0" w:color="auto"/>
        <w:bottom w:val="none" w:sz="0" w:space="0" w:color="auto"/>
        <w:right w:val="none" w:sz="0" w:space="0" w:color="auto"/>
      </w:divBdr>
    </w:div>
    <w:div w:id="1639871904">
      <w:bodyDiv w:val="1"/>
      <w:marLeft w:val="0"/>
      <w:marRight w:val="0"/>
      <w:marTop w:val="0"/>
      <w:marBottom w:val="0"/>
      <w:divBdr>
        <w:top w:val="none" w:sz="0" w:space="0" w:color="auto"/>
        <w:left w:val="none" w:sz="0" w:space="0" w:color="auto"/>
        <w:bottom w:val="none" w:sz="0" w:space="0" w:color="auto"/>
        <w:right w:val="none" w:sz="0" w:space="0" w:color="auto"/>
      </w:divBdr>
    </w:div>
    <w:div w:id="1645692967">
      <w:bodyDiv w:val="1"/>
      <w:marLeft w:val="0"/>
      <w:marRight w:val="0"/>
      <w:marTop w:val="0"/>
      <w:marBottom w:val="0"/>
      <w:divBdr>
        <w:top w:val="none" w:sz="0" w:space="0" w:color="auto"/>
        <w:left w:val="none" w:sz="0" w:space="0" w:color="auto"/>
        <w:bottom w:val="none" w:sz="0" w:space="0" w:color="auto"/>
        <w:right w:val="none" w:sz="0" w:space="0" w:color="auto"/>
      </w:divBdr>
    </w:div>
    <w:div w:id="1646468404">
      <w:bodyDiv w:val="1"/>
      <w:marLeft w:val="0"/>
      <w:marRight w:val="0"/>
      <w:marTop w:val="0"/>
      <w:marBottom w:val="0"/>
      <w:divBdr>
        <w:top w:val="none" w:sz="0" w:space="0" w:color="auto"/>
        <w:left w:val="none" w:sz="0" w:space="0" w:color="auto"/>
        <w:bottom w:val="none" w:sz="0" w:space="0" w:color="auto"/>
        <w:right w:val="none" w:sz="0" w:space="0" w:color="auto"/>
      </w:divBdr>
    </w:div>
    <w:div w:id="1648316423">
      <w:bodyDiv w:val="1"/>
      <w:marLeft w:val="0"/>
      <w:marRight w:val="0"/>
      <w:marTop w:val="0"/>
      <w:marBottom w:val="0"/>
      <w:divBdr>
        <w:top w:val="none" w:sz="0" w:space="0" w:color="auto"/>
        <w:left w:val="none" w:sz="0" w:space="0" w:color="auto"/>
        <w:bottom w:val="none" w:sz="0" w:space="0" w:color="auto"/>
        <w:right w:val="none" w:sz="0" w:space="0" w:color="auto"/>
      </w:divBdr>
    </w:div>
    <w:div w:id="1651249540">
      <w:bodyDiv w:val="1"/>
      <w:marLeft w:val="0"/>
      <w:marRight w:val="0"/>
      <w:marTop w:val="0"/>
      <w:marBottom w:val="0"/>
      <w:divBdr>
        <w:top w:val="none" w:sz="0" w:space="0" w:color="auto"/>
        <w:left w:val="none" w:sz="0" w:space="0" w:color="auto"/>
        <w:bottom w:val="none" w:sz="0" w:space="0" w:color="auto"/>
        <w:right w:val="none" w:sz="0" w:space="0" w:color="auto"/>
      </w:divBdr>
    </w:div>
    <w:div w:id="1660813531">
      <w:bodyDiv w:val="1"/>
      <w:marLeft w:val="0"/>
      <w:marRight w:val="0"/>
      <w:marTop w:val="0"/>
      <w:marBottom w:val="0"/>
      <w:divBdr>
        <w:top w:val="none" w:sz="0" w:space="0" w:color="auto"/>
        <w:left w:val="none" w:sz="0" w:space="0" w:color="auto"/>
        <w:bottom w:val="none" w:sz="0" w:space="0" w:color="auto"/>
        <w:right w:val="none" w:sz="0" w:space="0" w:color="auto"/>
      </w:divBdr>
    </w:div>
    <w:div w:id="1661470224">
      <w:bodyDiv w:val="1"/>
      <w:marLeft w:val="0"/>
      <w:marRight w:val="0"/>
      <w:marTop w:val="0"/>
      <w:marBottom w:val="0"/>
      <w:divBdr>
        <w:top w:val="none" w:sz="0" w:space="0" w:color="auto"/>
        <w:left w:val="none" w:sz="0" w:space="0" w:color="auto"/>
        <w:bottom w:val="none" w:sz="0" w:space="0" w:color="auto"/>
        <w:right w:val="none" w:sz="0" w:space="0" w:color="auto"/>
      </w:divBdr>
    </w:div>
    <w:div w:id="1663195875">
      <w:bodyDiv w:val="1"/>
      <w:marLeft w:val="0"/>
      <w:marRight w:val="0"/>
      <w:marTop w:val="0"/>
      <w:marBottom w:val="0"/>
      <w:divBdr>
        <w:top w:val="none" w:sz="0" w:space="0" w:color="auto"/>
        <w:left w:val="none" w:sz="0" w:space="0" w:color="auto"/>
        <w:bottom w:val="none" w:sz="0" w:space="0" w:color="auto"/>
        <w:right w:val="none" w:sz="0" w:space="0" w:color="auto"/>
      </w:divBdr>
    </w:div>
    <w:div w:id="1668098393">
      <w:bodyDiv w:val="1"/>
      <w:marLeft w:val="0"/>
      <w:marRight w:val="0"/>
      <w:marTop w:val="0"/>
      <w:marBottom w:val="0"/>
      <w:divBdr>
        <w:top w:val="none" w:sz="0" w:space="0" w:color="auto"/>
        <w:left w:val="none" w:sz="0" w:space="0" w:color="auto"/>
        <w:bottom w:val="none" w:sz="0" w:space="0" w:color="auto"/>
        <w:right w:val="none" w:sz="0" w:space="0" w:color="auto"/>
      </w:divBdr>
    </w:div>
    <w:div w:id="1668287218">
      <w:bodyDiv w:val="1"/>
      <w:marLeft w:val="0"/>
      <w:marRight w:val="0"/>
      <w:marTop w:val="0"/>
      <w:marBottom w:val="0"/>
      <w:divBdr>
        <w:top w:val="none" w:sz="0" w:space="0" w:color="auto"/>
        <w:left w:val="none" w:sz="0" w:space="0" w:color="auto"/>
        <w:bottom w:val="none" w:sz="0" w:space="0" w:color="auto"/>
        <w:right w:val="none" w:sz="0" w:space="0" w:color="auto"/>
      </w:divBdr>
    </w:div>
    <w:div w:id="1676611040">
      <w:bodyDiv w:val="1"/>
      <w:marLeft w:val="0"/>
      <w:marRight w:val="0"/>
      <w:marTop w:val="0"/>
      <w:marBottom w:val="0"/>
      <w:divBdr>
        <w:top w:val="none" w:sz="0" w:space="0" w:color="auto"/>
        <w:left w:val="none" w:sz="0" w:space="0" w:color="auto"/>
        <w:bottom w:val="none" w:sz="0" w:space="0" w:color="auto"/>
        <w:right w:val="none" w:sz="0" w:space="0" w:color="auto"/>
      </w:divBdr>
    </w:div>
    <w:div w:id="1680699540">
      <w:bodyDiv w:val="1"/>
      <w:marLeft w:val="0"/>
      <w:marRight w:val="0"/>
      <w:marTop w:val="0"/>
      <w:marBottom w:val="0"/>
      <w:divBdr>
        <w:top w:val="none" w:sz="0" w:space="0" w:color="auto"/>
        <w:left w:val="none" w:sz="0" w:space="0" w:color="auto"/>
        <w:bottom w:val="none" w:sz="0" w:space="0" w:color="auto"/>
        <w:right w:val="none" w:sz="0" w:space="0" w:color="auto"/>
      </w:divBdr>
    </w:div>
    <w:div w:id="1687825288">
      <w:bodyDiv w:val="1"/>
      <w:marLeft w:val="0"/>
      <w:marRight w:val="0"/>
      <w:marTop w:val="0"/>
      <w:marBottom w:val="0"/>
      <w:divBdr>
        <w:top w:val="none" w:sz="0" w:space="0" w:color="auto"/>
        <w:left w:val="none" w:sz="0" w:space="0" w:color="auto"/>
        <w:bottom w:val="none" w:sz="0" w:space="0" w:color="auto"/>
        <w:right w:val="none" w:sz="0" w:space="0" w:color="auto"/>
      </w:divBdr>
    </w:div>
    <w:div w:id="1693654219">
      <w:bodyDiv w:val="1"/>
      <w:marLeft w:val="0"/>
      <w:marRight w:val="0"/>
      <w:marTop w:val="0"/>
      <w:marBottom w:val="0"/>
      <w:divBdr>
        <w:top w:val="none" w:sz="0" w:space="0" w:color="auto"/>
        <w:left w:val="none" w:sz="0" w:space="0" w:color="auto"/>
        <w:bottom w:val="none" w:sz="0" w:space="0" w:color="auto"/>
        <w:right w:val="none" w:sz="0" w:space="0" w:color="auto"/>
      </w:divBdr>
    </w:div>
    <w:div w:id="1696689445">
      <w:bodyDiv w:val="1"/>
      <w:marLeft w:val="0"/>
      <w:marRight w:val="0"/>
      <w:marTop w:val="0"/>
      <w:marBottom w:val="0"/>
      <w:divBdr>
        <w:top w:val="none" w:sz="0" w:space="0" w:color="auto"/>
        <w:left w:val="none" w:sz="0" w:space="0" w:color="auto"/>
        <w:bottom w:val="none" w:sz="0" w:space="0" w:color="auto"/>
        <w:right w:val="none" w:sz="0" w:space="0" w:color="auto"/>
      </w:divBdr>
    </w:div>
    <w:div w:id="1700350740">
      <w:bodyDiv w:val="1"/>
      <w:marLeft w:val="0"/>
      <w:marRight w:val="0"/>
      <w:marTop w:val="0"/>
      <w:marBottom w:val="0"/>
      <w:divBdr>
        <w:top w:val="none" w:sz="0" w:space="0" w:color="auto"/>
        <w:left w:val="none" w:sz="0" w:space="0" w:color="auto"/>
        <w:bottom w:val="none" w:sz="0" w:space="0" w:color="auto"/>
        <w:right w:val="none" w:sz="0" w:space="0" w:color="auto"/>
      </w:divBdr>
    </w:div>
    <w:div w:id="1704283403">
      <w:bodyDiv w:val="1"/>
      <w:marLeft w:val="0"/>
      <w:marRight w:val="0"/>
      <w:marTop w:val="0"/>
      <w:marBottom w:val="0"/>
      <w:divBdr>
        <w:top w:val="none" w:sz="0" w:space="0" w:color="auto"/>
        <w:left w:val="none" w:sz="0" w:space="0" w:color="auto"/>
        <w:bottom w:val="none" w:sz="0" w:space="0" w:color="auto"/>
        <w:right w:val="none" w:sz="0" w:space="0" w:color="auto"/>
      </w:divBdr>
    </w:div>
    <w:div w:id="1705518326">
      <w:bodyDiv w:val="1"/>
      <w:marLeft w:val="0"/>
      <w:marRight w:val="0"/>
      <w:marTop w:val="0"/>
      <w:marBottom w:val="0"/>
      <w:divBdr>
        <w:top w:val="none" w:sz="0" w:space="0" w:color="auto"/>
        <w:left w:val="none" w:sz="0" w:space="0" w:color="auto"/>
        <w:bottom w:val="none" w:sz="0" w:space="0" w:color="auto"/>
        <w:right w:val="none" w:sz="0" w:space="0" w:color="auto"/>
      </w:divBdr>
    </w:div>
    <w:div w:id="1719276871">
      <w:bodyDiv w:val="1"/>
      <w:marLeft w:val="0"/>
      <w:marRight w:val="0"/>
      <w:marTop w:val="0"/>
      <w:marBottom w:val="0"/>
      <w:divBdr>
        <w:top w:val="none" w:sz="0" w:space="0" w:color="auto"/>
        <w:left w:val="none" w:sz="0" w:space="0" w:color="auto"/>
        <w:bottom w:val="none" w:sz="0" w:space="0" w:color="auto"/>
        <w:right w:val="none" w:sz="0" w:space="0" w:color="auto"/>
      </w:divBdr>
    </w:div>
    <w:div w:id="1723209639">
      <w:bodyDiv w:val="1"/>
      <w:marLeft w:val="0"/>
      <w:marRight w:val="0"/>
      <w:marTop w:val="0"/>
      <w:marBottom w:val="0"/>
      <w:divBdr>
        <w:top w:val="none" w:sz="0" w:space="0" w:color="auto"/>
        <w:left w:val="none" w:sz="0" w:space="0" w:color="auto"/>
        <w:bottom w:val="none" w:sz="0" w:space="0" w:color="auto"/>
        <w:right w:val="none" w:sz="0" w:space="0" w:color="auto"/>
      </w:divBdr>
    </w:div>
    <w:div w:id="1726104911">
      <w:bodyDiv w:val="1"/>
      <w:marLeft w:val="0"/>
      <w:marRight w:val="0"/>
      <w:marTop w:val="0"/>
      <w:marBottom w:val="0"/>
      <w:divBdr>
        <w:top w:val="none" w:sz="0" w:space="0" w:color="auto"/>
        <w:left w:val="none" w:sz="0" w:space="0" w:color="auto"/>
        <w:bottom w:val="none" w:sz="0" w:space="0" w:color="auto"/>
        <w:right w:val="none" w:sz="0" w:space="0" w:color="auto"/>
      </w:divBdr>
    </w:div>
    <w:div w:id="1730953387">
      <w:bodyDiv w:val="1"/>
      <w:marLeft w:val="0"/>
      <w:marRight w:val="0"/>
      <w:marTop w:val="0"/>
      <w:marBottom w:val="0"/>
      <w:divBdr>
        <w:top w:val="none" w:sz="0" w:space="0" w:color="auto"/>
        <w:left w:val="none" w:sz="0" w:space="0" w:color="auto"/>
        <w:bottom w:val="none" w:sz="0" w:space="0" w:color="auto"/>
        <w:right w:val="none" w:sz="0" w:space="0" w:color="auto"/>
      </w:divBdr>
    </w:div>
    <w:div w:id="1759018425">
      <w:bodyDiv w:val="1"/>
      <w:marLeft w:val="0"/>
      <w:marRight w:val="0"/>
      <w:marTop w:val="0"/>
      <w:marBottom w:val="0"/>
      <w:divBdr>
        <w:top w:val="none" w:sz="0" w:space="0" w:color="auto"/>
        <w:left w:val="none" w:sz="0" w:space="0" w:color="auto"/>
        <w:bottom w:val="none" w:sz="0" w:space="0" w:color="auto"/>
        <w:right w:val="none" w:sz="0" w:space="0" w:color="auto"/>
      </w:divBdr>
    </w:div>
    <w:div w:id="1761372932">
      <w:bodyDiv w:val="1"/>
      <w:marLeft w:val="0"/>
      <w:marRight w:val="0"/>
      <w:marTop w:val="0"/>
      <w:marBottom w:val="0"/>
      <w:divBdr>
        <w:top w:val="none" w:sz="0" w:space="0" w:color="auto"/>
        <w:left w:val="none" w:sz="0" w:space="0" w:color="auto"/>
        <w:bottom w:val="none" w:sz="0" w:space="0" w:color="auto"/>
        <w:right w:val="none" w:sz="0" w:space="0" w:color="auto"/>
      </w:divBdr>
    </w:div>
    <w:div w:id="1762603261">
      <w:bodyDiv w:val="1"/>
      <w:marLeft w:val="0"/>
      <w:marRight w:val="0"/>
      <w:marTop w:val="0"/>
      <w:marBottom w:val="0"/>
      <w:divBdr>
        <w:top w:val="none" w:sz="0" w:space="0" w:color="auto"/>
        <w:left w:val="none" w:sz="0" w:space="0" w:color="auto"/>
        <w:bottom w:val="none" w:sz="0" w:space="0" w:color="auto"/>
        <w:right w:val="none" w:sz="0" w:space="0" w:color="auto"/>
      </w:divBdr>
    </w:div>
    <w:div w:id="1763330286">
      <w:bodyDiv w:val="1"/>
      <w:marLeft w:val="0"/>
      <w:marRight w:val="0"/>
      <w:marTop w:val="0"/>
      <w:marBottom w:val="0"/>
      <w:divBdr>
        <w:top w:val="none" w:sz="0" w:space="0" w:color="auto"/>
        <w:left w:val="none" w:sz="0" w:space="0" w:color="auto"/>
        <w:bottom w:val="none" w:sz="0" w:space="0" w:color="auto"/>
        <w:right w:val="none" w:sz="0" w:space="0" w:color="auto"/>
      </w:divBdr>
    </w:div>
    <w:div w:id="1763800410">
      <w:bodyDiv w:val="1"/>
      <w:marLeft w:val="0"/>
      <w:marRight w:val="0"/>
      <w:marTop w:val="0"/>
      <w:marBottom w:val="0"/>
      <w:divBdr>
        <w:top w:val="none" w:sz="0" w:space="0" w:color="auto"/>
        <w:left w:val="none" w:sz="0" w:space="0" w:color="auto"/>
        <w:bottom w:val="none" w:sz="0" w:space="0" w:color="auto"/>
        <w:right w:val="none" w:sz="0" w:space="0" w:color="auto"/>
      </w:divBdr>
    </w:div>
    <w:div w:id="1764715957">
      <w:bodyDiv w:val="1"/>
      <w:marLeft w:val="0"/>
      <w:marRight w:val="0"/>
      <w:marTop w:val="0"/>
      <w:marBottom w:val="0"/>
      <w:divBdr>
        <w:top w:val="none" w:sz="0" w:space="0" w:color="auto"/>
        <w:left w:val="none" w:sz="0" w:space="0" w:color="auto"/>
        <w:bottom w:val="none" w:sz="0" w:space="0" w:color="auto"/>
        <w:right w:val="none" w:sz="0" w:space="0" w:color="auto"/>
      </w:divBdr>
    </w:div>
    <w:div w:id="1766997426">
      <w:bodyDiv w:val="1"/>
      <w:marLeft w:val="0"/>
      <w:marRight w:val="0"/>
      <w:marTop w:val="0"/>
      <w:marBottom w:val="0"/>
      <w:divBdr>
        <w:top w:val="none" w:sz="0" w:space="0" w:color="auto"/>
        <w:left w:val="none" w:sz="0" w:space="0" w:color="auto"/>
        <w:bottom w:val="none" w:sz="0" w:space="0" w:color="auto"/>
        <w:right w:val="none" w:sz="0" w:space="0" w:color="auto"/>
      </w:divBdr>
    </w:div>
    <w:div w:id="1768453623">
      <w:bodyDiv w:val="1"/>
      <w:marLeft w:val="0"/>
      <w:marRight w:val="0"/>
      <w:marTop w:val="0"/>
      <w:marBottom w:val="0"/>
      <w:divBdr>
        <w:top w:val="none" w:sz="0" w:space="0" w:color="auto"/>
        <w:left w:val="none" w:sz="0" w:space="0" w:color="auto"/>
        <w:bottom w:val="none" w:sz="0" w:space="0" w:color="auto"/>
        <w:right w:val="none" w:sz="0" w:space="0" w:color="auto"/>
      </w:divBdr>
    </w:div>
    <w:div w:id="1770390002">
      <w:bodyDiv w:val="1"/>
      <w:marLeft w:val="0"/>
      <w:marRight w:val="0"/>
      <w:marTop w:val="0"/>
      <w:marBottom w:val="0"/>
      <w:divBdr>
        <w:top w:val="none" w:sz="0" w:space="0" w:color="auto"/>
        <w:left w:val="none" w:sz="0" w:space="0" w:color="auto"/>
        <w:bottom w:val="none" w:sz="0" w:space="0" w:color="auto"/>
        <w:right w:val="none" w:sz="0" w:space="0" w:color="auto"/>
      </w:divBdr>
    </w:div>
    <w:div w:id="1770390160">
      <w:bodyDiv w:val="1"/>
      <w:marLeft w:val="0"/>
      <w:marRight w:val="0"/>
      <w:marTop w:val="0"/>
      <w:marBottom w:val="0"/>
      <w:divBdr>
        <w:top w:val="none" w:sz="0" w:space="0" w:color="auto"/>
        <w:left w:val="none" w:sz="0" w:space="0" w:color="auto"/>
        <w:bottom w:val="none" w:sz="0" w:space="0" w:color="auto"/>
        <w:right w:val="none" w:sz="0" w:space="0" w:color="auto"/>
      </w:divBdr>
    </w:div>
    <w:div w:id="1773892942">
      <w:bodyDiv w:val="1"/>
      <w:marLeft w:val="0"/>
      <w:marRight w:val="0"/>
      <w:marTop w:val="0"/>
      <w:marBottom w:val="0"/>
      <w:divBdr>
        <w:top w:val="none" w:sz="0" w:space="0" w:color="auto"/>
        <w:left w:val="none" w:sz="0" w:space="0" w:color="auto"/>
        <w:bottom w:val="none" w:sz="0" w:space="0" w:color="auto"/>
        <w:right w:val="none" w:sz="0" w:space="0" w:color="auto"/>
      </w:divBdr>
    </w:div>
    <w:div w:id="1780950419">
      <w:bodyDiv w:val="1"/>
      <w:marLeft w:val="0"/>
      <w:marRight w:val="0"/>
      <w:marTop w:val="0"/>
      <w:marBottom w:val="0"/>
      <w:divBdr>
        <w:top w:val="none" w:sz="0" w:space="0" w:color="auto"/>
        <w:left w:val="none" w:sz="0" w:space="0" w:color="auto"/>
        <w:bottom w:val="none" w:sz="0" w:space="0" w:color="auto"/>
        <w:right w:val="none" w:sz="0" w:space="0" w:color="auto"/>
      </w:divBdr>
    </w:div>
    <w:div w:id="1784182457">
      <w:bodyDiv w:val="1"/>
      <w:marLeft w:val="0"/>
      <w:marRight w:val="0"/>
      <w:marTop w:val="0"/>
      <w:marBottom w:val="0"/>
      <w:divBdr>
        <w:top w:val="none" w:sz="0" w:space="0" w:color="auto"/>
        <w:left w:val="none" w:sz="0" w:space="0" w:color="auto"/>
        <w:bottom w:val="none" w:sz="0" w:space="0" w:color="auto"/>
        <w:right w:val="none" w:sz="0" w:space="0" w:color="auto"/>
      </w:divBdr>
    </w:div>
    <w:div w:id="1785885574">
      <w:bodyDiv w:val="1"/>
      <w:marLeft w:val="0"/>
      <w:marRight w:val="0"/>
      <w:marTop w:val="0"/>
      <w:marBottom w:val="0"/>
      <w:divBdr>
        <w:top w:val="none" w:sz="0" w:space="0" w:color="auto"/>
        <w:left w:val="none" w:sz="0" w:space="0" w:color="auto"/>
        <w:bottom w:val="none" w:sz="0" w:space="0" w:color="auto"/>
        <w:right w:val="none" w:sz="0" w:space="0" w:color="auto"/>
      </w:divBdr>
    </w:div>
    <w:div w:id="1786344408">
      <w:bodyDiv w:val="1"/>
      <w:marLeft w:val="0"/>
      <w:marRight w:val="0"/>
      <w:marTop w:val="0"/>
      <w:marBottom w:val="0"/>
      <w:divBdr>
        <w:top w:val="none" w:sz="0" w:space="0" w:color="auto"/>
        <w:left w:val="none" w:sz="0" w:space="0" w:color="auto"/>
        <w:bottom w:val="none" w:sz="0" w:space="0" w:color="auto"/>
        <w:right w:val="none" w:sz="0" w:space="0" w:color="auto"/>
      </w:divBdr>
    </w:div>
    <w:div w:id="1789548444">
      <w:bodyDiv w:val="1"/>
      <w:marLeft w:val="0"/>
      <w:marRight w:val="0"/>
      <w:marTop w:val="0"/>
      <w:marBottom w:val="0"/>
      <w:divBdr>
        <w:top w:val="none" w:sz="0" w:space="0" w:color="auto"/>
        <w:left w:val="none" w:sz="0" w:space="0" w:color="auto"/>
        <w:bottom w:val="none" w:sz="0" w:space="0" w:color="auto"/>
        <w:right w:val="none" w:sz="0" w:space="0" w:color="auto"/>
      </w:divBdr>
    </w:div>
    <w:div w:id="1790734240">
      <w:bodyDiv w:val="1"/>
      <w:marLeft w:val="0"/>
      <w:marRight w:val="0"/>
      <w:marTop w:val="0"/>
      <w:marBottom w:val="0"/>
      <w:divBdr>
        <w:top w:val="none" w:sz="0" w:space="0" w:color="auto"/>
        <w:left w:val="none" w:sz="0" w:space="0" w:color="auto"/>
        <w:bottom w:val="none" w:sz="0" w:space="0" w:color="auto"/>
        <w:right w:val="none" w:sz="0" w:space="0" w:color="auto"/>
      </w:divBdr>
    </w:div>
    <w:div w:id="1793086121">
      <w:bodyDiv w:val="1"/>
      <w:marLeft w:val="0"/>
      <w:marRight w:val="0"/>
      <w:marTop w:val="0"/>
      <w:marBottom w:val="0"/>
      <w:divBdr>
        <w:top w:val="none" w:sz="0" w:space="0" w:color="auto"/>
        <w:left w:val="none" w:sz="0" w:space="0" w:color="auto"/>
        <w:bottom w:val="none" w:sz="0" w:space="0" w:color="auto"/>
        <w:right w:val="none" w:sz="0" w:space="0" w:color="auto"/>
      </w:divBdr>
    </w:div>
    <w:div w:id="1795904314">
      <w:bodyDiv w:val="1"/>
      <w:marLeft w:val="0"/>
      <w:marRight w:val="0"/>
      <w:marTop w:val="0"/>
      <w:marBottom w:val="0"/>
      <w:divBdr>
        <w:top w:val="none" w:sz="0" w:space="0" w:color="auto"/>
        <w:left w:val="none" w:sz="0" w:space="0" w:color="auto"/>
        <w:bottom w:val="none" w:sz="0" w:space="0" w:color="auto"/>
        <w:right w:val="none" w:sz="0" w:space="0" w:color="auto"/>
      </w:divBdr>
    </w:div>
    <w:div w:id="1801531898">
      <w:bodyDiv w:val="1"/>
      <w:marLeft w:val="0"/>
      <w:marRight w:val="0"/>
      <w:marTop w:val="0"/>
      <w:marBottom w:val="0"/>
      <w:divBdr>
        <w:top w:val="none" w:sz="0" w:space="0" w:color="auto"/>
        <w:left w:val="none" w:sz="0" w:space="0" w:color="auto"/>
        <w:bottom w:val="none" w:sz="0" w:space="0" w:color="auto"/>
        <w:right w:val="none" w:sz="0" w:space="0" w:color="auto"/>
      </w:divBdr>
    </w:div>
    <w:div w:id="1807745144">
      <w:bodyDiv w:val="1"/>
      <w:marLeft w:val="0"/>
      <w:marRight w:val="0"/>
      <w:marTop w:val="0"/>
      <w:marBottom w:val="0"/>
      <w:divBdr>
        <w:top w:val="none" w:sz="0" w:space="0" w:color="auto"/>
        <w:left w:val="none" w:sz="0" w:space="0" w:color="auto"/>
        <w:bottom w:val="none" w:sz="0" w:space="0" w:color="auto"/>
        <w:right w:val="none" w:sz="0" w:space="0" w:color="auto"/>
      </w:divBdr>
    </w:div>
    <w:div w:id="1808930972">
      <w:bodyDiv w:val="1"/>
      <w:marLeft w:val="0"/>
      <w:marRight w:val="0"/>
      <w:marTop w:val="0"/>
      <w:marBottom w:val="0"/>
      <w:divBdr>
        <w:top w:val="none" w:sz="0" w:space="0" w:color="auto"/>
        <w:left w:val="none" w:sz="0" w:space="0" w:color="auto"/>
        <w:bottom w:val="none" w:sz="0" w:space="0" w:color="auto"/>
        <w:right w:val="none" w:sz="0" w:space="0" w:color="auto"/>
      </w:divBdr>
    </w:div>
    <w:div w:id="1816294561">
      <w:bodyDiv w:val="1"/>
      <w:marLeft w:val="0"/>
      <w:marRight w:val="0"/>
      <w:marTop w:val="0"/>
      <w:marBottom w:val="0"/>
      <w:divBdr>
        <w:top w:val="none" w:sz="0" w:space="0" w:color="auto"/>
        <w:left w:val="none" w:sz="0" w:space="0" w:color="auto"/>
        <w:bottom w:val="none" w:sz="0" w:space="0" w:color="auto"/>
        <w:right w:val="none" w:sz="0" w:space="0" w:color="auto"/>
      </w:divBdr>
    </w:div>
    <w:div w:id="1821848645">
      <w:bodyDiv w:val="1"/>
      <w:marLeft w:val="0"/>
      <w:marRight w:val="0"/>
      <w:marTop w:val="0"/>
      <w:marBottom w:val="0"/>
      <w:divBdr>
        <w:top w:val="none" w:sz="0" w:space="0" w:color="auto"/>
        <w:left w:val="none" w:sz="0" w:space="0" w:color="auto"/>
        <w:bottom w:val="none" w:sz="0" w:space="0" w:color="auto"/>
        <w:right w:val="none" w:sz="0" w:space="0" w:color="auto"/>
      </w:divBdr>
    </w:div>
    <w:div w:id="1822118668">
      <w:bodyDiv w:val="1"/>
      <w:marLeft w:val="0"/>
      <w:marRight w:val="0"/>
      <w:marTop w:val="0"/>
      <w:marBottom w:val="0"/>
      <w:divBdr>
        <w:top w:val="none" w:sz="0" w:space="0" w:color="auto"/>
        <w:left w:val="none" w:sz="0" w:space="0" w:color="auto"/>
        <w:bottom w:val="none" w:sz="0" w:space="0" w:color="auto"/>
        <w:right w:val="none" w:sz="0" w:space="0" w:color="auto"/>
      </w:divBdr>
    </w:div>
    <w:div w:id="1823353918">
      <w:bodyDiv w:val="1"/>
      <w:marLeft w:val="0"/>
      <w:marRight w:val="0"/>
      <w:marTop w:val="0"/>
      <w:marBottom w:val="0"/>
      <w:divBdr>
        <w:top w:val="none" w:sz="0" w:space="0" w:color="auto"/>
        <w:left w:val="none" w:sz="0" w:space="0" w:color="auto"/>
        <w:bottom w:val="none" w:sz="0" w:space="0" w:color="auto"/>
        <w:right w:val="none" w:sz="0" w:space="0" w:color="auto"/>
      </w:divBdr>
    </w:div>
    <w:div w:id="1825852884">
      <w:bodyDiv w:val="1"/>
      <w:marLeft w:val="0"/>
      <w:marRight w:val="0"/>
      <w:marTop w:val="0"/>
      <w:marBottom w:val="0"/>
      <w:divBdr>
        <w:top w:val="none" w:sz="0" w:space="0" w:color="auto"/>
        <w:left w:val="none" w:sz="0" w:space="0" w:color="auto"/>
        <w:bottom w:val="none" w:sz="0" w:space="0" w:color="auto"/>
        <w:right w:val="none" w:sz="0" w:space="0" w:color="auto"/>
      </w:divBdr>
    </w:div>
    <w:div w:id="1831824663">
      <w:bodyDiv w:val="1"/>
      <w:marLeft w:val="0"/>
      <w:marRight w:val="0"/>
      <w:marTop w:val="0"/>
      <w:marBottom w:val="0"/>
      <w:divBdr>
        <w:top w:val="none" w:sz="0" w:space="0" w:color="auto"/>
        <w:left w:val="none" w:sz="0" w:space="0" w:color="auto"/>
        <w:bottom w:val="none" w:sz="0" w:space="0" w:color="auto"/>
        <w:right w:val="none" w:sz="0" w:space="0" w:color="auto"/>
      </w:divBdr>
    </w:div>
    <w:div w:id="1841768737">
      <w:bodyDiv w:val="1"/>
      <w:marLeft w:val="0"/>
      <w:marRight w:val="0"/>
      <w:marTop w:val="0"/>
      <w:marBottom w:val="0"/>
      <w:divBdr>
        <w:top w:val="none" w:sz="0" w:space="0" w:color="auto"/>
        <w:left w:val="none" w:sz="0" w:space="0" w:color="auto"/>
        <w:bottom w:val="none" w:sz="0" w:space="0" w:color="auto"/>
        <w:right w:val="none" w:sz="0" w:space="0" w:color="auto"/>
      </w:divBdr>
    </w:div>
    <w:div w:id="1842116422">
      <w:bodyDiv w:val="1"/>
      <w:marLeft w:val="0"/>
      <w:marRight w:val="0"/>
      <w:marTop w:val="0"/>
      <w:marBottom w:val="0"/>
      <w:divBdr>
        <w:top w:val="none" w:sz="0" w:space="0" w:color="auto"/>
        <w:left w:val="none" w:sz="0" w:space="0" w:color="auto"/>
        <w:bottom w:val="none" w:sz="0" w:space="0" w:color="auto"/>
        <w:right w:val="none" w:sz="0" w:space="0" w:color="auto"/>
      </w:divBdr>
    </w:div>
    <w:div w:id="1855218378">
      <w:bodyDiv w:val="1"/>
      <w:marLeft w:val="0"/>
      <w:marRight w:val="0"/>
      <w:marTop w:val="0"/>
      <w:marBottom w:val="0"/>
      <w:divBdr>
        <w:top w:val="none" w:sz="0" w:space="0" w:color="auto"/>
        <w:left w:val="none" w:sz="0" w:space="0" w:color="auto"/>
        <w:bottom w:val="none" w:sz="0" w:space="0" w:color="auto"/>
        <w:right w:val="none" w:sz="0" w:space="0" w:color="auto"/>
      </w:divBdr>
    </w:div>
    <w:div w:id="1859850609">
      <w:bodyDiv w:val="1"/>
      <w:marLeft w:val="0"/>
      <w:marRight w:val="0"/>
      <w:marTop w:val="0"/>
      <w:marBottom w:val="0"/>
      <w:divBdr>
        <w:top w:val="none" w:sz="0" w:space="0" w:color="auto"/>
        <w:left w:val="none" w:sz="0" w:space="0" w:color="auto"/>
        <w:bottom w:val="none" w:sz="0" w:space="0" w:color="auto"/>
        <w:right w:val="none" w:sz="0" w:space="0" w:color="auto"/>
      </w:divBdr>
    </w:div>
    <w:div w:id="1863937764">
      <w:bodyDiv w:val="1"/>
      <w:marLeft w:val="0"/>
      <w:marRight w:val="0"/>
      <w:marTop w:val="0"/>
      <w:marBottom w:val="0"/>
      <w:divBdr>
        <w:top w:val="none" w:sz="0" w:space="0" w:color="auto"/>
        <w:left w:val="none" w:sz="0" w:space="0" w:color="auto"/>
        <w:bottom w:val="none" w:sz="0" w:space="0" w:color="auto"/>
        <w:right w:val="none" w:sz="0" w:space="0" w:color="auto"/>
      </w:divBdr>
    </w:div>
    <w:div w:id="1870144854">
      <w:bodyDiv w:val="1"/>
      <w:marLeft w:val="0"/>
      <w:marRight w:val="0"/>
      <w:marTop w:val="0"/>
      <w:marBottom w:val="0"/>
      <w:divBdr>
        <w:top w:val="none" w:sz="0" w:space="0" w:color="auto"/>
        <w:left w:val="none" w:sz="0" w:space="0" w:color="auto"/>
        <w:bottom w:val="none" w:sz="0" w:space="0" w:color="auto"/>
        <w:right w:val="none" w:sz="0" w:space="0" w:color="auto"/>
      </w:divBdr>
    </w:div>
    <w:div w:id="1872067380">
      <w:bodyDiv w:val="1"/>
      <w:marLeft w:val="0"/>
      <w:marRight w:val="0"/>
      <w:marTop w:val="0"/>
      <w:marBottom w:val="0"/>
      <w:divBdr>
        <w:top w:val="none" w:sz="0" w:space="0" w:color="auto"/>
        <w:left w:val="none" w:sz="0" w:space="0" w:color="auto"/>
        <w:bottom w:val="none" w:sz="0" w:space="0" w:color="auto"/>
        <w:right w:val="none" w:sz="0" w:space="0" w:color="auto"/>
      </w:divBdr>
    </w:div>
    <w:div w:id="1873181046">
      <w:bodyDiv w:val="1"/>
      <w:marLeft w:val="0"/>
      <w:marRight w:val="0"/>
      <w:marTop w:val="0"/>
      <w:marBottom w:val="0"/>
      <w:divBdr>
        <w:top w:val="none" w:sz="0" w:space="0" w:color="auto"/>
        <w:left w:val="none" w:sz="0" w:space="0" w:color="auto"/>
        <w:bottom w:val="none" w:sz="0" w:space="0" w:color="auto"/>
        <w:right w:val="none" w:sz="0" w:space="0" w:color="auto"/>
      </w:divBdr>
    </w:div>
    <w:div w:id="1879077338">
      <w:bodyDiv w:val="1"/>
      <w:marLeft w:val="0"/>
      <w:marRight w:val="0"/>
      <w:marTop w:val="0"/>
      <w:marBottom w:val="0"/>
      <w:divBdr>
        <w:top w:val="none" w:sz="0" w:space="0" w:color="auto"/>
        <w:left w:val="none" w:sz="0" w:space="0" w:color="auto"/>
        <w:bottom w:val="none" w:sz="0" w:space="0" w:color="auto"/>
        <w:right w:val="none" w:sz="0" w:space="0" w:color="auto"/>
      </w:divBdr>
    </w:div>
    <w:div w:id="1884515634">
      <w:bodyDiv w:val="1"/>
      <w:marLeft w:val="0"/>
      <w:marRight w:val="0"/>
      <w:marTop w:val="0"/>
      <w:marBottom w:val="0"/>
      <w:divBdr>
        <w:top w:val="none" w:sz="0" w:space="0" w:color="auto"/>
        <w:left w:val="none" w:sz="0" w:space="0" w:color="auto"/>
        <w:bottom w:val="none" w:sz="0" w:space="0" w:color="auto"/>
        <w:right w:val="none" w:sz="0" w:space="0" w:color="auto"/>
      </w:divBdr>
    </w:div>
    <w:div w:id="1888570500">
      <w:bodyDiv w:val="1"/>
      <w:marLeft w:val="0"/>
      <w:marRight w:val="0"/>
      <w:marTop w:val="0"/>
      <w:marBottom w:val="0"/>
      <w:divBdr>
        <w:top w:val="none" w:sz="0" w:space="0" w:color="auto"/>
        <w:left w:val="none" w:sz="0" w:space="0" w:color="auto"/>
        <w:bottom w:val="none" w:sz="0" w:space="0" w:color="auto"/>
        <w:right w:val="none" w:sz="0" w:space="0" w:color="auto"/>
      </w:divBdr>
    </w:div>
    <w:div w:id="1890189411">
      <w:bodyDiv w:val="1"/>
      <w:marLeft w:val="0"/>
      <w:marRight w:val="0"/>
      <w:marTop w:val="0"/>
      <w:marBottom w:val="0"/>
      <w:divBdr>
        <w:top w:val="none" w:sz="0" w:space="0" w:color="auto"/>
        <w:left w:val="none" w:sz="0" w:space="0" w:color="auto"/>
        <w:bottom w:val="none" w:sz="0" w:space="0" w:color="auto"/>
        <w:right w:val="none" w:sz="0" w:space="0" w:color="auto"/>
      </w:divBdr>
    </w:div>
    <w:div w:id="1901473829">
      <w:bodyDiv w:val="1"/>
      <w:marLeft w:val="0"/>
      <w:marRight w:val="0"/>
      <w:marTop w:val="0"/>
      <w:marBottom w:val="0"/>
      <w:divBdr>
        <w:top w:val="none" w:sz="0" w:space="0" w:color="auto"/>
        <w:left w:val="none" w:sz="0" w:space="0" w:color="auto"/>
        <w:bottom w:val="none" w:sz="0" w:space="0" w:color="auto"/>
        <w:right w:val="none" w:sz="0" w:space="0" w:color="auto"/>
      </w:divBdr>
    </w:div>
    <w:div w:id="1904246126">
      <w:bodyDiv w:val="1"/>
      <w:marLeft w:val="0"/>
      <w:marRight w:val="0"/>
      <w:marTop w:val="0"/>
      <w:marBottom w:val="0"/>
      <w:divBdr>
        <w:top w:val="none" w:sz="0" w:space="0" w:color="auto"/>
        <w:left w:val="none" w:sz="0" w:space="0" w:color="auto"/>
        <w:bottom w:val="none" w:sz="0" w:space="0" w:color="auto"/>
        <w:right w:val="none" w:sz="0" w:space="0" w:color="auto"/>
      </w:divBdr>
    </w:div>
    <w:div w:id="1926762616">
      <w:bodyDiv w:val="1"/>
      <w:marLeft w:val="0"/>
      <w:marRight w:val="0"/>
      <w:marTop w:val="0"/>
      <w:marBottom w:val="0"/>
      <w:divBdr>
        <w:top w:val="none" w:sz="0" w:space="0" w:color="auto"/>
        <w:left w:val="none" w:sz="0" w:space="0" w:color="auto"/>
        <w:bottom w:val="none" w:sz="0" w:space="0" w:color="auto"/>
        <w:right w:val="none" w:sz="0" w:space="0" w:color="auto"/>
      </w:divBdr>
    </w:div>
    <w:div w:id="1929801429">
      <w:bodyDiv w:val="1"/>
      <w:marLeft w:val="0"/>
      <w:marRight w:val="0"/>
      <w:marTop w:val="0"/>
      <w:marBottom w:val="0"/>
      <w:divBdr>
        <w:top w:val="none" w:sz="0" w:space="0" w:color="auto"/>
        <w:left w:val="none" w:sz="0" w:space="0" w:color="auto"/>
        <w:bottom w:val="none" w:sz="0" w:space="0" w:color="auto"/>
        <w:right w:val="none" w:sz="0" w:space="0" w:color="auto"/>
      </w:divBdr>
    </w:div>
    <w:div w:id="1929994296">
      <w:bodyDiv w:val="1"/>
      <w:marLeft w:val="0"/>
      <w:marRight w:val="0"/>
      <w:marTop w:val="0"/>
      <w:marBottom w:val="0"/>
      <w:divBdr>
        <w:top w:val="none" w:sz="0" w:space="0" w:color="auto"/>
        <w:left w:val="none" w:sz="0" w:space="0" w:color="auto"/>
        <w:bottom w:val="none" w:sz="0" w:space="0" w:color="auto"/>
        <w:right w:val="none" w:sz="0" w:space="0" w:color="auto"/>
      </w:divBdr>
    </w:div>
    <w:div w:id="1930306281">
      <w:bodyDiv w:val="1"/>
      <w:marLeft w:val="0"/>
      <w:marRight w:val="0"/>
      <w:marTop w:val="0"/>
      <w:marBottom w:val="0"/>
      <w:divBdr>
        <w:top w:val="none" w:sz="0" w:space="0" w:color="auto"/>
        <w:left w:val="none" w:sz="0" w:space="0" w:color="auto"/>
        <w:bottom w:val="none" w:sz="0" w:space="0" w:color="auto"/>
        <w:right w:val="none" w:sz="0" w:space="0" w:color="auto"/>
      </w:divBdr>
    </w:div>
    <w:div w:id="1934167561">
      <w:bodyDiv w:val="1"/>
      <w:marLeft w:val="0"/>
      <w:marRight w:val="0"/>
      <w:marTop w:val="0"/>
      <w:marBottom w:val="0"/>
      <w:divBdr>
        <w:top w:val="none" w:sz="0" w:space="0" w:color="auto"/>
        <w:left w:val="none" w:sz="0" w:space="0" w:color="auto"/>
        <w:bottom w:val="none" w:sz="0" w:space="0" w:color="auto"/>
        <w:right w:val="none" w:sz="0" w:space="0" w:color="auto"/>
      </w:divBdr>
    </w:div>
    <w:div w:id="1943027648">
      <w:bodyDiv w:val="1"/>
      <w:marLeft w:val="0"/>
      <w:marRight w:val="0"/>
      <w:marTop w:val="0"/>
      <w:marBottom w:val="0"/>
      <w:divBdr>
        <w:top w:val="none" w:sz="0" w:space="0" w:color="auto"/>
        <w:left w:val="none" w:sz="0" w:space="0" w:color="auto"/>
        <w:bottom w:val="none" w:sz="0" w:space="0" w:color="auto"/>
        <w:right w:val="none" w:sz="0" w:space="0" w:color="auto"/>
      </w:divBdr>
    </w:div>
    <w:div w:id="1945377245">
      <w:bodyDiv w:val="1"/>
      <w:marLeft w:val="0"/>
      <w:marRight w:val="0"/>
      <w:marTop w:val="0"/>
      <w:marBottom w:val="0"/>
      <w:divBdr>
        <w:top w:val="none" w:sz="0" w:space="0" w:color="auto"/>
        <w:left w:val="none" w:sz="0" w:space="0" w:color="auto"/>
        <w:bottom w:val="none" w:sz="0" w:space="0" w:color="auto"/>
        <w:right w:val="none" w:sz="0" w:space="0" w:color="auto"/>
      </w:divBdr>
    </w:div>
    <w:div w:id="1950505967">
      <w:bodyDiv w:val="1"/>
      <w:marLeft w:val="0"/>
      <w:marRight w:val="0"/>
      <w:marTop w:val="0"/>
      <w:marBottom w:val="0"/>
      <w:divBdr>
        <w:top w:val="none" w:sz="0" w:space="0" w:color="auto"/>
        <w:left w:val="none" w:sz="0" w:space="0" w:color="auto"/>
        <w:bottom w:val="none" w:sz="0" w:space="0" w:color="auto"/>
        <w:right w:val="none" w:sz="0" w:space="0" w:color="auto"/>
      </w:divBdr>
    </w:div>
    <w:div w:id="1950819249">
      <w:bodyDiv w:val="1"/>
      <w:marLeft w:val="0"/>
      <w:marRight w:val="0"/>
      <w:marTop w:val="0"/>
      <w:marBottom w:val="0"/>
      <w:divBdr>
        <w:top w:val="none" w:sz="0" w:space="0" w:color="auto"/>
        <w:left w:val="none" w:sz="0" w:space="0" w:color="auto"/>
        <w:bottom w:val="none" w:sz="0" w:space="0" w:color="auto"/>
        <w:right w:val="none" w:sz="0" w:space="0" w:color="auto"/>
      </w:divBdr>
    </w:div>
    <w:div w:id="1956593323">
      <w:bodyDiv w:val="1"/>
      <w:marLeft w:val="0"/>
      <w:marRight w:val="0"/>
      <w:marTop w:val="0"/>
      <w:marBottom w:val="0"/>
      <w:divBdr>
        <w:top w:val="none" w:sz="0" w:space="0" w:color="auto"/>
        <w:left w:val="none" w:sz="0" w:space="0" w:color="auto"/>
        <w:bottom w:val="none" w:sz="0" w:space="0" w:color="auto"/>
        <w:right w:val="none" w:sz="0" w:space="0" w:color="auto"/>
      </w:divBdr>
    </w:div>
    <w:div w:id="1957788963">
      <w:bodyDiv w:val="1"/>
      <w:marLeft w:val="0"/>
      <w:marRight w:val="0"/>
      <w:marTop w:val="0"/>
      <w:marBottom w:val="0"/>
      <w:divBdr>
        <w:top w:val="none" w:sz="0" w:space="0" w:color="auto"/>
        <w:left w:val="none" w:sz="0" w:space="0" w:color="auto"/>
        <w:bottom w:val="none" w:sz="0" w:space="0" w:color="auto"/>
        <w:right w:val="none" w:sz="0" w:space="0" w:color="auto"/>
      </w:divBdr>
    </w:div>
    <w:div w:id="1970817757">
      <w:bodyDiv w:val="1"/>
      <w:marLeft w:val="0"/>
      <w:marRight w:val="0"/>
      <w:marTop w:val="0"/>
      <w:marBottom w:val="0"/>
      <w:divBdr>
        <w:top w:val="none" w:sz="0" w:space="0" w:color="auto"/>
        <w:left w:val="none" w:sz="0" w:space="0" w:color="auto"/>
        <w:bottom w:val="none" w:sz="0" w:space="0" w:color="auto"/>
        <w:right w:val="none" w:sz="0" w:space="0" w:color="auto"/>
      </w:divBdr>
    </w:div>
    <w:div w:id="1976252079">
      <w:bodyDiv w:val="1"/>
      <w:marLeft w:val="0"/>
      <w:marRight w:val="0"/>
      <w:marTop w:val="0"/>
      <w:marBottom w:val="0"/>
      <w:divBdr>
        <w:top w:val="none" w:sz="0" w:space="0" w:color="auto"/>
        <w:left w:val="none" w:sz="0" w:space="0" w:color="auto"/>
        <w:bottom w:val="none" w:sz="0" w:space="0" w:color="auto"/>
        <w:right w:val="none" w:sz="0" w:space="0" w:color="auto"/>
      </w:divBdr>
    </w:div>
    <w:div w:id="1977292233">
      <w:bodyDiv w:val="1"/>
      <w:marLeft w:val="0"/>
      <w:marRight w:val="0"/>
      <w:marTop w:val="0"/>
      <w:marBottom w:val="0"/>
      <w:divBdr>
        <w:top w:val="none" w:sz="0" w:space="0" w:color="auto"/>
        <w:left w:val="none" w:sz="0" w:space="0" w:color="auto"/>
        <w:bottom w:val="none" w:sz="0" w:space="0" w:color="auto"/>
        <w:right w:val="none" w:sz="0" w:space="0" w:color="auto"/>
      </w:divBdr>
    </w:div>
    <w:div w:id="1983926960">
      <w:bodyDiv w:val="1"/>
      <w:marLeft w:val="0"/>
      <w:marRight w:val="0"/>
      <w:marTop w:val="0"/>
      <w:marBottom w:val="0"/>
      <w:divBdr>
        <w:top w:val="none" w:sz="0" w:space="0" w:color="auto"/>
        <w:left w:val="none" w:sz="0" w:space="0" w:color="auto"/>
        <w:bottom w:val="none" w:sz="0" w:space="0" w:color="auto"/>
        <w:right w:val="none" w:sz="0" w:space="0" w:color="auto"/>
      </w:divBdr>
    </w:div>
    <w:div w:id="1984580454">
      <w:bodyDiv w:val="1"/>
      <w:marLeft w:val="0"/>
      <w:marRight w:val="0"/>
      <w:marTop w:val="0"/>
      <w:marBottom w:val="0"/>
      <w:divBdr>
        <w:top w:val="none" w:sz="0" w:space="0" w:color="auto"/>
        <w:left w:val="none" w:sz="0" w:space="0" w:color="auto"/>
        <w:bottom w:val="none" w:sz="0" w:space="0" w:color="auto"/>
        <w:right w:val="none" w:sz="0" w:space="0" w:color="auto"/>
      </w:divBdr>
    </w:div>
    <w:div w:id="1991203611">
      <w:bodyDiv w:val="1"/>
      <w:marLeft w:val="0"/>
      <w:marRight w:val="0"/>
      <w:marTop w:val="0"/>
      <w:marBottom w:val="0"/>
      <w:divBdr>
        <w:top w:val="none" w:sz="0" w:space="0" w:color="auto"/>
        <w:left w:val="none" w:sz="0" w:space="0" w:color="auto"/>
        <w:bottom w:val="none" w:sz="0" w:space="0" w:color="auto"/>
        <w:right w:val="none" w:sz="0" w:space="0" w:color="auto"/>
      </w:divBdr>
    </w:div>
    <w:div w:id="1994677341">
      <w:bodyDiv w:val="1"/>
      <w:marLeft w:val="0"/>
      <w:marRight w:val="0"/>
      <w:marTop w:val="0"/>
      <w:marBottom w:val="0"/>
      <w:divBdr>
        <w:top w:val="none" w:sz="0" w:space="0" w:color="auto"/>
        <w:left w:val="none" w:sz="0" w:space="0" w:color="auto"/>
        <w:bottom w:val="none" w:sz="0" w:space="0" w:color="auto"/>
        <w:right w:val="none" w:sz="0" w:space="0" w:color="auto"/>
      </w:divBdr>
    </w:div>
    <w:div w:id="1996759206">
      <w:bodyDiv w:val="1"/>
      <w:marLeft w:val="0"/>
      <w:marRight w:val="0"/>
      <w:marTop w:val="0"/>
      <w:marBottom w:val="0"/>
      <w:divBdr>
        <w:top w:val="none" w:sz="0" w:space="0" w:color="auto"/>
        <w:left w:val="none" w:sz="0" w:space="0" w:color="auto"/>
        <w:bottom w:val="none" w:sz="0" w:space="0" w:color="auto"/>
        <w:right w:val="none" w:sz="0" w:space="0" w:color="auto"/>
      </w:divBdr>
    </w:div>
    <w:div w:id="1996955937">
      <w:bodyDiv w:val="1"/>
      <w:marLeft w:val="0"/>
      <w:marRight w:val="0"/>
      <w:marTop w:val="0"/>
      <w:marBottom w:val="0"/>
      <w:divBdr>
        <w:top w:val="none" w:sz="0" w:space="0" w:color="auto"/>
        <w:left w:val="none" w:sz="0" w:space="0" w:color="auto"/>
        <w:bottom w:val="none" w:sz="0" w:space="0" w:color="auto"/>
        <w:right w:val="none" w:sz="0" w:space="0" w:color="auto"/>
      </w:divBdr>
    </w:div>
    <w:div w:id="2001615813">
      <w:bodyDiv w:val="1"/>
      <w:marLeft w:val="0"/>
      <w:marRight w:val="0"/>
      <w:marTop w:val="0"/>
      <w:marBottom w:val="0"/>
      <w:divBdr>
        <w:top w:val="none" w:sz="0" w:space="0" w:color="auto"/>
        <w:left w:val="none" w:sz="0" w:space="0" w:color="auto"/>
        <w:bottom w:val="none" w:sz="0" w:space="0" w:color="auto"/>
        <w:right w:val="none" w:sz="0" w:space="0" w:color="auto"/>
      </w:divBdr>
    </w:div>
    <w:div w:id="2011331999">
      <w:bodyDiv w:val="1"/>
      <w:marLeft w:val="0"/>
      <w:marRight w:val="0"/>
      <w:marTop w:val="0"/>
      <w:marBottom w:val="0"/>
      <w:divBdr>
        <w:top w:val="none" w:sz="0" w:space="0" w:color="auto"/>
        <w:left w:val="none" w:sz="0" w:space="0" w:color="auto"/>
        <w:bottom w:val="none" w:sz="0" w:space="0" w:color="auto"/>
        <w:right w:val="none" w:sz="0" w:space="0" w:color="auto"/>
      </w:divBdr>
    </w:div>
    <w:div w:id="2012945378">
      <w:bodyDiv w:val="1"/>
      <w:marLeft w:val="0"/>
      <w:marRight w:val="0"/>
      <w:marTop w:val="0"/>
      <w:marBottom w:val="0"/>
      <w:divBdr>
        <w:top w:val="none" w:sz="0" w:space="0" w:color="auto"/>
        <w:left w:val="none" w:sz="0" w:space="0" w:color="auto"/>
        <w:bottom w:val="none" w:sz="0" w:space="0" w:color="auto"/>
        <w:right w:val="none" w:sz="0" w:space="0" w:color="auto"/>
      </w:divBdr>
    </w:div>
    <w:div w:id="2028559665">
      <w:bodyDiv w:val="1"/>
      <w:marLeft w:val="0"/>
      <w:marRight w:val="0"/>
      <w:marTop w:val="0"/>
      <w:marBottom w:val="0"/>
      <w:divBdr>
        <w:top w:val="none" w:sz="0" w:space="0" w:color="auto"/>
        <w:left w:val="none" w:sz="0" w:space="0" w:color="auto"/>
        <w:bottom w:val="none" w:sz="0" w:space="0" w:color="auto"/>
        <w:right w:val="none" w:sz="0" w:space="0" w:color="auto"/>
      </w:divBdr>
    </w:div>
    <w:div w:id="2030642979">
      <w:bodyDiv w:val="1"/>
      <w:marLeft w:val="0"/>
      <w:marRight w:val="0"/>
      <w:marTop w:val="0"/>
      <w:marBottom w:val="0"/>
      <w:divBdr>
        <w:top w:val="none" w:sz="0" w:space="0" w:color="auto"/>
        <w:left w:val="none" w:sz="0" w:space="0" w:color="auto"/>
        <w:bottom w:val="none" w:sz="0" w:space="0" w:color="auto"/>
        <w:right w:val="none" w:sz="0" w:space="0" w:color="auto"/>
      </w:divBdr>
    </w:div>
    <w:div w:id="2036149220">
      <w:bodyDiv w:val="1"/>
      <w:marLeft w:val="0"/>
      <w:marRight w:val="0"/>
      <w:marTop w:val="0"/>
      <w:marBottom w:val="0"/>
      <w:divBdr>
        <w:top w:val="none" w:sz="0" w:space="0" w:color="auto"/>
        <w:left w:val="none" w:sz="0" w:space="0" w:color="auto"/>
        <w:bottom w:val="none" w:sz="0" w:space="0" w:color="auto"/>
        <w:right w:val="none" w:sz="0" w:space="0" w:color="auto"/>
      </w:divBdr>
    </w:div>
    <w:div w:id="2037384058">
      <w:bodyDiv w:val="1"/>
      <w:marLeft w:val="0"/>
      <w:marRight w:val="0"/>
      <w:marTop w:val="0"/>
      <w:marBottom w:val="0"/>
      <w:divBdr>
        <w:top w:val="none" w:sz="0" w:space="0" w:color="auto"/>
        <w:left w:val="none" w:sz="0" w:space="0" w:color="auto"/>
        <w:bottom w:val="none" w:sz="0" w:space="0" w:color="auto"/>
        <w:right w:val="none" w:sz="0" w:space="0" w:color="auto"/>
      </w:divBdr>
    </w:div>
    <w:div w:id="2041659097">
      <w:bodyDiv w:val="1"/>
      <w:marLeft w:val="0"/>
      <w:marRight w:val="0"/>
      <w:marTop w:val="0"/>
      <w:marBottom w:val="0"/>
      <w:divBdr>
        <w:top w:val="none" w:sz="0" w:space="0" w:color="auto"/>
        <w:left w:val="none" w:sz="0" w:space="0" w:color="auto"/>
        <w:bottom w:val="none" w:sz="0" w:space="0" w:color="auto"/>
        <w:right w:val="none" w:sz="0" w:space="0" w:color="auto"/>
      </w:divBdr>
    </w:div>
    <w:div w:id="2043044063">
      <w:bodyDiv w:val="1"/>
      <w:marLeft w:val="0"/>
      <w:marRight w:val="0"/>
      <w:marTop w:val="0"/>
      <w:marBottom w:val="0"/>
      <w:divBdr>
        <w:top w:val="none" w:sz="0" w:space="0" w:color="auto"/>
        <w:left w:val="none" w:sz="0" w:space="0" w:color="auto"/>
        <w:bottom w:val="none" w:sz="0" w:space="0" w:color="auto"/>
        <w:right w:val="none" w:sz="0" w:space="0" w:color="auto"/>
      </w:divBdr>
    </w:div>
    <w:div w:id="2045248530">
      <w:bodyDiv w:val="1"/>
      <w:marLeft w:val="0"/>
      <w:marRight w:val="0"/>
      <w:marTop w:val="0"/>
      <w:marBottom w:val="0"/>
      <w:divBdr>
        <w:top w:val="none" w:sz="0" w:space="0" w:color="auto"/>
        <w:left w:val="none" w:sz="0" w:space="0" w:color="auto"/>
        <w:bottom w:val="none" w:sz="0" w:space="0" w:color="auto"/>
        <w:right w:val="none" w:sz="0" w:space="0" w:color="auto"/>
      </w:divBdr>
    </w:div>
    <w:div w:id="2051343611">
      <w:bodyDiv w:val="1"/>
      <w:marLeft w:val="0"/>
      <w:marRight w:val="0"/>
      <w:marTop w:val="0"/>
      <w:marBottom w:val="0"/>
      <w:divBdr>
        <w:top w:val="none" w:sz="0" w:space="0" w:color="auto"/>
        <w:left w:val="none" w:sz="0" w:space="0" w:color="auto"/>
        <w:bottom w:val="none" w:sz="0" w:space="0" w:color="auto"/>
        <w:right w:val="none" w:sz="0" w:space="0" w:color="auto"/>
      </w:divBdr>
    </w:div>
    <w:div w:id="2054883448">
      <w:bodyDiv w:val="1"/>
      <w:marLeft w:val="0"/>
      <w:marRight w:val="0"/>
      <w:marTop w:val="0"/>
      <w:marBottom w:val="0"/>
      <w:divBdr>
        <w:top w:val="none" w:sz="0" w:space="0" w:color="auto"/>
        <w:left w:val="none" w:sz="0" w:space="0" w:color="auto"/>
        <w:bottom w:val="none" w:sz="0" w:space="0" w:color="auto"/>
        <w:right w:val="none" w:sz="0" w:space="0" w:color="auto"/>
      </w:divBdr>
    </w:div>
    <w:div w:id="2056391863">
      <w:bodyDiv w:val="1"/>
      <w:marLeft w:val="0"/>
      <w:marRight w:val="0"/>
      <w:marTop w:val="0"/>
      <w:marBottom w:val="0"/>
      <w:divBdr>
        <w:top w:val="none" w:sz="0" w:space="0" w:color="auto"/>
        <w:left w:val="none" w:sz="0" w:space="0" w:color="auto"/>
        <w:bottom w:val="none" w:sz="0" w:space="0" w:color="auto"/>
        <w:right w:val="none" w:sz="0" w:space="0" w:color="auto"/>
      </w:divBdr>
    </w:div>
    <w:div w:id="2062363997">
      <w:bodyDiv w:val="1"/>
      <w:marLeft w:val="0"/>
      <w:marRight w:val="0"/>
      <w:marTop w:val="0"/>
      <w:marBottom w:val="0"/>
      <w:divBdr>
        <w:top w:val="none" w:sz="0" w:space="0" w:color="auto"/>
        <w:left w:val="none" w:sz="0" w:space="0" w:color="auto"/>
        <w:bottom w:val="none" w:sz="0" w:space="0" w:color="auto"/>
        <w:right w:val="none" w:sz="0" w:space="0" w:color="auto"/>
      </w:divBdr>
    </w:div>
    <w:div w:id="2069767853">
      <w:bodyDiv w:val="1"/>
      <w:marLeft w:val="0"/>
      <w:marRight w:val="0"/>
      <w:marTop w:val="0"/>
      <w:marBottom w:val="0"/>
      <w:divBdr>
        <w:top w:val="none" w:sz="0" w:space="0" w:color="auto"/>
        <w:left w:val="none" w:sz="0" w:space="0" w:color="auto"/>
        <w:bottom w:val="none" w:sz="0" w:space="0" w:color="auto"/>
        <w:right w:val="none" w:sz="0" w:space="0" w:color="auto"/>
      </w:divBdr>
    </w:div>
    <w:div w:id="2070302842">
      <w:bodyDiv w:val="1"/>
      <w:marLeft w:val="0"/>
      <w:marRight w:val="0"/>
      <w:marTop w:val="0"/>
      <w:marBottom w:val="0"/>
      <w:divBdr>
        <w:top w:val="none" w:sz="0" w:space="0" w:color="auto"/>
        <w:left w:val="none" w:sz="0" w:space="0" w:color="auto"/>
        <w:bottom w:val="none" w:sz="0" w:space="0" w:color="auto"/>
        <w:right w:val="none" w:sz="0" w:space="0" w:color="auto"/>
      </w:divBdr>
    </w:div>
    <w:div w:id="2071877557">
      <w:bodyDiv w:val="1"/>
      <w:marLeft w:val="0"/>
      <w:marRight w:val="0"/>
      <w:marTop w:val="0"/>
      <w:marBottom w:val="0"/>
      <w:divBdr>
        <w:top w:val="none" w:sz="0" w:space="0" w:color="auto"/>
        <w:left w:val="none" w:sz="0" w:space="0" w:color="auto"/>
        <w:bottom w:val="none" w:sz="0" w:space="0" w:color="auto"/>
        <w:right w:val="none" w:sz="0" w:space="0" w:color="auto"/>
      </w:divBdr>
    </w:div>
    <w:div w:id="2072387784">
      <w:bodyDiv w:val="1"/>
      <w:marLeft w:val="0"/>
      <w:marRight w:val="0"/>
      <w:marTop w:val="0"/>
      <w:marBottom w:val="0"/>
      <w:divBdr>
        <w:top w:val="none" w:sz="0" w:space="0" w:color="auto"/>
        <w:left w:val="none" w:sz="0" w:space="0" w:color="auto"/>
        <w:bottom w:val="none" w:sz="0" w:space="0" w:color="auto"/>
        <w:right w:val="none" w:sz="0" w:space="0" w:color="auto"/>
      </w:divBdr>
    </w:div>
    <w:div w:id="2074883653">
      <w:bodyDiv w:val="1"/>
      <w:marLeft w:val="0"/>
      <w:marRight w:val="0"/>
      <w:marTop w:val="0"/>
      <w:marBottom w:val="0"/>
      <w:divBdr>
        <w:top w:val="none" w:sz="0" w:space="0" w:color="auto"/>
        <w:left w:val="none" w:sz="0" w:space="0" w:color="auto"/>
        <w:bottom w:val="none" w:sz="0" w:space="0" w:color="auto"/>
        <w:right w:val="none" w:sz="0" w:space="0" w:color="auto"/>
      </w:divBdr>
    </w:div>
    <w:div w:id="2075932150">
      <w:bodyDiv w:val="1"/>
      <w:marLeft w:val="0"/>
      <w:marRight w:val="0"/>
      <w:marTop w:val="0"/>
      <w:marBottom w:val="0"/>
      <w:divBdr>
        <w:top w:val="none" w:sz="0" w:space="0" w:color="auto"/>
        <w:left w:val="none" w:sz="0" w:space="0" w:color="auto"/>
        <w:bottom w:val="none" w:sz="0" w:space="0" w:color="auto"/>
        <w:right w:val="none" w:sz="0" w:space="0" w:color="auto"/>
      </w:divBdr>
    </w:div>
    <w:div w:id="2081706800">
      <w:bodyDiv w:val="1"/>
      <w:marLeft w:val="0"/>
      <w:marRight w:val="0"/>
      <w:marTop w:val="0"/>
      <w:marBottom w:val="0"/>
      <w:divBdr>
        <w:top w:val="none" w:sz="0" w:space="0" w:color="auto"/>
        <w:left w:val="none" w:sz="0" w:space="0" w:color="auto"/>
        <w:bottom w:val="none" w:sz="0" w:space="0" w:color="auto"/>
        <w:right w:val="none" w:sz="0" w:space="0" w:color="auto"/>
      </w:divBdr>
    </w:div>
    <w:div w:id="2086030181">
      <w:bodyDiv w:val="1"/>
      <w:marLeft w:val="0"/>
      <w:marRight w:val="0"/>
      <w:marTop w:val="0"/>
      <w:marBottom w:val="0"/>
      <w:divBdr>
        <w:top w:val="none" w:sz="0" w:space="0" w:color="auto"/>
        <w:left w:val="none" w:sz="0" w:space="0" w:color="auto"/>
        <w:bottom w:val="none" w:sz="0" w:space="0" w:color="auto"/>
        <w:right w:val="none" w:sz="0" w:space="0" w:color="auto"/>
      </w:divBdr>
    </w:div>
    <w:div w:id="2093548693">
      <w:bodyDiv w:val="1"/>
      <w:marLeft w:val="0"/>
      <w:marRight w:val="0"/>
      <w:marTop w:val="0"/>
      <w:marBottom w:val="0"/>
      <w:divBdr>
        <w:top w:val="none" w:sz="0" w:space="0" w:color="auto"/>
        <w:left w:val="none" w:sz="0" w:space="0" w:color="auto"/>
        <w:bottom w:val="none" w:sz="0" w:space="0" w:color="auto"/>
        <w:right w:val="none" w:sz="0" w:space="0" w:color="auto"/>
      </w:divBdr>
    </w:div>
    <w:div w:id="2094668423">
      <w:bodyDiv w:val="1"/>
      <w:marLeft w:val="0"/>
      <w:marRight w:val="0"/>
      <w:marTop w:val="0"/>
      <w:marBottom w:val="0"/>
      <w:divBdr>
        <w:top w:val="none" w:sz="0" w:space="0" w:color="auto"/>
        <w:left w:val="none" w:sz="0" w:space="0" w:color="auto"/>
        <w:bottom w:val="none" w:sz="0" w:space="0" w:color="auto"/>
        <w:right w:val="none" w:sz="0" w:space="0" w:color="auto"/>
      </w:divBdr>
    </w:div>
    <w:div w:id="2095124601">
      <w:bodyDiv w:val="1"/>
      <w:marLeft w:val="0"/>
      <w:marRight w:val="0"/>
      <w:marTop w:val="0"/>
      <w:marBottom w:val="0"/>
      <w:divBdr>
        <w:top w:val="none" w:sz="0" w:space="0" w:color="auto"/>
        <w:left w:val="none" w:sz="0" w:space="0" w:color="auto"/>
        <w:bottom w:val="none" w:sz="0" w:space="0" w:color="auto"/>
        <w:right w:val="none" w:sz="0" w:space="0" w:color="auto"/>
      </w:divBdr>
    </w:div>
    <w:div w:id="2096895418">
      <w:bodyDiv w:val="1"/>
      <w:marLeft w:val="0"/>
      <w:marRight w:val="0"/>
      <w:marTop w:val="0"/>
      <w:marBottom w:val="0"/>
      <w:divBdr>
        <w:top w:val="none" w:sz="0" w:space="0" w:color="auto"/>
        <w:left w:val="none" w:sz="0" w:space="0" w:color="auto"/>
        <w:bottom w:val="none" w:sz="0" w:space="0" w:color="auto"/>
        <w:right w:val="none" w:sz="0" w:space="0" w:color="auto"/>
      </w:divBdr>
    </w:div>
    <w:div w:id="2102332137">
      <w:bodyDiv w:val="1"/>
      <w:marLeft w:val="0"/>
      <w:marRight w:val="0"/>
      <w:marTop w:val="0"/>
      <w:marBottom w:val="0"/>
      <w:divBdr>
        <w:top w:val="none" w:sz="0" w:space="0" w:color="auto"/>
        <w:left w:val="none" w:sz="0" w:space="0" w:color="auto"/>
        <w:bottom w:val="none" w:sz="0" w:space="0" w:color="auto"/>
        <w:right w:val="none" w:sz="0" w:space="0" w:color="auto"/>
      </w:divBdr>
    </w:div>
    <w:div w:id="2119373449">
      <w:bodyDiv w:val="1"/>
      <w:marLeft w:val="0"/>
      <w:marRight w:val="0"/>
      <w:marTop w:val="0"/>
      <w:marBottom w:val="0"/>
      <w:divBdr>
        <w:top w:val="none" w:sz="0" w:space="0" w:color="auto"/>
        <w:left w:val="none" w:sz="0" w:space="0" w:color="auto"/>
        <w:bottom w:val="none" w:sz="0" w:space="0" w:color="auto"/>
        <w:right w:val="none" w:sz="0" w:space="0" w:color="auto"/>
      </w:divBdr>
    </w:div>
    <w:div w:id="2119451388">
      <w:bodyDiv w:val="1"/>
      <w:marLeft w:val="0"/>
      <w:marRight w:val="0"/>
      <w:marTop w:val="0"/>
      <w:marBottom w:val="0"/>
      <w:divBdr>
        <w:top w:val="none" w:sz="0" w:space="0" w:color="auto"/>
        <w:left w:val="none" w:sz="0" w:space="0" w:color="auto"/>
        <w:bottom w:val="none" w:sz="0" w:space="0" w:color="auto"/>
        <w:right w:val="none" w:sz="0" w:space="0" w:color="auto"/>
      </w:divBdr>
    </w:div>
    <w:div w:id="2127770767">
      <w:bodyDiv w:val="1"/>
      <w:marLeft w:val="0"/>
      <w:marRight w:val="0"/>
      <w:marTop w:val="0"/>
      <w:marBottom w:val="0"/>
      <w:divBdr>
        <w:top w:val="none" w:sz="0" w:space="0" w:color="auto"/>
        <w:left w:val="none" w:sz="0" w:space="0" w:color="auto"/>
        <w:bottom w:val="none" w:sz="0" w:space="0" w:color="auto"/>
        <w:right w:val="none" w:sz="0" w:space="0" w:color="auto"/>
      </w:divBdr>
    </w:div>
    <w:div w:id="2131970846">
      <w:bodyDiv w:val="1"/>
      <w:marLeft w:val="0"/>
      <w:marRight w:val="0"/>
      <w:marTop w:val="0"/>
      <w:marBottom w:val="0"/>
      <w:divBdr>
        <w:top w:val="none" w:sz="0" w:space="0" w:color="auto"/>
        <w:left w:val="none" w:sz="0" w:space="0" w:color="auto"/>
        <w:bottom w:val="none" w:sz="0" w:space="0" w:color="auto"/>
        <w:right w:val="none" w:sz="0" w:space="0" w:color="auto"/>
      </w:divBdr>
    </w:div>
    <w:div w:id="2138253085">
      <w:bodyDiv w:val="1"/>
      <w:marLeft w:val="0"/>
      <w:marRight w:val="0"/>
      <w:marTop w:val="0"/>
      <w:marBottom w:val="0"/>
      <w:divBdr>
        <w:top w:val="none" w:sz="0" w:space="0" w:color="auto"/>
        <w:left w:val="none" w:sz="0" w:space="0" w:color="auto"/>
        <w:bottom w:val="none" w:sz="0" w:space="0" w:color="auto"/>
        <w:right w:val="none" w:sz="0" w:space="0" w:color="auto"/>
      </w:divBdr>
    </w:div>
    <w:div w:id="2138450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chart" Target="charts/chart6.xml"/><Relationship Id="rId26" Type="http://schemas.openxmlformats.org/officeDocument/2006/relationships/chart" Target="charts/chart14.xml"/><Relationship Id="rId39" Type="http://schemas.openxmlformats.org/officeDocument/2006/relationships/chart" Target="charts/chart27.xml"/><Relationship Id="rId21" Type="http://schemas.openxmlformats.org/officeDocument/2006/relationships/chart" Target="charts/chart9.xml"/><Relationship Id="rId34" Type="http://schemas.openxmlformats.org/officeDocument/2006/relationships/chart" Target="charts/chart22.xml"/><Relationship Id="rId42" Type="http://schemas.openxmlformats.org/officeDocument/2006/relationships/chart" Target="charts/chart30.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4.xml"/><Relationship Id="rId29" Type="http://schemas.openxmlformats.org/officeDocument/2006/relationships/chart" Target="charts/chart1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chart" Target="charts/chart12.xml"/><Relationship Id="rId32" Type="http://schemas.openxmlformats.org/officeDocument/2006/relationships/chart" Target="charts/chart20.xml"/><Relationship Id="rId37" Type="http://schemas.openxmlformats.org/officeDocument/2006/relationships/chart" Target="charts/chart25.xml"/><Relationship Id="rId40" Type="http://schemas.openxmlformats.org/officeDocument/2006/relationships/chart" Target="charts/chart28.xml"/><Relationship Id="rId45"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chart" Target="charts/chart11.xml"/><Relationship Id="rId28" Type="http://schemas.openxmlformats.org/officeDocument/2006/relationships/chart" Target="charts/chart16.xml"/><Relationship Id="rId36" Type="http://schemas.openxmlformats.org/officeDocument/2006/relationships/chart" Target="charts/chart24.xml"/><Relationship Id="rId10" Type="http://schemas.openxmlformats.org/officeDocument/2006/relationships/header" Target="header2.xml"/><Relationship Id="rId19" Type="http://schemas.openxmlformats.org/officeDocument/2006/relationships/chart" Target="charts/chart7.xml"/><Relationship Id="rId31" Type="http://schemas.openxmlformats.org/officeDocument/2006/relationships/chart" Target="charts/chart19.xml"/><Relationship Id="rId44" Type="http://schemas.openxmlformats.org/officeDocument/2006/relationships/footer" Target="foot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hart" Target="charts/chart2.xml"/><Relationship Id="rId22" Type="http://schemas.openxmlformats.org/officeDocument/2006/relationships/chart" Target="charts/chart10.xml"/><Relationship Id="rId27" Type="http://schemas.openxmlformats.org/officeDocument/2006/relationships/chart" Target="charts/chart15.xml"/><Relationship Id="rId30" Type="http://schemas.openxmlformats.org/officeDocument/2006/relationships/chart" Target="charts/chart18.xml"/><Relationship Id="rId35" Type="http://schemas.openxmlformats.org/officeDocument/2006/relationships/chart" Target="charts/chart23.xml"/><Relationship Id="rId43" Type="http://schemas.openxmlformats.org/officeDocument/2006/relationships/header" Target="header3.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chart" Target="charts/chart5.xml"/><Relationship Id="rId25" Type="http://schemas.openxmlformats.org/officeDocument/2006/relationships/chart" Target="charts/chart13.xml"/><Relationship Id="rId33" Type="http://schemas.openxmlformats.org/officeDocument/2006/relationships/chart" Target="charts/chart21.xml"/><Relationship Id="rId38" Type="http://schemas.openxmlformats.org/officeDocument/2006/relationships/chart" Target="charts/chart26.xml"/><Relationship Id="rId46" Type="http://schemas.openxmlformats.org/officeDocument/2006/relationships/fontTable" Target="fontTable.xml"/><Relationship Id="rId20" Type="http://schemas.openxmlformats.org/officeDocument/2006/relationships/chart" Target="charts/chart8.xml"/><Relationship Id="rId41" Type="http://schemas.openxmlformats.org/officeDocument/2006/relationships/chart" Target="charts/chart29.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D:\&#1086;&#1073;&#1084;&#1077;&#1085;\&#1054;&#1073;&#1085;&#1080;&#1085;&#1089;&#1082;\&#1043;&#1083;&#1072;&#1074;&#1072;%205.%20&#1054;&#1073;&#1085;&#1080;&#1085;&#1089;&#1082;\&#1041;&#1072;&#1083;&#1072;&#1085;&#1089;%20&#1043;&#1083;&#1072;&#1074;&#1072;5%20&#1053;&#1048;&#1060;&#1061;&#1048;.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D:\&#1086;&#1073;&#1084;&#1077;&#1085;\&#1054;&#1073;&#1085;&#1080;&#1085;&#1089;&#1082;\&#1043;&#1083;&#1072;&#1074;&#1072;%205.%20&#1054;&#1073;&#1085;&#1080;&#1085;&#1089;&#1082;\&#1041;&#1072;&#1083;&#1072;&#1085;&#1089;%20&#1043;&#1083;&#1072;&#1074;&#1072;5%20&#1054;&#1053;&#1055;&#1055;%20&#1058;&#1077;&#1093;&#1085;&#1086;&#1083;&#1086;&#1075;&#1080;&#1103;.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D:\&#1086;&#1073;&#1084;&#1077;&#1085;\&#1054;&#1073;&#1085;&#1080;&#1085;&#1089;&#1082;\&#1043;&#1083;&#1072;&#1074;&#1072;%205.%20&#1054;&#1073;&#1085;&#1080;&#1085;&#1089;&#1082;\&#1041;&#1072;&#1083;&#1072;&#1085;&#1089;%20&#1043;&#1083;&#1072;&#1074;&#1072;5%20&#1054;&#1053;&#1055;&#1055;%20&#1058;&#1077;&#1093;&#1085;&#1086;&#1083;&#1086;&#1075;&#1080;&#1103;.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1.xml"/></Relationships>
</file>

<file path=word/charts/_rels/chart14.xml.rels><?xml version="1.0" encoding="UTF-8" standalone="yes"?>
<Relationships xmlns="http://schemas.openxmlformats.org/package/2006/relationships"><Relationship Id="rId2" Type="http://schemas.openxmlformats.org/officeDocument/2006/relationships/oleObject" Target="file:///D:\&#1086;&#1073;&#1084;&#1077;&#1085;\&#1054;&#1073;&#1085;&#1080;&#1085;&#1089;&#1082;\&#1043;&#1083;&#1072;&#1074;&#1072;%205.%20&#1054;&#1073;&#1085;&#1080;&#1085;&#1089;&#1082;\&#1041;&#1072;&#1083;&#1072;&#1085;&#1089;%20&#1043;&#1083;&#1072;&#1074;&#1072;5%20&#1058;&#1069;&#1062;%20&#1060;&#1069;&#1048;.xlsx" TargetMode="External"/><Relationship Id="rId1" Type="http://schemas.openxmlformats.org/officeDocument/2006/relationships/themeOverride" Target="../theme/themeOverride2.xml"/></Relationships>
</file>

<file path=word/charts/_rels/chart15.xml.rels><?xml version="1.0" encoding="UTF-8" standalone="yes"?>
<Relationships xmlns="http://schemas.openxmlformats.org/package/2006/relationships"><Relationship Id="rId2" Type="http://schemas.openxmlformats.org/officeDocument/2006/relationships/oleObject" Target="file:///D:\&#1086;&#1073;&#1084;&#1077;&#1085;\&#1054;&#1073;&#1085;&#1080;&#1085;&#1089;&#1082;\&#1043;&#1083;&#1072;&#1074;&#1072;%205.%20&#1054;&#1073;&#1085;&#1080;&#1085;&#1089;&#1082;\&#1041;&#1072;&#1083;&#1072;&#1085;&#1089;%20&#1043;&#1083;&#1072;&#1074;&#1072;5%20&#1043;&#1058;&#1059;%20&#1058;&#1069;&#1062;.xlsx" TargetMode="External"/><Relationship Id="rId1" Type="http://schemas.openxmlformats.org/officeDocument/2006/relationships/themeOverride" Target="../theme/themeOverride3.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4.xml"/></Relationships>
</file>

<file path=word/charts/_rels/chart17.xml.rels><?xml version="1.0" encoding="UTF-8" standalone="yes"?>
<Relationships xmlns="http://schemas.openxmlformats.org/package/2006/relationships"><Relationship Id="rId2" Type="http://schemas.openxmlformats.org/officeDocument/2006/relationships/oleObject" Target="file:///D:\&#1086;&#1073;&#1084;&#1077;&#1085;\&#1054;&#1073;&#1085;&#1080;&#1085;&#1089;&#1082;\&#1043;&#1083;&#1072;&#1074;&#1072;%205.%20&#1054;&#1073;&#1085;&#1080;&#1085;&#1089;&#1082;\&#1041;&#1072;&#1083;&#1072;&#1085;&#1089;%20&#1043;&#1083;&#1072;&#1074;&#1072;5%20&#1053;&#1048;&#1060;&#1061;&#1048;.xlsx" TargetMode="External"/><Relationship Id="rId1" Type="http://schemas.openxmlformats.org/officeDocument/2006/relationships/themeOverride" Target="../theme/themeOverride5.xml"/></Relationships>
</file>

<file path=word/charts/_rels/chart18.xml.rels><?xml version="1.0" encoding="UTF-8" standalone="yes"?>
<Relationships xmlns="http://schemas.openxmlformats.org/package/2006/relationships"><Relationship Id="rId2" Type="http://schemas.openxmlformats.org/officeDocument/2006/relationships/oleObject" Target="file:///D:\&#1086;&#1073;&#1084;&#1077;&#1085;\&#1054;&#1073;&#1085;&#1080;&#1085;&#1089;&#1082;\&#1043;&#1083;&#1072;&#1074;&#1072;%205.%20&#1054;&#1073;&#1085;&#1080;&#1085;&#1089;&#1082;\&#1041;&#1072;&#1083;&#1072;&#1085;&#1089;%20&#1043;&#1083;&#1072;&#1074;&#1072;5%20&#1054;&#1053;&#1055;&#1055;%20&#1058;&#1077;&#1093;&#1085;&#1086;&#1083;&#1086;&#1075;&#1080;&#1103;.xlsx" TargetMode="External"/><Relationship Id="rId1" Type="http://schemas.openxmlformats.org/officeDocument/2006/relationships/themeOverride" Target="../theme/themeOverride6.xml"/></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D:\&#1086;&#1073;&#1084;&#1077;&#1085;\&#1054;&#1073;&#1085;&#1080;&#1085;&#1089;&#1082;\&#1043;&#1083;&#1072;&#1074;&#1072;%205.%20&#1054;&#1073;&#1085;&#1080;&#1085;&#1089;&#1082;\&#1041;&#1072;&#1083;&#1072;&#1085;&#1089;%20&#1043;&#1083;&#1072;&#1074;&#1072;5%20&#1058;&#1069;&#1062;%20&#1060;&#1069;&#1048;.xlsx" TargetMode="External"/><Relationship Id="rId2" Type="http://schemas.microsoft.com/office/2011/relationships/chartColorStyle" Target="colors14.xml"/><Relationship Id="rId1" Type="http://schemas.microsoft.com/office/2011/relationships/chartStyle" Target="style14.xml"/></Relationships>
</file>

<file path=word/charts/_rels/chart21.xml.rels><?xml version="1.0" encoding="UTF-8" standalone="yes"?>
<Relationships xmlns="http://schemas.openxmlformats.org/package/2006/relationships"><Relationship Id="rId3" Type="http://schemas.openxmlformats.org/officeDocument/2006/relationships/oleObject" Target="file:///D:\&#1086;&#1073;&#1084;&#1077;&#1085;\&#1054;&#1073;&#1085;&#1080;&#1085;&#1089;&#1082;\&#1043;&#1083;&#1072;&#1074;&#1072;%205.%20&#1054;&#1073;&#1085;&#1080;&#1085;&#1089;&#1082;\&#1041;&#1072;&#1083;&#1072;&#1085;&#1089;%20&#1043;&#1083;&#1072;&#1074;&#1072;5%20&#1043;&#1058;&#1059;%20&#1058;&#1069;&#1062;.xlsx" TargetMode="External"/><Relationship Id="rId2" Type="http://schemas.microsoft.com/office/2011/relationships/chartColorStyle" Target="colors15.xml"/><Relationship Id="rId1" Type="http://schemas.microsoft.com/office/2011/relationships/chartStyle" Target="style15.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6.xml"/><Relationship Id="rId1" Type="http://schemas.microsoft.com/office/2011/relationships/chartStyle" Target="style16.xml"/></Relationships>
</file>

<file path=word/charts/_rels/chart23.xml.rels><?xml version="1.0" encoding="UTF-8" standalone="yes"?>
<Relationships xmlns="http://schemas.openxmlformats.org/package/2006/relationships"><Relationship Id="rId3" Type="http://schemas.openxmlformats.org/officeDocument/2006/relationships/oleObject" Target="file:///D:\&#1086;&#1073;&#1084;&#1077;&#1085;\&#1054;&#1073;&#1085;&#1080;&#1085;&#1089;&#1082;\&#1043;&#1083;&#1072;&#1074;&#1072;%205.%20&#1054;&#1073;&#1085;&#1080;&#1085;&#1089;&#1082;\&#1041;&#1072;&#1083;&#1072;&#1085;&#1089;%20&#1043;&#1083;&#1072;&#1074;&#1072;5%20&#1053;&#1048;&#1060;&#1061;&#1048;.xlsx" TargetMode="External"/><Relationship Id="rId2" Type="http://schemas.microsoft.com/office/2011/relationships/chartColorStyle" Target="colors17.xml"/><Relationship Id="rId1" Type="http://schemas.microsoft.com/office/2011/relationships/chartStyle" Target="style17.xml"/></Relationships>
</file>

<file path=word/charts/_rels/chart24.xml.rels><?xml version="1.0" encoding="UTF-8" standalone="yes"?>
<Relationships xmlns="http://schemas.openxmlformats.org/package/2006/relationships"><Relationship Id="rId3" Type="http://schemas.openxmlformats.org/officeDocument/2006/relationships/oleObject" Target="file:///D:\&#1086;&#1073;&#1084;&#1077;&#1085;\&#1054;&#1073;&#1085;&#1080;&#1085;&#1089;&#1082;\&#1043;&#1083;&#1072;&#1074;&#1072;%205.%20&#1054;&#1073;&#1085;&#1080;&#1085;&#1089;&#1082;\&#1041;&#1072;&#1083;&#1072;&#1085;&#1089;%20&#1043;&#1083;&#1072;&#1074;&#1072;5%20&#1054;&#1053;&#1055;&#1055;%20&#1058;&#1077;&#1093;&#1085;&#1086;&#1083;&#1086;&#1075;&#1080;&#1103;.xlsx" TargetMode="External"/><Relationship Id="rId2" Type="http://schemas.microsoft.com/office/2011/relationships/chartColorStyle" Target="colors18.xml"/><Relationship Id="rId1" Type="http://schemas.microsoft.com/office/2011/relationships/chartStyle" Target="style18.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9.xml"/><Relationship Id="rId1" Type="http://schemas.microsoft.com/office/2011/relationships/chartStyle" Target="style19.xml"/></Relationships>
</file>

<file path=word/charts/_rels/chart26.xml.rels><?xml version="1.0" encoding="UTF-8" standalone="yes"?>
<Relationships xmlns="http://schemas.openxmlformats.org/package/2006/relationships"><Relationship Id="rId3" Type="http://schemas.openxmlformats.org/officeDocument/2006/relationships/oleObject" Target="file:///D:\&#1086;&#1073;&#1084;&#1077;&#1085;\&#1054;&#1073;&#1085;&#1080;&#1085;&#1089;&#1082;\&#1043;&#1083;&#1072;&#1074;&#1072;%205.%20&#1054;&#1073;&#1085;&#1080;&#1085;&#1089;&#1082;\&#1041;&#1072;&#1083;&#1072;&#1085;&#1089;%20&#1043;&#1083;&#1072;&#1074;&#1072;5%20&#1058;&#1069;&#1062;%20&#1060;&#1069;&#1048;.xlsx" TargetMode="External"/><Relationship Id="rId2" Type="http://schemas.microsoft.com/office/2011/relationships/chartColorStyle" Target="colors20.xml"/><Relationship Id="rId1" Type="http://schemas.microsoft.com/office/2011/relationships/chartStyle" Target="style20.xml"/></Relationships>
</file>

<file path=word/charts/_rels/chart27.xml.rels><?xml version="1.0" encoding="UTF-8" standalone="yes"?>
<Relationships xmlns="http://schemas.openxmlformats.org/package/2006/relationships"><Relationship Id="rId3" Type="http://schemas.openxmlformats.org/officeDocument/2006/relationships/oleObject" Target="file:///D:\&#1086;&#1073;&#1084;&#1077;&#1085;\&#1054;&#1073;&#1085;&#1080;&#1085;&#1089;&#1082;\&#1043;&#1083;&#1072;&#1074;&#1072;%205.%20&#1054;&#1073;&#1085;&#1080;&#1085;&#1089;&#1082;\&#1041;&#1072;&#1083;&#1072;&#1085;&#1089;%20&#1043;&#1083;&#1072;&#1074;&#1072;5%20&#1043;&#1058;&#1059;%20&#1058;&#1069;&#1062;.xlsx" TargetMode="External"/><Relationship Id="rId2" Type="http://schemas.microsoft.com/office/2011/relationships/chartColorStyle" Target="colors21.xml"/><Relationship Id="rId1" Type="http://schemas.microsoft.com/office/2011/relationships/chartStyle" Target="style21.xml"/></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22.xml"/><Relationship Id="rId1" Type="http://schemas.microsoft.com/office/2011/relationships/chartStyle" Target="style22.xml"/></Relationships>
</file>

<file path=word/charts/_rels/chart29.xml.rels><?xml version="1.0" encoding="UTF-8" standalone="yes"?>
<Relationships xmlns="http://schemas.openxmlformats.org/package/2006/relationships"><Relationship Id="rId3" Type="http://schemas.openxmlformats.org/officeDocument/2006/relationships/oleObject" Target="file:///D:\&#1086;&#1073;&#1084;&#1077;&#1085;\&#1054;&#1073;&#1085;&#1080;&#1085;&#1089;&#1082;\&#1043;&#1083;&#1072;&#1074;&#1072;%205.%20&#1054;&#1073;&#1085;&#1080;&#1085;&#1089;&#1082;\&#1041;&#1072;&#1083;&#1072;&#1085;&#1089;%20&#1043;&#1083;&#1072;&#1074;&#1072;5%20&#1053;&#1048;&#1060;&#1061;&#1048;.xlsx" TargetMode="External"/><Relationship Id="rId2" Type="http://schemas.microsoft.com/office/2011/relationships/chartColorStyle" Target="colors23.xml"/><Relationship Id="rId1" Type="http://schemas.microsoft.com/office/2011/relationships/chartStyle" Target="style23.xml"/></Relationships>
</file>

<file path=word/charts/_rels/chart3.xml.rels><?xml version="1.0" encoding="UTF-8" standalone="yes"?>
<Relationships xmlns="http://schemas.openxmlformats.org/package/2006/relationships"><Relationship Id="rId3" Type="http://schemas.openxmlformats.org/officeDocument/2006/relationships/oleObject" Target="file:///D:\&#1086;&#1073;&#1084;&#1077;&#1085;\&#1054;&#1073;&#1085;&#1080;&#1085;&#1089;&#1082;\&#1043;&#1083;&#1072;&#1074;&#1072;%205.%20&#1054;&#1073;&#1085;&#1080;&#1085;&#1089;&#1082;\&#1041;&#1072;&#1083;&#1072;&#1085;&#1089;%20&#1043;&#1083;&#1072;&#1074;&#1072;5%20&#1058;&#1069;&#1062;%20&#1060;&#1069;&#1048;.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file:///D:\&#1086;&#1073;&#1084;&#1077;&#1085;\&#1054;&#1073;&#1085;&#1080;&#1085;&#1089;&#1082;\&#1043;&#1083;&#1072;&#1074;&#1072;%205.%20&#1054;&#1073;&#1085;&#1080;&#1085;&#1089;&#1082;\&#1041;&#1072;&#1083;&#1072;&#1085;&#1089;%20&#1043;&#1083;&#1072;&#1074;&#1072;5%20&#1054;&#1053;&#1055;&#1055;%20&#1058;&#1077;&#1093;&#1085;&#1086;&#1083;&#1086;&#1075;&#1080;&#1103;.xlsx" TargetMode="External"/><Relationship Id="rId2" Type="http://schemas.microsoft.com/office/2011/relationships/chartColorStyle" Target="colors24.xml"/><Relationship Id="rId1" Type="http://schemas.microsoft.com/office/2011/relationships/chartStyle" Target="style24.xml"/></Relationships>
</file>

<file path=word/charts/_rels/chart4.xml.rels><?xml version="1.0" encoding="UTF-8" standalone="yes"?>
<Relationships xmlns="http://schemas.openxmlformats.org/package/2006/relationships"><Relationship Id="rId3" Type="http://schemas.openxmlformats.org/officeDocument/2006/relationships/oleObject" Target="file:///D:\&#1086;&#1073;&#1084;&#1077;&#1085;\&#1054;&#1073;&#1085;&#1080;&#1085;&#1089;&#1082;\&#1043;&#1083;&#1072;&#1074;&#1072;%205.%20&#1054;&#1073;&#1085;&#1080;&#1085;&#1089;&#1082;\&#1041;&#1072;&#1083;&#1072;&#1085;&#1089;%20&#1043;&#1083;&#1072;&#1074;&#1072;5%20&#1058;&#1069;&#1062;%20&#1060;&#1069;&#1048;.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D:\&#1086;&#1073;&#1084;&#1077;&#1085;\&#1054;&#1073;&#1085;&#1080;&#1085;&#1089;&#1082;\&#1043;&#1083;&#1072;&#1074;&#1072;%205.%20&#1054;&#1073;&#1085;&#1080;&#1085;&#1089;&#1082;\&#1041;&#1072;&#1083;&#1072;&#1085;&#1089;%20&#1043;&#1083;&#1072;&#1074;&#1072;5%20&#1043;&#1058;&#1059;%20&#1058;&#1069;&#1062;.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D:\&#1086;&#1073;&#1084;&#1077;&#1085;\&#1054;&#1073;&#1085;&#1080;&#1085;&#1089;&#1082;\&#1043;&#1083;&#1072;&#1074;&#1072;%205.%20&#1054;&#1073;&#1085;&#1080;&#1085;&#1089;&#1082;\&#1041;&#1072;&#1083;&#1072;&#1085;&#1089;%20&#1043;&#1083;&#1072;&#1074;&#1072;5%20&#1043;&#1058;&#1059;%20&#1058;&#1069;&#1062;.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D:\&#1086;&#1073;&#1084;&#1077;&#1085;\&#1054;&#1073;&#1085;&#1080;&#1085;&#1089;&#1082;\&#1043;&#1083;&#1072;&#1074;&#1072;%205.%20&#1054;&#1073;&#1085;&#1080;&#1085;&#1089;&#1082;\&#1041;&#1072;&#1083;&#1072;&#1085;&#1089;%20&#1043;&#1083;&#1072;&#1074;&#1072;5%20&#1053;&#1048;&#1060;&#1061;&#1048;.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баланс!$A$3</c:f>
              <c:strCache>
                <c:ptCount val="1"/>
                <c:pt idx="0">
                  <c:v>Объем сети общий, м3</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баланс!$C$2:$R$2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баланс!$C$3:$R$3</c:f>
              <c:numCache>
                <c:formatCode>0.00</c:formatCode>
                <c:ptCount val="16"/>
                <c:pt idx="0">
                  <c:v>21987.251003272318</c:v>
                </c:pt>
                <c:pt idx="1">
                  <c:v>22903.552086400268</c:v>
                </c:pt>
                <c:pt idx="2">
                  <c:v>23809.822846778512</c:v>
                </c:pt>
                <c:pt idx="3">
                  <c:v>24930.298199067794</c:v>
                </c:pt>
                <c:pt idx="4">
                  <c:v>25449.775093848948</c:v>
                </c:pt>
                <c:pt idx="5">
                  <c:v>25698.008424165877</c:v>
                </c:pt>
                <c:pt idx="6">
                  <c:v>26313.632853965435</c:v>
                </c:pt>
                <c:pt idx="7">
                  <c:v>26521.539007111092</c:v>
                </c:pt>
                <c:pt idx="8">
                  <c:v>26606.934567639237</c:v>
                </c:pt>
                <c:pt idx="9">
                  <c:v>26712.831826099002</c:v>
                </c:pt>
                <c:pt idx="10">
                  <c:v>26712.831826099002</c:v>
                </c:pt>
                <c:pt idx="11">
                  <c:v>27187.411366140492</c:v>
                </c:pt>
                <c:pt idx="12">
                  <c:v>27256.966145440751</c:v>
                </c:pt>
                <c:pt idx="13">
                  <c:v>27276.501290622549</c:v>
                </c:pt>
                <c:pt idx="14">
                  <c:v>27305.48487230992</c:v>
                </c:pt>
                <c:pt idx="15">
                  <c:v>27329.637857049358</c:v>
                </c:pt>
              </c:numCache>
            </c:numRef>
          </c:val>
          <c:extLst>
            <c:ext xmlns:c16="http://schemas.microsoft.com/office/drawing/2014/chart" uri="{C3380CC4-5D6E-409C-BE32-E72D297353CC}">
              <c16:uniqueId val="{00000000-D736-4C76-A892-C1BE7CDCAEA2}"/>
            </c:ext>
          </c:extLst>
        </c:ser>
        <c:dLbls>
          <c:dLblPos val="inEnd"/>
          <c:showLegendKey val="0"/>
          <c:showVal val="1"/>
          <c:showCatName val="0"/>
          <c:showSerName val="0"/>
          <c:showPercent val="0"/>
          <c:showBubbleSize val="0"/>
        </c:dLbls>
        <c:gapWidth val="150"/>
        <c:overlap val="100"/>
        <c:axId val="2085719840"/>
        <c:axId val="2085698624"/>
      </c:barChart>
      <c:catAx>
        <c:axId val="2085719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85698624"/>
        <c:crosses val="autoZero"/>
        <c:auto val="1"/>
        <c:lblAlgn val="ctr"/>
        <c:lblOffset val="100"/>
        <c:noMultiLvlLbl val="0"/>
      </c:catAx>
      <c:valAx>
        <c:axId val="20856986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a:solidFill>
                      <a:sysClr val="windowText" lastClr="000000"/>
                    </a:solidFill>
                  </a:rPr>
                  <a:t>объем,</a:t>
                </a:r>
                <a:r>
                  <a:rPr lang="ru-RU" sz="1200" b="1" baseline="0">
                    <a:solidFill>
                      <a:sysClr val="windowText" lastClr="000000"/>
                    </a:solidFill>
                  </a:rPr>
                  <a:t> м³</a:t>
                </a:r>
                <a:endParaRPr lang="ru-RU" sz="1200" b="1">
                  <a:solidFill>
                    <a:sysClr val="windowText" lastClr="000000"/>
                  </a:solidFill>
                </a:endParaRPr>
              </a:p>
            </c:rich>
          </c:tx>
          <c:overlay val="0"/>
          <c:spPr>
            <a:noFill/>
            <a:ln>
              <a:noFill/>
            </a:ln>
            <a:effectLst/>
          </c:spPr>
          <c:txPr>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857198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баланс!$A$43:$B$43</c:f>
              <c:strCache>
                <c:ptCount val="2"/>
                <c:pt idx="0">
                  <c:v>в том числе, нормативные утечки теплоносителя из теплосети</c:v>
                </c:pt>
              </c:strCache>
            </c:strRef>
          </c:tx>
          <c:spPr>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lin ang="10800000" scaled="1"/>
              <a:tileRect/>
            </a:gradFill>
            <a:ln w="9525" cap="flat" cmpd="sng" algn="ctr">
              <a:solidFill>
                <a:schemeClr val="accent2">
                  <a:lumMod val="40000"/>
                  <a:lumOff val="60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баланс!$C$43:$R$43</c:f>
              <c:numCache>
                <c:formatCode>0.00</c:formatCode>
                <c:ptCount val="16"/>
                <c:pt idx="0">
                  <c:v>0.54505350000000008</c:v>
                </c:pt>
                <c:pt idx="1">
                  <c:v>0.54505350000000008</c:v>
                </c:pt>
                <c:pt idx="2">
                  <c:v>0.54505350000000008</c:v>
                </c:pt>
                <c:pt idx="3">
                  <c:v>0.54505350000000008</c:v>
                </c:pt>
                <c:pt idx="4">
                  <c:v>0.54505350000000008</c:v>
                </c:pt>
                <c:pt idx="5">
                  <c:v>0.54505350000000008</c:v>
                </c:pt>
                <c:pt idx="6">
                  <c:v>0.54505350000000008</c:v>
                </c:pt>
                <c:pt idx="7">
                  <c:v>0.54505350000000008</c:v>
                </c:pt>
                <c:pt idx="8">
                  <c:v>0.54505350000000008</c:v>
                </c:pt>
                <c:pt idx="9">
                  <c:v>0.54505350000000008</c:v>
                </c:pt>
                <c:pt idx="10">
                  <c:v>0.54505350000000008</c:v>
                </c:pt>
                <c:pt idx="11">
                  <c:v>0.54505350000000008</c:v>
                </c:pt>
                <c:pt idx="12">
                  <c:v>0.54505350000000008</c:v>
                </c:pt>
                <c:pt idx="13">
                  <c:v>0.54505350000000008</c:v>
                </c:pt>
                <c:pt idx="14">
                  <c:v>0.54505350000000008</c:v>
                </c:pt>
                <c:pt idx="15">
                  <c:v>0.54505350000000008</c:v>
                </c:pt>
              </c:numCache>
            </c:numRef>
          </c:val>
          <c:extLst>
            <c:ext xmlns:c16="http://schemas.microsoft.com/office/drawing/2014/chart" uri="{C3380CC4-5D6E-409C-BE32-E72D297353CC}">
              <c16:uniqueId val="{00000000-01AF-403E-8E49-BA05B53D1F25}"/>
            </c:ext>
          </c:extLst>
        </c:ser>
        <c:ser>
          <c:idx val="1"/>
          <c:order val="1"/>
          <c:tx>
            <c:strRef>
              <c:f>баланс!$A$44:$B$44</c:f>
              <c:strCache>
                <c:ptCount val="2"/>
                <c:pt idx="0">
                  <c:v>в том числе, из систем теплопотребления</c:v>
                </c:pt>
              </c:strCache>
            </c:strRef>
          </c:tx>
          <c:spPr>
            <a:gradFill flip="none" rotWithShape="1">
              <a:gsLst>
                <a:gs pos="0">
                  <a:schemeClr val="accent2">
                    <a:lumMod val="40000"/>
                    <a:lumOff val="60000"/>
                    <a:shade val="30000"/>
                    <a:satMod val="115000"/>
                  </a:schemeClr>
                </a:gs>
                <a:gs pos="50000">
                  <a:schemeClr val="accent2">
                    <a:lumMod val="40000"/>
                    <a:lumOff val="60000"/>
                    <a:shade val="67500"/>
                    <a:satMod val="115000"/>
                  </a:schemeClr>
                </a:gs>
                <a:gs pos="100000">
                  <a:schemeClr val="accent2">
                    <a:lumMod val="40000"/>
                    <a:lumOff val="60000"/>
                    <a:shade val="100000"/>
                    <a:satMod val="115000"/>
                  </a:schemeClr>
                </a:gs>
              </a:gsLst>
              <a:path path="circle">
                <a:fillToRect t="100000" r="100000"/>
              </a:path>
              <a:tileRect l="-100000" b="-100000"/>
            </a:gradFill>
            <a:ln w="9525" cap="flat" cmpd="sng" algn="ctr">
              <a:solidFill>
                <a:schemeClr val="accent2">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баланс!$C$44:$R$44</c:f>
              <c:numCache>
                <c:formatCode>0.00</c:formatCode>
                <c:ptCount val="16"/>
                <c:pt idx="0">
                  <c:v>0.50315775175113653</c:v>
                </c:pt>
                <c:pt idx="1">
                  <c:v>0.50315775175113653</c:v>
                </c:pt>
                <c:pt idx="2">
                  <c:v>0.50315775175113653</c:v>
                </c:pt>
                <c:pt idx="3">
                  <c:v>0.50315775175113653</c:v>
                </c:pt>
                <c:pt idx="4">
                  <c:v>0.50315775175113653</c:v>
                </c:pt>
                <c:pt idx="5">
                  <c:v>0.50315775175113653</c:v>
                </c:pt>
                <c:pt idx="6">
                  <c:v>0.50315775175113653</c:v>
                </c:pt>
                <c:pt idx="7">
                  <c:v>0.50315775175113653</c:v>
                </c:pt>
                <c:pt idx="8">
                  <c:v>0.50315775175113653</c:v>
                </c:pt>
                <c:pt idx="9">
                  <c:v>0.50315775175113653</c:v>
                </c:pt>
                <c:pt idx="10">
                  <c:v>0.50315775175113653</c:v>
                </c:pt>
                <c:pt idx="11">
                  <c:v>0.50315775175113653</c:v>
                </c:pt>
                <c:pt idx="12">
                  <c:v>0.50315775175113653</c:v>
                </c:pt>
                <c:pt idx="13">
                  <c:v>0.50315775175113653</c:v>
                </c:pt>
                <c:pt idx="14">
                  <c:v>0.50315775175113653</c:v>
                </c:pt>
                <c:pt idx="15">
                  <c:v>0.50315775175113653</c:v>
                </c:pt>
              </c:numCache>
            </c:numRef>
          </c:val>
          <c:extLst>
            <c:ext xmlns:c16="http://schemas.microsoft.com/office/drawing/2014/chart" uri="{C3380CC4-5D6E-409C-BE32-E72D297353CC}">
              <c16:uniqueId val="{00000001-01AF-403E-8E49-BA05B53D1F25}"/>
            </c:ext>
          </c:extLst>
        </c:ser>
        <c:ser>
          <c:idx val="2"/>
          <c:order val="2"/>
          <c:tx>
            <c:strRef>
              <c:f>баланс!$A$45:$B$45</c:f>
              <c:strCache>
                <c:ptCount val="2"/>
                <c:pt idx="0">
                  <c:v>в том числе, отпуск теплоносителя из тепловых сетей на цели ГВС (для открытых) систем теплоснабжения</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баланс!$C$45:$R$45</c:f>
              <c:numCache>
                <c:formatCode>0.0</c:formatCode>
                <c:ptCount val="1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0-1FA3-44BF-850C-FE39615A4036}"/>
            </c:ext>
          </c:extLst>
        </c:ser>
        <c:dLbls>
          <c:showLegendKey val="0"/>
          <c:showVal val="0"/>
          <c:showCatName val="0"/>
          <c:showSerName val="0"/>
          <c:showPercent val="0"/>
          <c:showBubbleSize val="0"/>
        </c:dLbls>
        <c:gapWidth val="150"/>
        <c:overlap val="100"/>
        <c:axId val="1928210928"/>
        <c:axId val="1928228880"/>
      </c:barChart>
      <c:catAx>
        <c:axId val="1928210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28228880"/>
        <c:crosses val="autoZero"/>
        <c:auto val="1"/>
        <c:lblAlgn val="ctr"/>
        <c:lblOffset val="100"/>
        <c:noMultiLvlLbl val="0"/>
      </c:catAx>
      <c:valAx>
        <c:axId val="19282288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i="0" u="none" strike="noStrike" cap="all" baseline="0">
                    <a:effectLst/>
                  </a:rPr>
                  <a:t>м</a:t>
                </a:r>
                <a:r>
                  <a:rPr lang="ru-RU" sz="1200" b="1" i="0" u="none" strike="noStrike" cap="all" baseline="30000">
                    <a:effectLst/>
                  </a:rPr>
                  <a:t>3</a:t>
                </a:r>
                <a:r>
                  <a:rPr lang="ru-RU" sz="1200" b="1" i="0" u="none" strike="noStrike" cap="all" baseline="0">
                    <a:effectLst/>
                  </a:rPr>
                  <a:t>/час</a:t>
                </a:r>
                <a:endParaRPr lang="ru-RU" sz="1200" b="1"/>
              </a:p>
            </c:rich>
          </c:tx>
          <c:layout>
            <c:manualLayout>
              <c:xMode val="edge"/>
              <c:yMode val="edge"/>
              <c:x val="0.2574698029243484"/>
              <c:y val="0.34544726921300284"/>
            </c:manualLayout>
          </c:layout>
          <c:overlay val="0"/>
          <c:spPr>
            <a:noFill/>
            <a:ln>
              <a:noFill/>
            </a:ln>
            <a:effectLst/>
          </c:spPr>
          <c:txPr>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28210928"/>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баланс!$A$3</c:f>
              <c:strCache>
                <c:ptCount val="1"/>
                <c:pt idx="0">
                  <c:v>Объем сети общий, м3</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баланс!$C$2:$R$2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баланс!$C$3:$R$3</c:f>
              <c:numCache>
                <c:formatCode>0.00</c:formatCode>
                <c:ptCount val="16"/>
                <c:pt idx="0">
                  <c:v>678.28495847691408</c:v>
                </c:pt>
                <c:pt idx="1">
                  <c:v>678.28495847691408</c:v>
                </c:pt>
                <c:pt idx="2">
                  <c:v>678.28495847691408</c:v>
                </c:pt>
                <c:pt idx="3">
                  <c:v>678.28495847691408</c:v>
                </c:pt>
                <c:pt idx="4">
                  <c:v>678.28495847691408</c:v>
                </c:pt>
                <c:pt idx="5">
                  <c:v>678.28495847691408</c:v>
                </c:pt>
                <c:pt idx="6">
                  <c:v>678.28495847691408</c:v>
                </c:pt>
                <c:pt idx="7">
                  <c:v>678.28495847691408</c:v>
                </c:pt>
                <c:pt idx="8">
                  <c:v>678.28495847691408</c:v>
                </c:pt>
                <c:pt idx="9">
                  <c:v>678.28495847691408</c:v>
                </c:pt>
                <c:pt idx="10">
                  <c:v>678.28495847691408</c:v>
                </c:pt>
                <c:pt idx="11">
                  <c:v>678.28495847691408</c:v>
                </c:pt>
                <c:pt idx="12">
                  <c:v>678.28495847691408</c:v>
                </c:pt>
                <c:pt idx="13">
                  <c:v>678.28495847691408</c:v>
                </c:pt>
                <c:pt idx="14">
                  <c:v>678.28495847691408</c:v>
                </c:pt>
                <c:pt idx="15">
                  <c:v>678.28495847691408</c:v>
                </c:pt>
              </c:numCache>
            </c:numRef>
          </c:val>
          <c:extLst>
            <c:ext xmlns:c16="http://schemas.microsoft.com/office/drawing/2014/chart" uri="{C3380CC4-5D6E-409C-BE32-E72D297353CC}">
              <c16:uniqueId val="{00000000-6356-4CF9-AB60-B9CDBBFCC424}"/>
            </c:ext>
          </c:extLst>
        </c:ser>
        <c:dLbls>
          <c:dLblPos val="inEnd"/>
          <c:showLegendKey val="0"/>
          <c:showVal val="1"/>
          <c:showCatName val="0"/>
          <c:showSerName val="0"/>
          <c:showPercent val="0"/>
          <c:showBubbleSize val="0"/>
        </c:dLbls>
        <c:gapWidth val="150"/>
        <c:overlap val="100"/>
        <c:axId val="1928207664"/>
        <c:axId val="1928197328"/>
      </c:barChart>
      <c:catAx>
        <c:axId val="19282076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28197328"/>
        <c:crosses val="autoZero"/>
        <c:auto val="1"/>
        <c:lblAlgn val="ctr"/>
        <c:lblOffset val="100"/>
        <c:noMultiLvlLbl val="0"/>
      </c:catAx>
      <c:valAx>
        <c:axId val="19281973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a:solidFill>
                      <a:sysClr val="windowText" lastClr="000000"/>
                    </a:solidFill>
                  </a:rPr>
                  <a:t>объем,</a:t>
                </a:r>
                <a:r>
                  <a:rPr lang="ru-RU" sz="1200" b="1" baseline="0">
                    <a:solidFill>
                      <a:sysClr val="windowText" lastClr="000000"/>
                    </a:solidFill>
                  </a:rPr>
                  <a:t> м³</a:t>
                </a:r>
                <a:endParaRPr lang="ru-RU" sz="1200" b="1">
                  <a:solidFill>
                    <a:sysClr val="windowText" lastClr="000000"/>
                  </a:solidFill>
                </a:endParaRPr>
              </a:p>
            </c:rich>
          </c:tx>
          <c:overlay val="0"/>
          <c:spPr>
            <a:noFill/>
            <a:ln>
              <a:noFill/>
            </a:ln>
            <a:effectLst/>
          </c:spPr>
          <c:txPr>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282076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баланс!$A$43:$B$43</c:f>
              <c:strCache>
                <c:ptCount val="2"/>
                <c:pt idx="0">
                  <c:v>в том числе, нормативные утечки теплоносителя из теплосети</c:v>
                </c:pt>
              </c:strCache>
            </c:strRef>
          </c:tx>
          <c:spPr>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lin ang="10800000" scaled="1"/>
              <a:tileRect/>
            </a:gradFill>
            <a:ln w="9525" cap="flat" cmpd="sng" algn="ctr">
              <a:solidFill>
                <a:schemeClr val="accent2">
                  <a:lumMod val="40000"/>
                  <a:lumOff val="60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баланс!$C$43:$R$43</c:f>
              <c:numCache>
                <c:formatCode>0.00</c:formatCode>
                <c:ptCount val="16"/>
                <c:pt idx="0">
                  <c:v>0.65866000000000002</c:v>
                </c:pt>
                <c:pt idx="1">
                  <c:v>0.65866000000000002</c:v>
                </c:pt>
                <c:pt idx="2">
                  <c:v>0.65866000000000002</c:v>
                </c:pt>
                <c:pt idx="3">
                  <c:v>0.65866000000000002</c:v>
                </c:pt>
                <c:pt idx="4">
                  <c:v>0.65866000000000002</c:v>
                </c:pt>
                <c:pt idx="5">
                  <c:v>0.65866000000000002</c:v>
                </c:pt>
                <c:pt idx="6">
                  <c:v>0.65866000000000002</c:v>
                </c:pt>
                <c:pt idx="7">
                  <c:v>0.65866000000000002</c:v>
                </c:pt>
                <c:pt idx="8">
                  <c:v>0.65866000000000002</c:v>
                </c:pt>
                <c:pt idx="9">
                  <c:v>0.65866000000000002</c:v>
                </c:pt>
                <c:pt idx="10">
                  <c:v>0.65866000000000002</c:v>
                </c:pt>
                <c:pt idx="11">
                  <c:v>0.65866000000000002</c:v>
                </c:pt>
                <c:pt idx="12">
                  <c:v>0.65866000000000002</c:v>
                </c:pt>
                <c:pt idx="13">
                  <c:v>0.65866000000000002</c:v>
                </c:pt>
                <c:pt idx="14">
                  <c:v>0.65866000000000002</c:v>
                </c:pt>
                <c:pt idx="15">
                  <c:v>0.65866000000000002</c:v>
                </c:pt>
              </c:numCache>
            </c:numRef>
          </c:val>
          <c:extLst>
            <c:ext xmlns:c16="http://schemas.microsoft.com/office/drawing/2014/chart" uri="{C3380CC4-5D6E-409C-BE32-E72D297353CC}">
              <c16:uniqueId val="{00000000-01AF-403E-8E49-BA05B53D1F25}"/>
            </c:ext>
          </c:extLst>
        </c:ser>
        <c:ser>
          <c:idx val="1"/>
          <c:order val="1"/>
          <c:tx>
            <c:strRef>
              <c:f>баланс!$A$44:$B$44</c:f>
              <c:strCache>
                <c:ptCount val="2"/>
                <c:pt idx="0">
                  <c:v>в том числе, из систем теплопотребления</c:v>
                </c:pt>
              </c:strCache>
            </c:strRef>
          </c:tx>
          <c:spPr>
            <a:gradFill flip="none" rotWithShape="1">
              <a:gsLst>
                <a:gs pos="0">
                  <a:schemeClr val="accent2">
                    <a:lumMod val="40000"/>
                    <a:lumOff val="60000"/>
                    <a:shade val="30000"/>
                    <a:satMod val="115000"/>
                  </a:schemeClr>
                </a:gs>
                <a:gs pos="50000">
                  <a:schemeClr val="accent2">
                    <a:lumMod val="40000"/>
                    <a:lumOff val="60000"/>
                    <a:shade val="67500"/>
                    <a:satMod val="115000"/>
                  </a:schemeClr>
                </a:gs>
                <a:gs pos="100000">
                  <a:schemeClr val="accent2">
                    <a:lumMod val="40000"/>
                    <a:lumOff val="60000"/>
                    <a:shade val="100000"/>
                    <a:satMod val="115000"/>
                  </a:schemeClr>
                </a:gs>
              </a:gsLst>
              <a:path path="circle">
                <a:fillToRect t="100000" r="100000"/>
              </a:path>
              <a:tileRect l="-100000" b="-100000"/>
            </a:gradFill>
            <a:ln w="9525" cap="flat" cmpd="sng" algn="ctr">
              <a:solidFill>
                <a:schemeClr val="accent2">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баланс!$C$44:$R$44</c:f>
              <c:numCache>
                <c:formatCode>0.00</c:formatCode>
                <c:ptCount val="16"/>
                <c:pt idx="0">
                  <c:v>1.0370523961922851</c:v>
                </c:pt>
                <c:pt idx="1">
                  <c:v>1.0370523961922851</c:v>
                </c:pt>
                <c:pt idx="2">
                  <c:v>1.0370523961922851</c:v>
                </c:pt>
                <c:pt idx="3">
                  <c:v>1.0370523961922851</c:v>
                </c:pt>
                <c:pt idx="4">
                  <c:v>1.0370523961922851</c:v>
                </c:pt>
                <c:pt idx="5">
                  <c:v>1.0370523961922851</c:v>
                </c:pt>
                <c:pt idx="6">
                  <c:v>1.0370523961922851</c:v>
                </c:pt>
                <c:pt idx="7">
                  <c:v>1.0370523961922851</c:v>
                </c:pt>
                <c:pt idx="8">
                  <c:v>1.0370523961922851</c:v>
                </c:pt>
                <c:pt idx="9">
                  <c:v>1.0370523961922851</c:v>
                </c:pt>
                <c:pt idx="10">
                  <c:v>1.0370523961922851</c:v>
                </c:pt>
                <c:pt idx="11">
                  <c:v>1.0370523961922851</c:v>
                </c:pt>
                <c:pt idx="12">
                  <c:v>1.0370523961922851</c:v>
                </c:pt>
                <c:pt idx="13">
                  <c:v>1.0370523961922851</c:v>
                </c:pt>
                <c:pt idx="14">
                  <c:v>1.0370523961922851</c:v>
                </c:pt>
                <c:pt idx="15">
                  <c:v>1.0370523961922851</c:v>
                </c:pt>
              </c:numCache>
            </c:numRef>
          </c:val>
          <c:extLst>
            <c:ext xmlns:c16="http://schemas.microsoft.com/office/drawing/2014/chart" uri="{C3380CC4-5D6E-409C-BE32-E72D297353CC}">
              <c16:uniqueId val="{00000001-01AF-403E-8E49-BA05B53D1F25}"/>
            </c:ext>
          </c:extLst>
        </c:ser>
        <c:ser>
          <c:idx val="2"/>
          <c:order val="2"/>
          <c:tx>
            <c:strRef>
              <c:f>баланс!$A$45:$B$45</c:f>
              <c:strCache>
                <c:ptCount val="2"/>
                <c:pt idx="0">
                  <c:v>в том числе, отпуск теплоносителя из тепловых сетей на цели ГВС (для открытых) систем теплоснабжения</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баланс!$C$45:$R$45</c:f>
              <c:numCache>
                <c:formatCode>0.00</c:formatCode>
                <c:ptCount val="1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0-7815-4541-BA06-89707682790B}"/>
            </c:ext>
          </c:extLst>
        </c:ser>
        <c:dLbls>
          <c:showLegendKey val="0"/>
          <c:showVal val="0"/>
          <c:showCatName val="0"/>
          <c:showSerName val="0"/>
          <c:showPercent val="0"/>
          <c:showBubbleSize val="0"/>
        </c:dLbls>
        <c:gapWidth val="150"/>
        <c:overlap val="100"/>
        <c:axId val="1928221808"/>
        <c:axId val="1928197872"/>
      </c:barChart>
      <c:catAx>
        <c:axId val="1928221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28197872"/>
        <c:crosses val="autoZero"/>
        <c:auto val="1"/>
        <c:lblAlgn val="ctr"/>
        <c:lblOffset val="100"/>
        <c:noMultiLvlLbl val="0"/>
      </c:catAx>
      <c:valAx>
        <c:axId val="19281978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i="0" u="none" strike="noStrike" cap="all" baseline="0">
                    <a:effectLst/>
                  </a:rPr>
                  <a:t>м</a:t>
                </a:r>
                <a:r>
                  <a:rPr lang="ru-RU" sz="1200" b="1" i="0" u="none" strike="noStrike" cap="all" baseline="30000">
                    <a:effectLst/>
                  </a:rPr>
                  <a:t>3</a:t>
                </a:r>
                <a:r>
                  <a:rPr lang="ru-RU" sz="1200" b="1" i="0" u="none" strike="noStrike" cap="all" baseline="0">
                    <a:effectLst/>
                  </a:rPr>
                  <a:t>/час</a:t>
                </a:r>
                <a:endParaRPr lang="ru-RU" sz="1200" b="1"/>
              </a:p>
            </c:rich>
          </c:tx>
          <c:layout>
            <c:manualLayout>
              <c:xMode val="edge"/>
              <c:yMode val="edge"/>
              <c:x val="0.25163826998689381"/>
              <c:y val="0.35555818022747149"/>
            </c:manualLayout>
          </c:layout>
          <c:overlay val="0"/>
          <c:spPr>
            <a:noFill/>
            <a:ln>
              <a:noFill/>
            </a:ln>
            <a:effectLst/>
          </c:spPr>
          <c:txPr>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28221808"/>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ndard"/>
        <c:varyColors val="0"/>
        <c:ser>
          <c:idx val="0"/>
          <c:order val="1"/>
          <c:tx>
            <c:strRef>
              <c:f>баланс!$B$28</c:f>
              <c:strCache>
                <c:ptCount val="1"/>
                <c:pt idx="0">
                  <c:v>Располагаемая мощность водоподготовительных установок для подпитки тепловой сети, м3/час</c:v>
                </c:pt>
              </c:strCache>
            </c:strRef>
          </c:tx>
          <c:spPr>
            <a:solidFill>
              <a:srgbClr val="5B9BD5">
                <a:lumMod val="40000"/>
                <a:lumOff val="60000"/>
                <a:alpha val="58000"/>
              </a:srgbClr>
            </a:solidFill>
            <a:ln w="22225">
              <a:solidFill>
                <a:sysClr val="windowText" lastClr="000000"/>
              </a:solidFill>
            </a:ln>
          </c:spPr>
          <c:cat>
            <c:strRef>
              <c:f>баланс!$C$26:$R$26</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баланс!$C$28:$R$28</c:f>
              <c:numCache>
                <c:formatCode>0.0</c:formatCode>
                <c:ptCount val="16"/>
                <c:pt idx="0">
                  <c:v>710</c:v>
                </c:pt>
                <c:pt idx="1">
                  <c:v>709.69547861003207</c:v>
                </c:pt>
                <c:pt idx="2">
                  <c:v>709.17653591851399</c:v>
                </c:pt>
                <c:pt idx="3">
                  <c:v>707.54192663451431</c:v>
                </c:pt>
                <c:pt idx="4">
                  <c:v>707.10008700854803</c:v>
                </c:pt>
                <c:pt idx="5">
                  <c:v>706.89030484276543</c:v>
                </c:pt>
                <c:pt idx="6">
                  <c:v>706.37050888910437</c:v>
                </c:pt>
                <c:pt idx="7">
                  <c:v>706.19516245454031</c:v>
                </c:pt>
                <c:pt idx="8">
                  <c:v>706.12291751401483</c:v>
                </c:pt>
                <c:pt idx="9">
                  <c:v>706.03347625864274</c:v>
                </c:pt>
                <c:pt idx="10">
                  <c:v>706.03347625864274</c:v>
                </c:pt>
                <c:pt idx="11">
                  <c:v>705.63235376001808</c:v>
                </c:pt>
                <c:pt idx="12">
                  <c:v>705.57363843942608</c:v>
                </c:pt>
                <c:pt idx="13">
                  <c:v>705.5569283322186</c:v>
                </c:pt>
                <c:pt idx="14">
                  <c:v>705.53221130473048</c:v>
                </c:pt>
                <c:pt idx="15">
                  <c:v>705.51161378182383</c:v>
                </c:pt>
              </c:numCache>
            </c:numRef>
          </c:val>
          <c:extLst>
            <c:ext xmlns:c16="http://schemas.microsoft.com/office/drawing/2014/chart" uri="{C3380CC4-5D6E-409C-BE32-E72D297353CC}">
              <c16:uniqueId val="{00000000-C556-4BF0-B52A-D08F490B822A}"/>
            </c:ext>
          </c:extLst>
        </c:ser>
        <c:dLbls>
          <c:showLegendKey val="0"/>
          <c:showVal val="0"/>
          <c:showCatName val="0"/>
          <c:showSerName val="0"/>
          <c:showPercent val="0"/>
          <c:showBubbleSize val="0"/>
        </c:dLbls>
        <c:axId val="1928219088"/>
        <c:axId val="1928198416"/>
      </c:areaChart>
      <c:lineChart>
        <c:grouping val="standard"/>
        <c:varyColors val="0"/>
        <c:ser>
          <c:idx val="1"/>
          <c:order val="0"/>
          <c:tx>
            <c:strRef>
              <c:f>баланс!$B$27</c:f>
              <c:strCache>
                <c:ptCount val="1"/>
                <c:pt idx="0">
                  <c:v>Всего нормативная утечка, м3/час</c:v>
                </c:pt>
              </c:strCache>
            </c:strRef>
          </c:tx>
          <c:spPr>
            <a:ln w="38100" cap="rnd" cmpd="sng">
              <a:prstDash val="dash"/>
              <a:bevel/>
            </a:ln>
          </c:spPr>
          <c:marker>
            <c:symbol val="none"/>
          </c:marker>
          <c:cat>
            <c:strRef>
              <c:f>баланс!$C$26:$R$26</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баланс!$C$27:$R$27</c:f>
              <c:numCache>
                <c:formatCode>#\ ##0.0</c:formatCode>
                <c:ptCount val="16"/>
                <c:pt idx="0">
                  <c:v>362.34517668850867</c:v>
                </c:pt>
                <c:pt idx="1">
                  <c:v>363.87749966674892</c:v>
                </c:pt>
                <c:pt idx="2">
                  <c:v>364.85071706185511</c:v>
                </c:pt>
                <c:pt idx="3">
                  <c:v>370.97678429515406</c:v>
                </c:pt>
                <c:pt idx="4">
                  <c:v>371.17504707434529</c:v>
                </c:pt>
                <c:pt idx="5">
                  <c:v>371.27315468412337</c:v>
                </c:pt>
                <c:pt idx="6">
                  <c:v>371.51763114959584</c:v>
                </c:pt>
                <c:pt idx="7">
                  <c:v>371.60068517709931</c:v>
                </c:pt>
                <c:pt idx="8">
                  <c:v>371.63424349714899</c:v>
                </c:pt>
                <c:pt idx="9">
                  <c:v>371.67622755523479</c:v>
                </c:pt>
                <c:pt idx="10">
                  <c:v>371.67622755523479</c:v>
                </c:pt>
                <c:pt idx="11">
                  <c:v>371.86365552147788</c:v>
                </c:pt>
                <c:pt idx="12">
                  <c:v>371.89130826029094</c:v>
                </c:pt>
                <c:pt idx="13">
                  <c:v>371.89852854724541</c:v>
                </c:pt>
                <c:pt idx="14">
                  <c:v>371.90942818546381</c:v>
                </c:pt>
                <c:pt idx="15">
                  <c:v>371.91851121731247</c:v>
                </c:pt>
              </c:numCache>
            </c:numRef>
          </c:val>
          <c:smooth val="1"/>
          <c:extLst>
            <c:ext xmlns:c16="http://schemas.microsoft.com/office/drawing/2014/chart" uri="{C3380CC4-5D6E-409C-BE32-E72D297353CC}">
              <c16:uniqueId val="{00000001-C556-4BF0-B52A-D08F490B822A}"/>
            </c:ext>
          </c:extLst>
        </c:ser>
        <c:dLbls>
          <c:showLegendKey val="0"/>
          <c:showVal val="0"/>
          <c:showCatName val="0"/>
          <c:showSerName val="0"/>
          <c:showPercent val="0"/>
          <c:showBubbleSize val="0"/>
        </c:dLbls>
        <c:marker val="1"/>
        <c:smooth val="0"/>
        <c:axId val="1928219088"/>
        <c:axId val="1928198416"/>
      </c:lineChart>
      <c:catAx>
        <c:axId val="1928219088"/>
        <c:scaling>
          <c:orientation val="minMax"/>
        </c:scaling>
        <c:delete val="0"/>
        <c:axPos val="b"/>
        <c:majorGridlines/>
        <c:numFmt formatCode="General" sourceLinked="1"/>
        <c:majorTickMark val="out"/>
        <c:minorTickMark val="none"/>
        <c:tickLblPos val="nextTo"/>
        <c:crossAx val="1928198416"/>
        <c:crosses val="autoZero"/>
        <c:auto val="1"/>
        <c:lblAlgn val="ctr"/>
        <c:lblOffset val="100"/>
        <c:noMultiLvlLbl val="0"/>
      </c:catAx>
      <c:valAx>
        <c:axId val="1928198416"/>
        <c:scaling>
          <c:orientation val="minMax"/>
          <c:min val="0"/>
        </c:scaling>
        <c:delete val="0"/>
        <c:axPos val="l"/>
        <c:majorGridlines/>
        <c:numFmt formatCode="0" sourceLinked="0"/>
        <c:majorTickMark val="out"/>
        <c:minorTickMark val="none"/>
        <c:tickLblPos val="nextTo"/>
        <c:crossAx val="1928219088"/>
        <c:crosses val="autoZero"/>
        <c:crossBetween val="between"/>
      </c:valAx>
    </c:plotArea>
    <c:legend>
      <c:legendPos val="b"/>
      <c:overlay val="0"/>
      <c:spPr>
        <a:ln>
          <a:solidFill>
            <a:schemeClr val="tx1"/>
          </a:solidFill>
        </a:ln>
      </c:spPr>
    </c:legend>
    <c:plotVisOnly val="1"/>
    <c:dispBlanksAs val="zero"/>
    <c:showDLblsOverMax val="0"/>
  </c:chart>
  <c:spPr>
    <a:noFill/>
    <a:ln>
      <a:solidFill>
        <a:schemeClr val="tx1"/>
      </a:solidFill>
    </a:ln>
  </c:spPr>
  <c:txPr>
    <a:bodyPr/>
    <a:lstStyle/>
    <a:p>
      <a:pPr>
        <a:defRPr sz="1000">
          <a:solidFill>
            <a:sysClr val="windowText" lastClr="000000"/>
          </a:solidFill>
          <a:latin typeface="Times New Roman" pitchFamily="18" charset="0"/>
          <a:cs typeface="Times New Roman" pitchFamily="18" charset="0"/>
        </a:defRPr>
      </a:pPr>
      <a:endParaRPr lang="ru-RU"/>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ndard"/>
        <c:varyColors val="0"/>
        <c:ser>
          <c:idx val="0"/>
          <c:order val="1"/>
          <c:tx>
            <c:strRef>
              <c:f>баланс!$B$28</c:f>
              <c:strCache>
                <c:ptCount val="1"/>
                <c:pt idx="0">
                  <c:v>Располагаемая мощность водоподготовительных установок для подпитки тепловой сети, м3/час</c:v>
                </c:pt>
              </c:strCache>
            </c:strRef>
          </c:tx>
          <c:spPr>
            <a:solidFill>
              <a:srgbClr val="5B9BD5">
                <a:lumMod val="40000"/>
                <a:lumOff val="60000"/>
                <a:alpha val="58000"/>
              </a:srgbClr>
            </a:solidFill>
            <a:ln w="22225">
              <a:solidFill>
                <a:sysClr val="windowText" lastClr="000000"/>
              </a:solidFill>
            </a:ln>
          </c:spPr>
          <c:cat>
            <c:strRef>
              <c:f>баланс!$C$26:$R$26</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баланс!$C$28:$R$28</c:f>
              <c:numCache>
                <c:formatCode>0.0</c:formatCode>
                <c:ptCount val="16"/>
                <c:pt idx="0">
                  <c:v>188</c:v>
                </c:pt>
                <c:pt idx="1">
                  <c:v>188</c:v>
                </c:pt>
                <c:pt idx="2">
                  <c:v>188</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0-804E-4B88-AE4F-2EF60D3E0BFB}"/>
            </c:ext>
          </c:extLst>
        </c:ser>
        <c:dLbls>
          <c:showLegendKey val="0"/>
          <c:showVal val="0"/>
          <c:showCatName val="0"/>
          <c:showSerName val="0"/>
          <c:showPercent val="0"/>
          <c:showBubbleSize val="0"/>
        </c:dLbls>
        <c:axId val="1928206032"/>
        <c:axId val="1928209296"/>
      </c:areaChart>
      <c:lineChart>
        <c:grouping val="standard"/>
        <c:varyColors val="0"/>
        <c:ser>
          <c:idx val="1"/>
          <c:order val="0"/>
          <c:tx>
            <c:strRef>
              <c:f>баланс!$B$27</c:f>
              <c:strCache>
                <c:ptCount val="1"/>
                <c:pt idx="0">
                  <c:v>Всего нормативная утечка, м3/час</c:v>
                </c:pt>
              </c:strCache>
            </c:strRef>
          </c:tx>
          <c:spPr>
            <a:ln w="38100" cap="rnd" cmpd="sng">
              <a:prstDash val="dash"/>
              <a:bevel/>
            </a:ln>
          </c:spPr>
          <c:marker>
            <c:symbol val="none"/>
          </c:marker>
          <c:cat>
            <c:strRef>
              <c:f>баланс!$C$26:$R$26</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баланс!$C$27:$R$27</c:f>
              <c:numCache>
                <c:formatCode>#,##0.0</c:formatCode>
                <c:ptCount val="16"/>
                <c:pt idx="0">
                  <c:v>62.334459412500003</c:v>
                </c:pt>
                <c:pt idx="1">
                  <c:v>62.334459412500003</c:v>
                </c:pt>
                <c:pt idx="2">
                  <c:v>62.334459412500003</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smooth val="1"/>
          <c:extLst>
            <c:ext xmlns:c16="http://schemas.microsoft.com/office/drawing/2014/chart" uri="{C3380CC4-5D6E-409C-BE32-E72D297353CC}">
              <c16:uniqueId val="{00000001-804E-4B88-AE4F-2EF60D3E0BFB}"/>
            </c:ext>
          </c:extLst>
        </c:ser>
        <c:dLbls>
          <c:showLegendKey val="0"/>
          <c:showVal val="0"/>
          <c:showCatName val="0"/>
          <c:showSerName val="0"/>
          <c:showPercent val="0"/>
          <c:showBubbleSize val="0"/>
        </c:dLbls>
        <c:marker val="1"/>
        <c:smooth val="0"/>
        <c:axId val="1928206032"/>
        <c:axId val="1928209296"/>
      </c:lineChart>
      <c:catAx>
        <c:axId val="1928206032"/>
        <c:scaling>
          <c:orientation val="minMax"/>
        </c:scaling>
        <c:delete val="0"/>
        <c:axPos val="b"/>
        <c:majorGridlines/>
        <c:numFmt formatCode="General" sourceLinked="1"/>
        <c:majorTickMark val="out"/>
        <c:minorTickMark val="none"/>
        <c:tickLblPos val="nextTo"/>
        <c:crossAx val="1928209296"/>
        <c:crosses val="autoZero"/>
        <c:auto val="1"/>
        <c:lblAlgn val="ctr"/>
        <c:lblOffset val="100"/>
        <c:noMultiLvlLbl val="0"/>
      </c:catAx>
      <c:valAx>
        <c:axId val="1928209296"/>
        <c:scaling>
          <c:orientation val="minMax"/>
          <c:min val="0"/>
        </c:scaling>
        <c:delete val="0"/>
        <c:axPos val="l"/>
        <c:majorGridlines/>
        <c:numFmt formatCode="0" sourceLinked="0"/>
        <c:majorTickMark val="out"/>
        <c:minorTickMark val="none"/>
        <c:tickLblPos val="nextTo"/>
        <c:crossAx val="1928206032"/>
        <c:crosses val="autoZero"/>
        <c:crossBetween val="between"/>
      </c:valAx>
    </c:plotArea>
    <c:legend>
      <c:legendPos val="b"/>
      <c:overlay val="0"/>
      <c:spPr>
        <a:ln>
          <a:solidFill>
            <a:schemeClr val="tx1"/>
          </a:solidFill>
        </a:ln>
      </c:spPr>
    </c:legend>
    <c:plotVisOnly val="1"/>
    <c:dispBlanksAs val="zero"/>
    <c:showDLblsOverMax val="0"/>
  </c:chart>
  <c:spPr>
    <a:noFill/>
    <a:ln>
      <a:solidFill>
        <a:schemeClr val="tx1"/>
      </a:solidFill>
    </a:ln>
  </c:spPr>
  <c:txPr>
    <a:bodyPr/>
    <a:lstStyle/>
    <a:p>
      <a:pPr>
        <a:defRPr sz="1000">
          <a:solidFill>
            <a:sysClr val="windowText" lastClr="000000"/>
          </a:solidFill>
          <a:latin typeface="Times New Roman" pitchFamily="18" charset="0"/>
          <a:cs typeface="Times New Roman" pitchFamily="18" charset="0"/>
        </a:defRPr>
      </a:pPr>
      <a:endParaRPr lang="ru-RU"/>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ndard"/>
        <c:varyColors val="0"/>
        <c:ser>
          <c:idx val="0"/>
          <c:order val="1"/>
          <c:tx>
            <c:strRef>
              <c:f>'[Баланс Глава5 ГТУ ТЭЦ.xlsx]баланс'!$B$28</c:f>
              <c:strCache>
                <c:ptCount val="1"/>
                <c:pt idx="0">
                  <c:v>Располагаемая мощность водоподготовительных установок для подпитки тепловой сети, м3/час</c:v>
                </c:pt>
              </c:strCache>
            </c:strRef>
          </c:tx>
          <c:spPr>
            <a:solidFill>
              <a:srgbClr val="5B9BD5">
                <a:lumMod val="40000"/>
                <a:lumOff val="60000"/>
                <a:alpha val="58000"/>
              </a:srgbClr>
            </a:solidFill>
            <a:ln w="22225">
              <a:solidFill>
                <a:sysClr val="windowText" lastClr="000000"/>
              </a:solidFill>
            </a:ln>
          </c:spPr>
          <c:cat>
            <c:strRef>
              <c:f>'[Баланс Глава5 ГТУ ТЭЦ.xlsx]баланс'!$C$26:$R$26</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 Глава5 ГТУ ТЭЦ.xlsx]баланс'!$C$28:$R$28</c:f>
              <c:numCache>
                <c:formatCode>0.0</c:formatCode>
                <c:ptCount val="16"/>
                <c:pt idx="0">
                  <c:v>22</c:v>
                </c:pt>
                <c:pt idx="1">
                  <c:v>21.518588760184656</c:v>
                </c:pt>
                <c:pt idx="2">
                  <c:v>21.375549439473016</c:v>
                </c:pt>
                <c:pt idx="3">
                  <c:v>21.121965964288442</c:v>
                </c:pt>
                <c:pt idx="4">
                  <c:v>20.963763192285651</c:v>
                </c:pt>
                <c:pt idx="5">
                  <c:v>20.613456866874774</c:v>
                </c:pt>
                <c:pt idx="6">
                  <c:v>20.613456866874774</c:v>
                </c:pt>
                <c:pt idx="7">
                  <c:v>19.901712040630521</c:v>
                </c:pt>
                <c:pt idx="8">
                  <c:v>19.113035448269379</c:v>
                </c:pt>
                <c:pt idx="9">
                  <c:v>18.113849340074605</c:v>
                </c:pt>
                <c:pt idx="10">
                  <c:v>17.16219818238514</c:v>
                </c:pt>
                <c:pt idx="11">
                  <c:v>16.312244446938273</c:v>
                </c:pt>
                <c:pt idx="12">
                  <c:v>15.567780296825147</c:v>
                </c:pt>
                <c:pt idx="13">
                  <c:v>14.765235657091628</c:v>
                </c:pt>
                <c:pt idx="14">
                  <c:v>14.023042593370075</c:v>
                </c:pt>
                <c:pt idx="15">
                  <c:v>13.24934839338532</c:v>
                </c:pt>
              </c:numCache>
            </c:numRef>
          </c:val>
          <c:extLst>
            <c:ext xmlns:c16="http://schemas.microsoft.com/office/drawing/2014/chart" uri="{C3380CC4-5D6E-409C-BE32-E72D297353CC}">
              <c16:uniqueId val="{00000000-804E-4B88-AE4F-2EF60D3E0BFB}"/>
            </c:ext>
          </c:extLst>
        </c:ser>
        <c:dLbls>
          <c:showLegendKey val="0"/>
          <c:showVal val="0"/>
          <c:showCatName val="0"/>
          <c:showSerName val="0"/>
          <c:showPercent val="0"/>
          <c:showBubbleSize val="0"/>
        </c:dLbls>
        <c:axId val="1928220176"/>
        <c:axId val="1928200048"/>
      </c:areaChart>
      <c:lineChart>
        <c:grouping val="standard"/>
        <c:varyColors val="0"/>
        <c:ser>
          <c:idx val="1"/>
          <c:order val="0"/>
          <c:tx>
            <c:strRef>
              <c:f>'[Баланс Глава5 ГТУ ТЭЦ.xlsx]баланс'!$B$27</c:f>
              <c:strCache>
                <c:ptCount val="1"/>
                <c:pt idx="0">
                  <c:v>Всего нормативная утечка, м3/час</c:v>
                </c:pt>
              </c:strCache>
            </c:strRef>
          </c:tx>
          <c:spPr>
            <a:ln w="38100" cap="rnd" cmpd="sng">
              <a:prstDash val="dash"/>
              <a:bevel/>
            </a:ln>
          </c:spPr>
          <c:marker>
            <c:symbol val="none"/>
          </c:marker>
          <c:cat>
            <c:strRef>
              <c:f>'[Баланс Глава5 ГТУ ТЭЦ.xlsx]баланс'!$C$26:$R$26</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 Глава5 ГТУ ТЭЦ.xlsx]баланс'!$C$27:$R$27</c:f>
              <c:numCache>
                <c:formatCode>#\ ##0.0</c:formatCode>
                <c:ptCount val="16"/>
                <c:pt idx="0">
                  <c:v>11.273924528041347</c:v>
                </c:pt>
                <c:pt idx="1">
                  <c:v>11.367789056968949</c:v>
                </c:pt>
                <c:pt idx="2">
                  <c:v>11.396254563108243</c:v>
                </c:pt>
                <c:pt idx="3">
                  <c:v>11.932931772085027</c:v>
                </c:pt>
                <c:pt idx="4">
                  <c:v>11.964797643830511</c:v>
                </c:pt>
                <c:pt idx="5">
                  <c:v>12.033244188014674</c:v>
                </c:pt>
                <c:pt idx="6">
                  <c:v>12.033244188014674</c:v>
                </c:pt>
                <c:pt idx="7">
                  <c:v>12.172729644431154</c:v>
                </c:pt>
                <c:pt idx="8">
                  <c:v>12.325858372972075</c:v>
                </c:pt>
                <c:pt idx="9">
                  <c:v>12.521071888692948</c:v>
                </c:pt>
                <c:pt idx="10">
                  <c:v>12.705370119234527</c:v>
                </c:pt>
                <c:pt idx="11">
                  <c:v>12.870707629951511</c:v>
                </c:pt>
                <c:pt idx="12">
                  <c:v>13.014881934477611</c:v>
                </c:pt>
                <c:pt idx="13">
                  <c:v>13.169584711544507</c:v>
                </c:pt>
                <c:pt idx="14">
                  <c:v>13.313318143125592</c:v>
                </c:pt>
                <c:pt idx="15">
                  <c:v>13.462433731480534</c:v>
                </c:pt>
              </c:numCache>
            </c:numRef>
          </c:val>
          <c:smooth val="1"/>
          <c:extLst>
            <c:ext xmlns:c16="http://schemas.microsoft.com/office/drawing/2014/chart" uri="{C3380CC4-5D6E-409C-BE32-E72D297353CC}">
              <c16:uniqueId val="{00000001-804E-4B88-AE4F-2EF60D3E0BFB}"/>
            </c:ext>
          </c:extLst>
        </c:ser>
        <c:dLbls>
          <c:showLegendKey val="0"/>
          <c:showVal val="0"/>
          <c:showCatName val="0"/>
          <c:showSerName val="0"/>
          <c:showPercent val="0"/>
          <c:showBubbleSize val="0"/>
        </c:dLbls>
        <c:marker val="1"/>
        <c:smooth val="0"/>
        <c:axId val="1928220176"/>
        <c:axId val="1928200048"/>
      </c:lineChart>
      <c:catAx>
        <c:axId val="1928220176"/>
        <c:scaling>
          <c:orientation val="minMax"/>
        </c:scaling>
        <c:delete val="0"/>
        <c:axPos val="b"/>
        <c:majorGridlines/>
        <c:numFmt formatCode="General" sourceLinked="1"/>
        <c:majorTickMark val="out"/>
        <c:minorTickMark val="none"/>
        <c:tickLblPos val="nextTo"/>
        <c:crossAx val="1928200048"/>
        <c:crosses val="autoZero"/>
        <c:auto val="1"/>
        <c:lblAlgn val="ctr"/>
        <c:lblOffset val="100"/>
        <c:noMultiLvlLbl val="0"/>
      </c:catAx>
      <c:valAx>
        <c:axId val="1928200048"/>
        <c:scaling>
          <c:orientation val="minMax"/>
        </c:scaling>
        <c:delete val="0"/>
        <c:axPos val="l"/>
        <c:majorGridlines/>
        <c:numFmt formatCode="0" sourceLinked="0"/>
        <c:majorTickMark val="out"/>
        <c:minorTickMark val="none"/>
        <c:tickLblPos val="nextTo"/>
        <c:crossAx val="1928220176"/>
        <c:crosses val="autoZero"/>
        <c:crossBetween val="between"/>
      </c:valAx>
    </c:plotArea>
    <c:legend>
      <c:legendPos val="b"/>
      <c:overlay val="0"/>
      <c:spPr>
        <a:ln>
          <a:solidFill>
            <a:schemeClr val="tx1"/>
          </a:solidFill>
        </a:ln>
      </c:spPr>
    </c:legend>
    <c:plotVisOnly val="1"/>
    <c:dispBlanksAs val="zero"/>
    <c:showDLblsOverMax val="0"/>
  </c:chart>
  <c:spPr>
    <a:noFill/>
    <a:ln>
      <a:solidFill>
        <a:schemeClr val="tx1"/>
      </a:solidFill>
    </a:ln>
  </c:spPr>
  <c:txPr>
    <a:bodyPr/>
    <a:lstStyle/>
    <a:p>
      <a:pPr>
        <a:defRPr sz="1000">
          <a:solidFill>
            <a:sysClr val="windowText" lastClr="000000"/>
          </a:solidFill>
          <a:latin typeface="Times New Roman" pitchFamily="18" charset="0"/>
          <a:cs typeface="Times New Roman" pitchFamily="18" charset="0"/>
        </a:defRPr>
      </a:pPr>
      <a:endParaRPr lang="ru-RU"/>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ndard"/>
        <c:varyColors val="0"/>
        <c:ser>
          <c:idx val="0"/>
          <c:order val="1"/>
          <c:tx>
            <c:strRef>
              <c:f>баланс!$B$28</c:f>
              <c:strCache>
                <c:ptCount val="1"/>
                <c:pt idx="0">
                  <c:v>Располагаемая мощность водоподготовительных установок для подпитки тепловой сети, м3/час</c:v>
                </c:pt>
              </c:strCache>
            </c:strRef>
          </c:tx>
          <c:spPr>
            <a:solidFill>
              <a:srgbClr val="5B9BD5">
                <a:lumMod val="40000"/>
                <a:lumOff val="60000"/>
                <a:alpha val="58000"/>
              </a:srgbClr>
            </a:solidFill>
            <a:ln w="22225">
              <a:solidFill>
                <a:sysClr val="windowText" lastClr="000000"/>
              </a:solidFill>
            </a:ln>
          </c:spPr>
          <c:cat>
            <c:strRef>
              <c:f>баланс!$C$26:$R$26</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баланс!$C$28:$R$28</c:f>
              <c:numCache>
                <c:formatCode>0.0</c:formatCode>
                <c:ptCount val="16"/>
                <c:pt idx="0">
                  <c:v>19.5</c:v>
                </c:pt>
                <c:pt idx="1">
                  <c:v>19.5</c:v>
                </c:pt>
                <c:pt idx="2">
                  <c:v>19.5</c:v>
                </c:pt>
                <c:pt idx="3">
                  <c:v>19.5</c:v>
                </c:pt>
                <c:pt idx="4">
                  <c:v>19.5</c:v>
                </c:pt>
                <c:pt idx="5">
                  <c:v>19.5</c:v>
                </c:pt>
                <c:pt idx="6">
                  <c:v>19.5</c:v>
                </c:pt>
                <c:pt idx="7">
                  <c:v>19.5</c:v>
                </c:pt>
                <c:pt idx="8">
                  <c:v>19.5</c:v>
                </c:pt>
                <c:pt idx="9">
                  <c:v>19.5</c:v>
                </c:pt>
                <c:pt idx="10">
                  <c:v>19.5</c:v>
                </c:pt>
                <c:pt idx="11">
                  <c:v>19.5</c:v>
                </c:pt>
                <c:pt idx="12">
                  <c:v>19.5</c:v>
                </c:pt>
                <c:pt idx="13">
                  <c:v>19.5</c:v>
                </c:pt>
                <c:pt idx="14">
                  <c:v>19.5</c:v>
                </c:pt>
                <c:pt idx="15">
                  <c:v>19.5</c:v>
                </c:pt>
              </c:numCache>
            </c:numRef>
          </c:val>
          <c:extLst>
            <c:ext xmlns:c16="http://schemas.microsoft.com/office/drawing/2014/chart" uri="{C3380CC4-5D6E-409C-BE32-E72D297353CC}">
              <c16:uniqueId val="{00000000-8B51-4924-9A9C-8DAB20126731}"/>
            </c:ext>
          </c:extLst>
        </c:ser>
        <c:dLbls>
          <c:showLegendKey val="0"/>
          <c:showVal val="0"/>
          <c:showCatName val="0"/>
          <c:showSerName val="0"/>
          <c:showPercent val="0"/>
          <c:showBubbleSize val="0"/>
        </c:dLbls>
        <c:axId val="1928219632"/>
        <c:axId val="1928200592"/>
      </c:areaChart>
      <c:lineChart>
        <c:grouping val="standard"/>
        <c:varyColors val="0"/>
        <c:ser>
          <c:idx val="1"/>
          <c:order val="0"/>
          <c:tx>
            <c:strRef>
              <c:f>баланс!$B$27</c:f>
              <c:strCache>
                <c:ptCount val="1"/>
                <c:pt idx="0">
                  <c:v>Всего нормативная утечка, м3/час</c:v>
                </c:pt>
              </c:strCache>
            </c:strRef>
          </c:tx>
          <c:spPr>
            <a:ln w="38100" cap="rnd" cmpd="sng">
              <a:prstDash val="dash"/>
              <a:bevel/>
            </a:ln>
          </c:spPr>
          <c:marker>
            <c:symbol val="none"/>
          </c:marker>
          <c:cat>
            <c:strRef>
              <c:f>баланс!$C$26:$R$26</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баланс!$C$27:$R$27</c:f>
              <c:numCache>
                <c:formatCode>#\ ##0.0</c:formatCode>
                <c:ptCount val="16"/>
                <c:pt idx="0">
                  <c:v>0.79547322732240455</c:v>
                </c:pt>
                <c:pt idx="1">
                  <c:v>0.79547322732240455</c:v>
                </c:pt>
                <c:pt idx="2">
                  <c:v>0.79547322732240455</c:v>
                </c:pt>
                <c:pt idx="3">
                  <c:v>0.79547322732240455</c:v>
                </c:pt>
                <c:pt idx="4">
                  <c:v>0.79547322732240455</c:v>
                </c:pt>
                <c:pt idx="5">
                  <c:v>0.79547322732240455</c:v>
                </c:pt>
                <c:pt idx="6">
                  <c:v>0.79547322732240455</c:v>
                </c:pt>
                <c:pt idx="7">
                  <c:v>0.79547322732240455</c:v>
                </c:pt>
                <c:pt idx="8">
                  <c:v>0.79547322732240455</c:v>
                </c:pt>
                <c:pt idx="9">
                  <c:v>0.79547322732240455</c:v>
                </c:pt>
                <c:pt idx="10">
                  <c:v>0.79547322732240455</c:v>
                </c:pt>
                <c:pt idx="11">
                  <c:v>0.79547322732240455</c:v>
                </c:pt>
                <c:pt idx="12">
                  <c:v>0.79547322732240455</c:v>
                </c:pt>
                <c:pt idx="13">
                  <c:v>0.79547322732240455</c:v>
                </c:pt>
                <c:pt idx="14">
                  <c:v>0.79547322732240455</c:v>
                </c:pt>
                <c:pt idx="15">
                  <c:v>0.79547322732240455</c:v>
                </c:pt>
              </c:numCache>
            </c:numRef>
          </c:val>
          <c:smooth val="1"/>
          <c:extLst>
            <c:ext xmlns:c16="http://schemas.microsoft.com/office/drawing/2014/chart" uri="{C3380CC4-5D6E-409C-BE32-E72D297353CC}">
              <c16:uniqueId val="{00000001-8B51-4924-9A9C-8DAB20126731}"/>
            </c:ext>
          </c:extLst>
        </c:ser>
        <c:dLbls>
          <c:showLegendKey val="0"/>
          <c:showVal val="0"/>
          <c:showCatName val="0"/>
          <c:showSerName val="0"/>
          <c:showPercent val="0"/>
          <c:showBubbleSize val="0"/>
        </c:dLbls>
        <c:marker val="1"/>
        <c:smooth val="0"/>
        <c:axId val="1928219632"/>
        <c:axId val="1928200592"/>
      </c:lineChart>
      <c:catAx>
        <c:axId val="1928219632"/>
        <c:scaling>
          <c:orientation val="minMax"/>
        </c:scaling>
        <c:delete val="0"/>
        <c:axPos val="b"/>
        <c:majorGridlines/>
        <c:numFmt formatCode="General" sourceLinked="1"/>
        <c:majorTickMark val="out"/>
        <c:minorTickMark val="none"/>
        <c:tickLblPos val="nextTo"/>
        <c:crossAx val="1928200592"/>
        <c:crosses val="autoZero"/>
        <c:auto val="1"/>
        <c:lblAlgn val="ctr"/>
        <c:lblOffset val="100"/>
        <c:noMultiLvlLbl val="0"/>
      </c:catAx>
      <c:valAx>
        <c:axId val="1928200592"/>
        <c:scaling>
          <c:orientation val="minMax"/>
        </c:scaling>
        <c:delete val="0"/>
        <c:axPos val="l"/>
        <c:majorGridlines/>
        <c:numFmt formatCode="0" sourceLinked="0"/>
        <c:majorTickMark val="out"/>
        <c:minorTickMark val="none"/>
        <c:tickLblPos val="nextTo"/>
        <c:crossAx val="1928219632"/>
        <c:crosses val="autoZero"/>
        <c:crossBetween val="between"/>
      </c:valAx>
    </c:plotArea>
    <c:legend>
      <c:legendPos val="b"/>
      <c:overlay val="0"/>
      <c:spPr>
        <a:ln>
          <a:solidFill>
            <a:schemeClr val="tx1"/>
          </a:solidFill>
        </a:ln>
      </c:spPr>
    </c:legend>
    <c:plotVisOnly val="1"/>
    <c:dispBlanksAs val="zero"/>
    <c:showDLblsOverMax val="0"/>
  </c:chart>
  <c:spPr>
    <a:noFill/>
    <a:ln>
      <a:solidFill>
        <a:schemeClr val="tx1"/>
      </a:solidFill>
    </a:ln>
  </c:spPr>
  <c:txPr>
    <a:bodyPr/>
    <a:lstStyle/>
    <a:p>
      <a:pPr>
        <a:defRPr sz="1000">
          <a:solidFill>
            <a:sysClr val="windowText" lastClr="000000"/>
          </a:solidFill>
          <a:latin typeface="Times New Roman" pitchFamily="18" charset="0"/>
          <a:cs typeface="Times New Roman" pitchFamily="18" charset="0"/>
        </a:defRPr>
      </a:pPr>
      <a:endParaRPr lang="ru-RU"/>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ndard"/>
        <c:varyColors val="0"/>
        <c:ser>
          <c:idx val="0"/>
          <c:order val="1"/>
          <c:tx>
            <c:strRef>
              <c:f>баланс!$B$28</c:f>
              <c:strCache>
                <c:ptCount val="1"/>
                <c:pt idx="0">
                  <c:v>Располагаемая мощность водоподготовительных установок для подпитки тепловой сети, м3/час</c:v>
                </c:pt>
              </c:strCache>
            </c:strRef>
          </c:tx>
          <c:spPr>
            <a:solidFill>
              <a:srgbClr val="5B9BD5">
                <a:lumMod val="40000"/>
                <a:lumOff val="60000"/>
                <a:alpha val="58000"/>
              </a:srgbClr>
            </a:solidFill>
            <a:ln w="22225">
              <a:solidFill>
                <a:sysClr val="windowText" lastClr="000000"/>
              </a:solidFill>
            </a:ln>
          </c:spPr>
          <c:cat>
            <c:strRef>
              <c:f>баланс!$C$26:$R$26</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баланс!$C$28:$R$28</c:f>
              <c:numCache>
                <c:formatCode>#,##0.00</c:formatCode>
                <c:ptCount val="16"/>
                <c:pt idx="0">
                  <c:v>33.700000000000003</c:v>
                </c:pt>
                <c:pt idx="1">
                  <c:v>33.700000000000003</c:v>
                </c:pt>
                <c:pt idx="2">
                  <c:v>33.700000000000003</c:v>
                </c:pt>
                <c:pt idx="3">
                  <c:v>33.700000000000003</c:v>
                </c:pt>
                <c:pt idx="4">
                  <c:v>33.700000000000003</c:v>
                </c:pt>
                <c:pt idx="5">
                  <c:v>33.700000000000003</c:v>
                </c:pt>
                <c:pt idx="6">
                  <c:v>33.700000000000003</c:v>
                </c:pt>
                <c:pt idx="7">
                  <c:v>33.700000000000003</c:v>
                </c:pt>
                <c:pt idx="8">
                  <c:v>33.700000000000003</c:v>
                </c:pt>
                <c:pt idx="9">
                  <c:v>33.700000000000003</c:v>
                </c:pt>
                <c:pt idx="10">
                  <c:v>33.700000000000003</c:v>
                </c:pt>
                <c:pt idx="11">
                  <c:v>33.700000000000003</c:v>
                </c:pt>
                <c:pt idx="12">
                  <c:v>33.700000000000003</c:v>
                </c:pt>
                <c:pt idx="13">
                  <c:v>33.700000000000003</c:v>
                </c:pt>
                <c:pt idx="14">
                  <c:v>33.700000000000003</c:v>
                </c:pt>
                <c:pt idx="15">
                  <c:v>33.700000000000003</c:v>
                </c:pt>
              </c:numCache>
            </c:numRef>
          </c:val>
          <c:extLst>
            <c:ext xmlns:c16="http://schemas.microsoft.com/office/drawing/2014/chart" uri="{C3380CC4-5D6E-409C-BE32-E72D297353CC}">
              <c16:uniqueId val="{00000000-804E-4B88-AE4F-2EF60D3E0BFB}"/>
            </c:ext>
          </c:extLst>
        </c:ser>
        <c:dLbls>
          <c:showLegendKey val="0"/>
          <c:showVal val="0"/>
          <c:showCatName val="0"/>
          <c:showSerName val="0"/>
          <c:showPercent val="0"/>
          <c:showBubbleSize val="0"/>
        </c:dLbls>
        <c:axId val="1928213648"/>
        <c:axId val="1928214192"/>
      </c:areaChart>
      <c:lineChart>
        <c:grouping val="standard"/>
        <c:varyColors val="0"/>
        <c:ser>
          <c:idx val="1"/>
          <c:order val="0"/>
          <c:tx>
            <c:strRef>
              <c:f>баланс!$B$27</c:f>
              <c:strCache>
                <c:ptCount val="1"/>
                <c:pt idx="0">
                  <c:v>Всего нормативная утечка, м3/час</c:v>
                </c:pt>
              </c:strCache>
            </c:strRef>
          </c:tx>
          <c:spPr>
            <a:ln w="38100" cap="rnd" cmpd="sng">
              <a:prstDash val="dash"/>
              <a:bevel/>
            </a:ln>
          </c:spPr>
          <c:marker>
            <c:symbol val="none"/>
          </c:marker>
          <c:cat>
            <c:strRef>
              <c:f>баланс!$C$26:$R$26</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баланс!$C$27:$R$27</c:f>
              <c:numCache>
                <c:formatCode>#,##0.00</c:formatCode>
                <c:ptCount val="16"/>
                <c:pt idx="0">
                  <c:v>0.77568450175113657</c:v>
                </c:pt>
                <c:pt idx="1">
                  <c:v>0.77568450175113657</c:v>
                </c:pt>
                <c:pt idx="2">
                  <c:v>0.77568450175113657</c:v>
                </c:pt>
                <c:pt idx="3">
                  <c:v>0.77568450175113657</c:v>
                </c:pt>
                <c:pt idx="4">
                  <c:v>0.77568450175113657</c:v>
                </c:pt>
                <c:pt idx="5">
                  <c:v>0.77568450175113657</c:v>
                </c:pt>
                <c:pt idx="6">
                  <c:v>0.77568450175113657</c:v>
                </c:pt>
                <c:pt idx="7">
                  <c:v>0.77568450175113657</c:v>
                </c:pt>
                <c:pt idx="8">
                  <c:v>0.77568450175113657</c:v>
                </c:pt>
                <c:pt idx="9">
                  <c:v>0.77568450175113657</c:v>
                </c:pt>
                <c:pt idx="10">
                  <c:v>0.77568450175113657</c:v>
                </c:pt>
                <c:pt idx="11">
                  <c:v>0.77568450175113657</c:v>
                </c:pt>
                <c:pt idx="12">
                  <c:v>0.77568450175113657</c:v>
                </c:pt>
                <c:pt idx="13">
                  <c:v>0.77568450175113657</c:v>
                </c:pt>
                <c:pt idx="14">
                  <c:v>0.77568450175113657</c:v>
                </c:pt>
                <c:pt idx="15">
                  <c:v>0.77568450175113657</c:v>
                </c:pt>
              </c:numCache>
            </c:numRef>
          </c:val>
          <c:smooth val="1"/>
          <c:extLst>
            <c:ext xmlns:c16="http://schemas.microsoft.com/office/drawing/2014/chart" uri="{C3380CC4-5D6E-409C-BE32-E72D297353CC}">
              <c16:uniqueId val="{00000001-804E-4B88-AE4F-2EF60D3E0BFB}"/>
            </c:ext>
          </c:extLst>
        </c:ser>
        <c:dLbls>
          <c:showLegendKey val="0"/>
          <c:showVal val="0"/>
          <c:showCatName val="0"/>
          <c:showSerName val="0"/>
          <c:showPercent val="0"/>
          <c:showBubbleSize val="0"/>
        </c:dLbls>
        <c:marker val="1"/>
        <c:smooth val="0"/>
        <c:axId val="1928213648"/>
        <c:axId val="1928214192"/>
      </c:lineChart>
      <c:catAx>
        <c:axId val="1928213648"/>
        <c:scaling>
          <c:orientation val="minMax"/>
        </c:scaling>
        <c:delete val="0"/>
        <c:axPos val="b"/>
        <c:majorGridlines/>
        <c:numFmt formatCode="General" sourceLinked="1"/>
        <c:majorTickMark val="out"/>
        <c:minorTickMark val="none"/>
        <c:tickLblPos val="nextTo"/>
        <c:crossAx val="1928214192"/>
        <c:crosses val="autoZero"/>
        <c:auto val="1"/>
        <c:lblAlgn val="ctr"/>
        <c:lblOffset val="100"/>
        <c:noMultiLvlLbl val="0"/>
      </c:catAx>
      <c:valAx>
        <c:axId val="1928214192"/>
        <c:scaling>
          <c:orientation val="minMax"/>
        </c:scaling>
        <c:delete val="0"/>
        <c:axPos val="l"/>
        <c:majorGridlines/>
        <c:numFmt formatCode="0" sourceLinked="0"/>
        <c:majorTickMark val="out"/>
        <c:minorTickMark val="none"/>
        <c:tickLblPos val="nextTo"/>
        <c:crossAx val="1928213648"/>
        <c:crosses val="autoZero"/>
        <c:crossBetween val="between"/>
      </c:valAx>
    </c:plotArea>
    <c:legend>
      <c:legendPos val="b"/>
      <c:overlay val="0"/>
      <c:spPr>
        <a:ln>
          <a:solidFill>
            <a:schemeClr val="tx1"/>
          </a:solidFill>
        </a:ln>
      </c:spPr>
    </c:legend>
    <c:plotVisOnly val="1"/>
    <c:dispBlanksAs val="zero"/>
    <c:showDLblsOverMax val="0"/>
  </c:chart>
  <c:spPr>
    <a:noFill/>
    <a:ln>
      <a:solidFill>
        <a:schemeClr val="tx1"/>
      </a:solidFill>
    </a:ln>
  </c:spPr>
  <c:txPr>
    <a:bodyPr/>
    <a:lstStyle/>
    <a:p>
      <a:pPr>
        <a:defRPr sz="1000">
          <a:solidFill>
            <a:sysClr val="windowText" lastClr="000000"/>
          </a:solidFill>
          <a:latin typeface="Times New Roman" pitchFamily="18" charset="0"/>
          <a:cs typeface="Times New Roman" pitchFamily="18" charset="0"/>
        </a:defRPr>
      </a:pPr>
      <a:endParaRPr lang="ru-RU"/>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ndard"/>
        <c:varyColors val="0"/>
        <c:ser>
          <c:idx val="0"/>
          <c:order val="1"/>
          <c:tx>
            <c:strRef>
              <c:f>'[Баланс Глава5 ОНПП Технология.xlsx]баланс'!$B$28</c:f>
              <c:strCache>
                <c:ptCount val="1"/>
                <c:pt idx="0">
                  <c:v>Располагаемая мощность водоподготовительных установок для подпитки тепловой сети, м3/час</c:v>
                </c:pt>
              </c:strCache>
            </c:strRef>
          </c:tx>
          <c:spPr>
            <a:solidFill>
              <a:srgbClr val="5B9BD5">
                <a:lumMod val="40000"/>
                <a:lumOff val="60000"/>
                <a:alpha val="58000"/>
              </a:srgbClr>
            </a:solidFill>
            <a:ln w="22225">
              <a:solidFill>
                <a:sysClr val="windowText" lastClr="000000"/>
              </a:solidFill>
            </a:ln>
          </c:spPr>
          <c:cat>
            <c:strRef>
              <c:f>'[Баланс Глава5 ОНПП Технология.xlsx]баланс'!$C$26:$R$26</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 Глава5 ОНПП Технология.xlsx]баланс'!$C$28:$R$28</c:f>
              <c:numCache>
                <c:formatCode>#,##0.00</c:formatCode>
                <c:ptCount val="16"/>
                <c:pt idx="0">
                  <c:v>18</c:v>
                </c:pt>
                <c:pt idx="1">
                  <c:v>18</c:v>
                </c:pt>
                <c:pt idx="2">
                  <c:v>18</c:v>
                </c:pt>
                <c:pt idx="3">
                  <c:v>18</c:v>
                </c:pt>
                <c:pt idx="4">
                  <c:v>18</c:v>
                </c:pt>
                <c:pt idx="5">
                  <c:v>18</c:v>
                </c:pt>
                <c:pt idx="6">
                  <c:v>18</c:v>
                </c:pt>
                <c:pt idx="7">
                  <c:v>18</c:v>
                </c:pt>
                <c:pt idx="8">
                  <c:v>18</c:v>
                </c:pt>
                <c:pt idx="9">
                  <c:v>18</c:v>
                </c:pt>
                <c:pt idx="10">
                  <c:v>18</c:v>
                </c:pt>
                <c:pt idx="11">
                  <c:v>18</c:v>
                </c:pt>
                <c:pt idx="12">
                  <c:v>18</c:v>
                </c:pt>
                <c:pt idx="13">
                  <c:v>18</c:v>
                </c:pt>
                <c:pt idx="14">
                  <c:v>18</c:v>
                </c:pt>
                <c:pt idx="15">
                  <c:v>18</c:v>
                </c:pt>
              </c:numCache>
            </c:numRef>
          </c:val>
          <c:extLst>
            <c:ext xmlns:c16="http://schemas.microsoft.com/office/drawing/2014/chart" uri="{C3380CC4-5D6E-409C-BE32-E72D297353CC}">
              <c16:uniqueId val="{00000000-804E-4B88-AE4F-2EF60D3E0BFB}"/>
            </c:ext>
          </c:extLst>
        </c:ser>
        <c:dLbls>
          <c:showLegendKey val="0"/>
          <c:showVal val="0"/>
          <c:showCatName val="0"/>
          <c:showSerName val="0"/>
          <c:showPercent val="0"/>
          <c:showBubbleSize val="0"/>
        </c:dLbls>
        <c:axId val="1928215824"/>
        <c:axId val="1928218000"/>
      </c:areaChart>
      <c:lineChart>
        <c:grouping val="standard"/>
        <c:varyColors val="0"/>
        <c:ser>
          <c:idx val="1"/>
          <c:order val="0"/>
          <c:tx>
            <c:strRef>
              <c:f>'[Баланс Глава5 ОНПП Технология.xlsx]баланс'!$B$27</c:f>
              <c:strCache>
                <c:ptCount val="1"/>
                <c:pt idx="0">
                  <c:v>Всего нормативная утечка, м3/час</c:v>
                </c:pt>
              </c:strCache>
            </c:strRef>
          </c:tx>
          <c:spPr>
            <a:ln w="38100" cap="rnd" cmpd="sng">
              <a:prstDash val="dash"/>
              <a:bevel/>
            </a:ln>
          </c:spPr>
          <c:marker>
            <c:symbol val="none"/>
          </c:marker>
          <c:cat>
            <c:strRef>
              <c:f>'[Баланс Глава5 ОНПП Технология.xlsx]баланс'!$C$26:$R$26</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 Глава5 ОНПП Технология.xlsx]баланс'!$C$27:$R$27</c:f>
              <c:numCache>
                <c:formatCode>#,##0.00</c:formatCode>
                <c:ptCount val="16"/>
                <c:pt idx="0">
                  <c:v>1.3907050971705832</c:v>
                </c:pt>
                <c:pt idx="1">
                  <c:v>1.3907050971705832</c:v>
                </c:pt>
                <c:pt idx="2">
                  <c:v>1.3907050971705832</c:v>
                </c:pt>
                <c:pt idx="3">
                  <c:v>1.3907050971705832</c:v>
                </c:pt>
                <c:pt idx="4">
                  <c:v>1.3907050971705832</c:v>
                </c:pt>
                <c:pt idx="5">
                  <c:v>1.3907050971705832</c:v>
                </c:pt>
                <c:pt idx="6">
                  <c:v>1.3907050971705832</c:v>
                </c:pt>
                <c:pt idx="7">
                  <c:v>1.3907050971705832</c:v>
                </c:pt>
                <c:pt idx="8">
                  <c:v>1.3907050971705832</c:v>
                </c:pt>
                <c:pt idx="9">
                  <c:v>1.3907050971705832</c:v>
                </c:pt>
                <c:pt idx="10">
                  <c:v>1.3907050971705832</c:v>
                </c:pt>
                <c:pt idx="11">
                  <c:v>1.3907050971705832</c:v>
                </c:pt>
                <c:pt idx="12">
                  <c:v>1.3907050971705832</c:v>
                </c:pt>
                <c:pt idx="13">
                  <c:v>1.3907050971705832</c:v>
                </c:pt>
                <c:pt idx="14">
                  <c:v>1.3907050971705832</c:v>
                </c:pt>
                <c:pt idx="15">
                  <c:v>1.3907050971705832</c:v>
                </c:pt>
              </c:numCache>
            </c:numRef>
          </c:val>
          <c:smooth val="1"/>
          <c:extLst>
            <c:ext xmlns:c16="http://schemas.microsoft.com/office/drawing/2014/chart" uri="{C3380CC4-5D6E-409C-BE32-E72D297353CC}">
              <c16:uniqueId val="{00000001-804E-4B88-AE4F-2EF60D3E0BFB}"/>
            </c:ext>
          </c:extLst>
        </c:ser>
        <c:dLbls>
          <c:showLegendKey val="0"/>
          <c:showVal val="0"/>
          <c:showCatName val="0"/>
          <c:showSerName val="0"/>
          <c:showPercent val="0"/>
          <c:showBubbleSize val="0"/>
        </c:dLbls>
        <c:marker val="1"/>
        <c:smooth val="0"/>
        <c:axId val="1928215824"/>
        <c:axId val="1928218000"/>
      </c:lineChart>
      <c:catAx>
        <c:axId val="1928215824"/>
        <c:scaling>
          <c:orientation val="minMax"/>
        </c:scaling>
        <c:delete val="0"/>
        <c:axPos val="b"/>
        <c:majorGridlines/>
        <c:numFmt formatCode="General" sourceLinked="1"/>
        <c:majorTickMark val="out"/>
        <c:minorTickMark val="none"/>
        <c:tickLblPos val="nextTo"/>
        <c:crossAx val="1928218000"/>
        <c:crosses val="autoZero"/>
        <c:auto val="1"/>
        <c:lblAlgn val="ctr"/>
        <c:lblOffset val="100"/>
        <c:noMultiLvlLbl val="0"/>
      </c:catAx>
      <c:valAx>
        <c:axId val="1928218000"/>
        <c:scaling>
          <c:orientation val="minMax"/>
        </c:scaling>
        <c:delete val="0"/>
        <c:axPos val="l"/>
        <c:majorGridlines/>
        <c:numFmt formatCode="0" sourceLinked="0"/>
        <c:majorTickMark val="out"/>
        <c:minorTickMark val="none"/>
        <c:tickLblPos val="nextTo"/>
        <c:crossAx val="1928215824"/>
        <c:crosses val="autoZero"/>
        <c:crossBetween val="between"/>
      </c:valAx>
    </c:plotArea>
    <c:legend>
      <c:legendPos val="b"/>
      <c:overlay val="0"/>
      <c:spPr>
        <a:ln>
          <a:solidFill>
            <a:schemeClr val="tx1"/>
          </a:solidFill>
        </a:ln>
      </c:spPr>
    </c:legend>
    <c:plotVisOnly val="1"/>
    <c:dispBlanksAs val="zero"/>
    <c:showDLblsOverMax val="0"/>
  </c:chart>
  <c:spPr>
    <a:noFill/>
    <a:ln>
      <a:solidFill>
        <a:schemeClr val="tx1"/>
      </a:solidFill>
    </a:ln>
  </c:spPr>
  <c:txPr>
    <a:bodyPr/>
    <a:lstStyle/>
    <a:p>
      <a:pPr>
        <a:defRPr sz="1000">
          <a:solidFill>
            <a:sysClr val="windowText" lastClr="000000"/>
          </a:solidFill>
          <a:latin typeface="Times New Roman" pitchFamily="18" charset="0"/>
          <a:cs typeface="Times New Roman" pitchFamily="18" charset="0"/>
        </a:defRPr>
      </a:pPr>
      <a:endParaRPr lang="ru-RU"/>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баланс!$A$49:$B$49</c:f>
              <c:strCache>
                <c:ptCount val="2"/>
                <c:pt idx="0">
                  <c:v>в том числе, нормативные утечки теплоносителя из теплосети, тыс. м3/год</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2">
                  <a:lumMod val="7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баланс!$C$49:$R$49</c:f>
              <c:numCache>
                <c:formatCode>#,##0.00</c:formatCode>
                <c:ptCount val="16"/>
                <c:pt idx="0">
                  <c:v>351.82699955928001</c:v>
                </c:pt>
                <c:pt idx="1">
                  <c:v>364.05087860952005</c:v>
                </c:pt>
                <c:pt idx="2">
                  <c:v>370.41722693063991</c:v>
                </c:pt>
                <c:pt idx="3">
                  <c:v>379.14199597943991</c:v>
                </c:pt>
                <c:pt idx="4">
                  <c:v>379.14199597943991</c:v>
                </c:pt>
                <c:pt idx="5">
                  <c:v>379.14199597943991</c:v>
                </c:pt>
                <c:pt idx="6">
                  <c:v>379.14199597943991</c:v>
                </c:pt>
                <c:pt idx="7">
                  <c:v>379.14199597943991</c:v>
                </c:pt>
                <c:pt idx="8">
                  <c:v>379.14199597943991</c:v>
                </c:pt>
                <c:pt idx="9">
                  <c:v>379.14199597943991</c:v>
                </c:pt>
                <c:pt idx="10">
                  <c:v>379.14199597943991</c:v>
                </c:pt>
                <c:pt idx="11">
                  <c:v>379.14199597943991</c:v>
                </c:pt>
                <c:pt idx="12">
                  <c:v>379.14199597943991</c:v>
                </c:pt>
                <c:pt idx="13">
                  <c:v>379.14199597943991</c:v>
                </c:pt>
                <c:pt idx="14">
                  <c:v>379.14199597943991</c:v>
                </c:pt>
                <c:pt idx="15">
                  <c:v>379.14199597943991</c:v>
                </c:pt>
              </c:numCache>
            </c:numRef>
          </c:val>
          <c:extLst>
            <c:ext xmlns:c16="http://schemas.microsoft.com/office/drawing/2014/chart" uri="{C3380CC4-5D6E-409C-BE32-E72D297353CC}">
              <c16:uniqueId val="{00000000-E830-4489-89C2-43133B1535ED}"/>
            </c:ext>
          </c:extLst>
        </c:ser>
        <c:ser>
          <c:idx val="1"/>
          <c:order val="1"/>
          <c:tx>
            <c:strRef>
              <c:f>баланс!$A$50:$B$50</c:f>
              <c:strCache>
                <c:ptCount val="2"/>
                <c:pt idx="0">
                  <c:v>в том числе, из систем теплопотребления, тыс. м3/год</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1">
                  <a:lumMod val="7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баланс!$C$50:$R$50</c:f>
              <c:numCache>
                <c:formatCode>#,##0.00</c:formatCode>
                <c:ptCount val="16"/>
                <c:pt idx="0">
                  <c:v>131.01303247258011</c:v>
                </c:pt>
                <c:pt idx="1">
                  <c:v>132.24907846320241</c:v>
                </c:pt>
                <c:pt idx="2">
                  <c:v>134.43147174069551</c:v>
                </c:pt>
                <c:pt idx="3">
                  <c:v>141.47045822157503</c:v>
                </c:pt>
                <c:pt idx="4">
                  <c:v>143.21199847399049</c:v>
                </c:pt>
                <c:pt idx="5">
                  <c:v>144.07377571828096</c:v>
                </c:pt>
                <c:pt idx="6">
                  <c:v>146.22125699099149</c:v>
                </c:pt>
                <c:pt idx="7">
                  <c:v>146.95080356858168</c:v>
                </c:pt>
                <c:pt idx="8">
                  <c:v>147.24557985189841</c:v>
                </c:pt>
                <c:pt idx="9">
                  <c:v>147.61436781812381</c:v>
                </c:pt>
                <c:pt idx="10">
                  <c:v>147.61436781812381</c:v>
                </c:pt>
                <c:pt idx="11">
                  <c:v>149.2607350736032</c:v>
                </c:pt>
                <c:pt idx="12">
                  <c:v>149.50363673133717</c:v>
                </c:pt>
                <c:pt idx="13">
                  <c:v>149.56705973194502</c:v>
                </c:pt>
                <c:pt idx="14">
                  <c:v>149.66280215405547</c:v>
                </c:pt>
                <c:pt idx="15">
                  <c:v>149.74258750581404</c:v>
                </c:pt>
              </c:numCache>
            </c:numRef>
          </c:val>
          <c:extLst>
            <c:ext xmlns:c16="http://schemas.microsoft.com/office/drawing/2014/chart" uri="{C3380CC4-5D6E-409C-BE32-E72D297353CC}">
              <c16:uniqueId val="{00000001-E830-4489-89C2-43133B1535ED}"/>
            </c:ext>
          </c:extLst>
        </c:ser>
        <c:ser>
          <c:idx val="2"/>
          <c:order val="2"/>
          <c:tx>
            <c:strRef>
              <c:f>баланс!$A$51:$B$51</c:f>
              <c:strCache>
                <c:ptCount val="2"/>
                <c:pt idx="0">
                  <c:v>в том числе, пусковое заполнение и регламентные испытания, тыс. м3/год</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rgbClr val="FF0000"/>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баланс!$C$51:$R$51</c:f>
              <c:numCache>
                <c:formatCode>#,##0.00</c:formatCode>
                <c:ptCount val="16"/>
                <c:pt idx="0">
                  <c:v>32.321258974810306</c:v>
                </c:pt>
                <c:pt idx="1">
                  <c:v>33.668221567008388</c:v>
                </c:pt>
                <c:pt idx="2">
                  <c:v>35.000439584764415</c:v>
                </c:pt>
                <c:pt idx="3">
                  <c:v>36.64753835262966</c:v>
                </c:pt>
                <c:pt idx="4">
                  <c:v>37.411169387957955</c:v>
                </c:pt>
                <c:pt idx="5">
                  <c:v>37.776072383523839</c:v>
                </c:pt>
                <c:pt idx="6">
                  <c:v>38.68104029532919</c:v>
                </c:pt>
                <c:pt idx="7">
                  <c:v>38.986662340453307</c:v>
                </c:pt>
                <c:pt idx="8">
                  <c:v>39.112193814429673</c:v>
                </c:pt>
                <c:pt idx="9">
                  <c:v>39.267862784365526</c:v>
                </c:pt>
                <c:pt idx="10">
                  <c:v>39.267862784365526</c:v>
                </c:pt>
                <c:pt idx="11">
                  <c:v>39.965494708226522</c:v>
                </c:pt>
                <c:pt idx="12">
                  <c:v>40.067740233797906</c:v>
                </c:pt>
                <c:pt idx="13">
                  <c:v>40.096456897215148</c:v>
                </c:pt>
                <c:pt idx="14">
                  <c:v>40.13906276229558</c:v>
                </c:pt>
                <c:pt idx="15">
                  <c:v>40.174567649862553</c:v>
                </c:pt>
              </c:numCache>
            </c:numRef>
          </c:val>
          <c:extLst>
            <c:ext xmlns:c16="http://schemas.microsoft.com/office/drawing/2014/chart" uri="{C3380CC4-5D6E-409C-BE32-E72D297353CC}">
              <c16:uniqueId val="{00000002-E830-4489-89C2-43133B1535ED}"/>
            </c:ext>
          </c:extLst>
        </c:ser>
        <c:ser>
          <c:idx val="3"/>
          <c:order val="3"/>
          <c:tx>
            <c:strRef>
              <c:f>баланс!$A$52:$B$52</c:f>
              <c:strCache>
                <c:ptCount val="2"/>
                <c:pt idx="0">
                  <c:v>в том числе, отпуск теплоносителя из тепловых сетей на цели ГВС (для открытых) систем теплоснабжения, тыс. м3/год</c:v>
                </c:pt>
              </c:strCache>
            </c:strRef>
          </c:tx>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9525" cap="flat" cmpd="sng" algn="ctr">
              <a:solidFill>
                <a:schemeClr val="accent4">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баланс!$C$52:$R$52</c:f>
              <c:numCache>
                <c:formatCode>#,##0.00</c:formatCode>
                <c:ptCount val="16"/>
                <c:pt idx="0">
                  <c:v>2700</c:v>
                </c:pt>
                <c:pt idx="1">
                  <c:v>2700</c:v>
                </c:pt>
                <c:pt idx="2">
                  <c:v>2700</c:v>
                </c:pt>
                <c:pt idx="3">
                  <c:v>2738.0476190476188</c:v>
                </c:pt>
                <c:pt idx="4">
                  <c:v>2738.0476190476188</c:v>
                </c:pt>
                <c:pt idx="5">
                  <c:v>2738.0476190476188</c:v>
                </c:pt>
                <c:pt idx="6">
                  <c:v>2738.0476190476188</c:v>
                </c:pt>
                <c:pt idx="7">
                  <c:v>2738.0476190476188</c:v>
                </c:pt>
                <c:pt idx="8">
                  <c:v>2738.0476190476188</c:v>
                </c:pt>
                <c:pt idx="9">
                  <c:v>2738.0476190476188</c:v>
                </c:pt>
                <c:pt idx="10">
                  <c:v>2738.0476190476188</c:v>
                </c:pt>
                <c:pt idx="11">
                  <c:v>2738.0476190476188</c:v>
                </c:pt>
                <c:pt idx="12">
                  <c:v>2738.0476190476188</c:v>
                </c:pt>
                <c:pt idx="13">
                  <c:v>2738.0476190476188</c:v>
                </c:pt>
                <c:pt idx="14">
                  <c:v>2738.0476190476188</c:v>
                </c:pt>
                <c:pt idx="15">
                  <c:v>2738.0476190476188</c:v>
                </c:pt>
              </c:numCache>
            </c:numRef>
          </c:val>
          <c:extLst>
            <c:ext xmlns:c16="http://schemas.microsoft.com/office/drawing/2014/chart" uri="{C3380CC4-5D6E-409C-BE32-E72D297353CC}">
              <c16:uniqueId val="{00000003-E830-4489-89C2-43133B1535ED}"/>
            </c:ext>
          </c:extLst>
        </c:ser>
        <c:dLbls>
          <c:showLegendKey val="0"/>
          <c:showVal val="0"/>
          <c:showCatName val="0"/>
          <c:showSerName val="0"/>
          <c:showPercent val="0"/>
          <c:showBubbleSize val="0"/>
        </c:dLbls>
        <c:gapWidth val="150"/>
        <c:overlap val="100"/>
        <c:axId val="1645955216"/>
        <c:axId val="1645956304"/>
      </c:barChart>
      <c:catAx>
        <c:axId val="1645955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645956304"/>
        <c:crosses val="autoZero"/>
        <c:auto val="1"/>
        <c:lblAlgn val="ctr"/>
        <c:lblOffset val="100"/>
        <c:noMultiLvlLbl val="0"/>
      </c:catAx>
      <c:valAx>
        <c:axId val="164595630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645955216"/>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баланс!$A$43:$B$43</c:f>
              <c:strCache>
                <c:ptCount val="2"/>
                <c:pt idx="0">
                  <c:v>в том числе, нормативные утечки теплоносителя из теплосети</c:v>
                </c:pt>
              </c:strCache>
            </c:strRef>
          </c:tx>
          <c:spPr>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lin ang="10800000" scaled="1"/>
              <a:tileRect/>
            </a:gradFill>
            <a:ln w="9525" cap="flat" cmpd="sng" algn="ctr">
              <a:solidFill>
                <a:schemeClr val="accent2">
                  <a:lumMod val="40000"/>
                  <a:lumOff val="60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баланс!$C$43:$R$43</c:f>
              <c:numCache>
                <c:formatCode>0</c:formatCode>
                <c:ptCount val="16"/>
                <c:pt idx="0">
                  <c:v>40.053164795000001</c:v>
                </c:pt>
                <c:pt idx="1">
                  <c:v>41.444772155000003</c:v>
                </c:pt>
                <c:pt idx="2">
                  <c:v>42.169538584999991</c:v>
                </c:pt>
                <c:pt idx="3">
                  <c:v>43.162795534999994</c:v>
                </c:pt>
                <c:pt idx="4">
                  <c:v>43.162795534999994</c:v>
                </c:pt>
                <c:pt idx="5">
                  <c:v>43.162795534999994</c:v>
                </c:pt>
                <c:pt idx="6">
                  <c:v>43.162795534999994</c:v>
                </c:pt>
                <c:pt idx="7">
                  <c:v>43.162795534999994</c:v>
                </c:pt>
                <c:pt idx="8">
                  <c:v>43.162795534999994</c:v>
                </c:pt>
                <c:pt idx="9">
                  <c:v>43.162795534999994</c:v>
                </c:pt>
                <c:pt idx="10">
                  <c:v>43.162795534999994</c:v>
                </c:pt>
                <c:pt idx="11">
                  <c:v>43.162795534999994</c:v>
                </c:pt>
                <c:pt idx="12">
                  <c:v>43.162795534999994</c:v>
                </c:pt>
                <c:pt idx="13">
                  <c:v>43.162795534999994</c:v>
                </c:pt>
                <c:pt idx="14">
                  <c:v>43.162795534999994</c:v>
                </c:pt>
                <c:pt idx="15">
                  <c:v>43.162795534999994</c:v>
                </c:pt>
              </c:numCache>
            </c:numRef>
          </c:val>
          <c:extLst>
            <c:ext xmlns:c16="http://schemas.microsoft.com/office/drawing/2014/chart" uri="{C3380CC4-5D6E-409C-BE32-E72D297353CC}">
              <c16:uniqueId val="{00000000-F0B4-4701-AA96-9E06AA7922D5}"/>
            </c:ext>
          </c:extLst>
        </c:ser>
        <c:ser>
          <c:idx val="1"/>
          <c:order val="1"/>
          <c:tx>
            <c:strRef>
              <c:f>баланс!$A$44:$B$44</c:f>
              <c:strCache>
                <c:ptCount val="2"/>
                <c:pt idx="0">
                  <c:v>в том числе, из систем теплопотребления</c:v>
                </c:pt>
              </c:strCache>
            </c:strRef>
          </c:tx>
          <c:spPr>
            <a:gradFill flip="none" rotWithShape="1">
              <a:gsLst>
                <a:gs pos="0">
                  <a:schemeClr val="accent2">
                    <a:lumMod val="40000"/>
                    <a:lumOff val="60000"/>
                    <a:shade val="30000"/>
                    <a:satMod val="115000"/>
                  </a:schemeClr>
                </a:gs>
                <a:gs pos="50000">
                  <a:schemeClr val="accent2">
                    <a:lumMod val="40000"/>
                    <a:lumOff val="60000"/>
                    <a:shade val="67500"/>
                    <a:satMod val="115000"/>
                  </a:schemeClr>
                </a:gs>
                <a:gs pos="100000">
                  <a:schemeClr val="accent2">
                    <a:lumMod val="40000"/>
                    <a:lumOff val="60000"/>
                    <a:shade val="100000"/>
                    <a:satMod val="115000"/>
                  </a:schemeClr>
                </a:gs>
              </a:gsLst>
              <a:path path="circle">
                <a:fillToRect t="100000" r="100000"/>
              </a:path>
              <a:tileRect l="-100000" b="-100000"/>
            </a:gradFill>
            <a:ln w="9525" cap="flat" cmpd="sng" algn="ctr">
              <a:solidFill>
                <a:schemeClr val="accent2">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баланс!$C$44:$R$44</c:f>
              <c:numCache>
                <c:formatCode>0</c:formatCode>
                <c:ptCount val="16"/>
                <c:pt idx="0">
                  <c:v>14.914962713180795</c:v>
                </c:pt>
                <c:pt idx="1">
                  <c:v>15.055678331421039</c:v>
                </c:pt>
                <c:pt idx="2">
                  <c:v>15.304129296527266</c:v>
                </c:pt>
                <c:pt idx="3">
                  <c:v>16.105471109013553</c:v>
                </c:pt>
                <c:pt idx="4">
                  <c:v>16.303733888204746</c:v>
                </c:pt>
                <c:pt idx="5">
                  <c:v>16.401841497982804</c:v>
                </c:pt>
                <c:pt idx="6">
                  <c:v>16.646317963455317</c:v>
                </c:pt>
                <c:pt idx="7">
                  <c:v>16.72937199095875</c:v>
                </c:pt>
                <c:pt idx="8">
                  <c:v>16.762930311008471</c:v>
                </c:pt>
                <c:pt idx="9">
                  <c:v>16.804914369094242</c:v>
                </c:pt>
                <c:pt idx="10">
                  <c:v>16.804914369094242</c:v>
                </c:pt>
                <c:pt idx="11">
                  <c:v>16.992342335337341</c:v>
                </c:pt>
                <c:pt idx="12">
                  <c:v>17.019995074150408</c:v>
                </c:pt>
                <c:pt idx="13">
                  <c:v>17.027215361104851</c:v>
                </c:pt>
                <c:pt idx="14">
                  <c:v>17.038114999323255</c:v>
                </c:pt>
                <c:pt idx="15">
                  <c:v>17.047198031171909</c:v>
                </c:pt>
              </c:numCache>
            </c:numRef>
          </c:val>
          <c:extLst>
            <c:ext xmlns:c16="http://schemas.microsoft.com/office/drawing/2014/chart" uri="{C3380CC4-5D6E-409C-BE32-E72D297353CC}">
              <c16:uniqueId val="{00000001-F0B4-4701-AA96-9E06AA7922D5}"/>
            </c:ext>
          </c:extLst>
        </c:ser>
        <c:ser>
          <c:idx val="2"/>
          <c:order val="2"/>
          <c:tx>
            <c:strRef>
              <c:f>баланс!$A$45:$B$45</c:f>
              <c:strCache>
                <c:ptCount val="2"/>
                <c:pt idx="0">
                  <c:v>в том числе, отпуск теплоносителя из тепловых сетей на цели ГВС (для открытых) систем теплоснабжения</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баланс!$C$45:$R$45</c:f>
              <c:numCache>
                <c:formatCode>0.0</c:formatCode>
                <c:ptCount val="16"/>
                <c:pt idx="0">
                  <c:v>307.37704918032784</c:v>
                </c:pt>
                <c:pt idx="1">
                  <c:v>307.37704918032784</c:v>
                </c:pt>
                <c:pt idx="2">
                  <c:v>307.37704918032784</c:v>
                </c:pt>
                <c:pt idx="3">
                  <c:v>311.70851765114054</c:v>
                </c:pt>
                <c:pt idx="4">
                  <c:v>311.70851765114054</c:v>
                </c:pt>
                <c:pt idx="5">
                  <c:v>311.70851765114054</c:v>
                </c:pt>
                <c:pt idx="6">
                  <c:v>311.70851765114054</c:v>
                </c:pt>
                <c:pt idx="7">
                  <c:v>311.70851765114054</c:v>
                </c:pt>
                <c:pt idx="8">
                  <c:v>311.70851765114054</c:v>
                </c:pt>
                <c:pt idx="9">
                  <c:v>311.70851765114054</c:v>
                </c:pt>
                <c:pt idx="10">
                  <c:v>311.70851765114054</c:v>
                </c:pt>
                <c:pt idx="11">
                  <c:v>311.70851765114054</c:v>
                </c:pt>
                <c:pt idx="12">
                  <c:v>311.70851765114054</c:v>
                </c:pt>
                <c:pt idx="13">
                  <c:v>311.70851765114054</c:v>
                </c:pt>
                <c:pt idx="14">
                  <c:v>311.70851765114054</c:v>
                </c:pt>
                <c:pt idx="15">
                  <c:v>311.70851765114054</c:v>
                </c:pt>
              </c:numCache>
            </c:numRef>
          </c:val>
          <c:extLst>
            <c:ext xmlns:c16="http://schemas.microsoft.com/office/drawing/2014/chart" uri="{C3380CC4-5D6E-409C-BE32-E72D297353CC}">
              <c16:uniqueId val="{00000002-F0B4-4701-AA96-9E06AA7922D5}"/>
            </c:ext>
          </c:extLst>
        </c:ser>
        <c:dLbls>
          <c:showLegendKey val="0"/>
          <c:showVal val="0"/>
          <c:showCatName val="0"/>
          <c:showSerName val="0"/>
          <c:showPercent val="0"/>
          <c:showBubbleSize val="0"/>
        </c:dLbls>
        <c:gapWidth val="150"/>
        <c:overlap val="100"/>
        <c:axId val="2085720384"/>
        <c:axId val="2085726368"/>
      </c:barChart>
      <c:catAx>
        <c:axId val="2085720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85726368"/>
        <c:crosses val="autoZero"/>
        <c:auto val="1"/>
        <c:lblAlgn val="ctr"/>
        <c:lblOffset val="100"/>
        <c:noMultiLvlLbl val="0"/>
      </c:catAx>
      <c:valAx>
        <c:axId val="20857263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1" i="0" u="none" strike="noStrike" cap="all" baseline="0">
                    <a:effectLst/>
                  </a:rPr>
                  <a:t>м</a:t>
                </a:r>
                <a:r>
                  <a:rPr lang="ru-RU" sz="900" b="1" i="0" u="none" strike="noStrike" cap="all" baseline="30000">
                    <a:effectLst/>
                  </a:rPr>
                  <a:t>3</a:t>
                </a:r>
                <a:r>
                  <a:rPr lang="ru-RU" sz="900" b="1" i="0" u="none" strike="noStrike" cap="all" baseline="0">
                    <a:effectLst/>
                  </a:rPr>
                  <a:t>/час</a:t>
                </a:r>
                <a:endParaRPr lang="ru-RU" b="1"/>
              </a:p>
            </c:rich>
          </c:tx>
          <c:layout>
            <c:manualLayout>
              <c:xMode val="edge"/>
              <c:yMode val="edge"/>
              <c:x val="0.27981474334233886"/>
              <c:y val="0.34967297288483212"/>
            </c:manualLayout>
          </c:layout>
          <c:overlay val="0"/>
          <c:spPr>
            <a:noFill/>
            <a:ln>
              <a:noFill/>
            </a:ln>
            <a:effectLst/>
          </c:spPr>
          <c:txPr>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85720384"/>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баланс!$A$49:$B$49</c:f>
              <c:strCache>
                <c:ptCount val="2"/>
                <c:pt idx="0">
                  <c:v>в том числе, нормативные утечки теплоносителя из теплосети, тыс. м3/год</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2">
                  <a:lumMod val="7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баланс!$C$49:$R$49</c:f>
              <c:numCache>
                <c:formatCode>#,##0.00</c:formatCode>
                <c:ptCount val="16"/>
                <c:pt idx="0">
                  <c:v>102.6037116234</c:v>
                </c:pt>
                <c:pt idx="1">
                  <c:v>102.6037116234</c:v>
                </c:pt>
                <c:pt idx="2">
                  <c:v>102.6037116234</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0-F40B-4571-8E6E-71F17FB76284}"/>
            </c:ext>
          </c:extLst>
        </c:ser>
        <c:ser>
          <c:idx val="1"/>
          <c:order val="1"/>
          <c:tx>
            <c:strRef>
              <c:f>баланс!$A$50:$B$50</c:f>
              <c:strCache>
                <c:ptCount val="2"/>
                <c:pt idx="0">
                  <c:v>в том числе, из систем теплопотребления, тыс. м3/год</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1">
                  <a:lumMod val="7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баланс!$C$50:$R$50</c:f>
              <c:numCache>
                <c:formatCode>#,##0.00</c:formatCode>
                <c:ptCount val="16"/>
                <c:pt idx="0">
                  <c:v>21.619259855999999</c:v>
                </c:pt>
                <c:pt idx="1">
                  <c:v>21.619259855999999</c:v>
                </c:pt>
                <c:pt idx="2">
                  <c:v>21.619259855999999</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1-F40B-4571-8E6E-71F17FB76284}"/>
            </c:ext>
          </c:extLst>
        </c:ser>
        <c:ser>
          <c:idx val="2"/>
          <c:order val="2"/>
          <c:tx>
            <c:strRef>
              <c:f>баланс!$A$51:$B$51</c:f>
              <c:strCache>
                <c:ptCount val="2"/>
                <c:pt idx="0">
                  <c:v>в том числе, пусковое заполнение и регламентные испытания, тыс. м3/год</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rgbClr val="FF0000"/>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баланс!$C$51:$R$51</c:f>
              <c:numCache>
                <c:formatCode>#,##0.00</c:formatCode>
                <c:ptCount val="16"/>
                <c:pt idx="0">
                  <c:v>8.8438014609</c:v>
                </c:pt>
                <c:pt idx="1">
                  <c:v>8.8438014609</c:v>
                </c:pt>
                <c:pt idx="2">
                  <c:v>8.8438014609</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2-F40B-4571-8E6E-71F17FB76284}"/>
            </c:ext>
          </c:extLst>
        </c:ser>
        <c:ser>
          <c:idx val="3"/>
          <c:order val="3"/>
          <c:tx>
            <c:strRef>
              <c:f>баланс!$A$52:$B$52</c:f>
              <c:strCache>
                <c:ptCount val="2"/>
                <c:pt idx="0">
                  <c:v>в том числе, отпуск теплоносителя из тепловых сетей на цели ГВС (для открытых) систем теплоснабжения, тыс. м3/год</c:v>
                </c:pt>
              </c:strCache>
            </c:strRef>
          </c:tx>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9525" cap="flat" cmpd="sng" algn="ctr">
              <a:solidFill>
                <a:schemeClr val="accent4">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баланс!$C$52:$R$52</c:f>
              <c:numCache>
                <c:formatCode>#,##0.00</c:formatCode>
                <c:ptCount val="16"/>
                <c:pt idx="0">
                  <c:v>423.32292000000007</c:v>
                </c:pt>
                <c:pt idx="1">
                  <c:v>423.32292000000007</c:v>
                </c:pt>
                <c:pt idx="2">
                  <c:v>423.32292000000007</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0-84A2-4DB5-9264-7CF099F89BC1}"/>
            </c:ext>
          </c:extLst>
        </c:ser>
        <c:dLbls>
          <c:showLegendKey val="0"/>
          <c:showVal val="0"/>
          <c:showCatName val="0"/>
          <c:showSerName val="0"/>
          <c:showPercent val="0"/>
          <c:showBubbleSize val="0"/>
        </c:dLbls>
        <c:gapWidth val="150"/>
        <c:overlap val="100"/>
        <c:axId val="1905594720"/>
        <c:axId val="1905595264"/>
      </c:barChart>
      <c:catAx>
        <c:axId val="1905594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05595264"/>
        <c:crosses val="autoZero"/>
        <c:auto val="1"/>
        <c:lblAlgn val="ctr"/>
        <c:lblOffset val="100"/>
        <c:noMultiLvlLbl val="0"/>
      </c:catAx>
      <c:valAx>
        <c:axId val="190559526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05594720"/>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'[Баланс Глава5 ГТУ ТЭЦ.xlsx]баланс'!$A$49:$B$49</c:f>
              <c:strCache>
                <c:ptCount val="2"/>
                <c:pt idx="0">
                  <c:v>в том числе, нормативные утечки теплоносителя из теплосети, тыс. м3/год</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2">
                  <a:lumMod val="75000"/>
                </a:schemeClr>
              </a:solidFill>
              <a:round/>
            </a:ln>
            <a:effectLst/>
          </c:spPr>
          <c:invertIfNegative val="0"/>
          <c:cat>
            <c:strRef>
              <c:f>'[Баланс Глава5 ГТУ ТЭЦ.xlsx]баланс'!$C$42:$R$42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 Глава5 ГТУ ТЭЦ.xlsx]баланс'!$C$49:$R$49</c:f>
              <c:numCache>
                <c:formatCode>#,##0.00</c:formatCode>
                <c:ptCount val="16"/>
                <c:pt idx="0">
                  <c:v>34.970787717120004</c:v>
                </c:pt>
                <c:pt idx="1">
                  <c:v>34.970787717120004</c:v>
                </c:pt>
                <c:pt idx="2">
                  <c:v>34.970787717120004</c:v>
                </c:pt>
                <c:pt idx="3">
                  <c:v>39.248602744320003</c:v>
                </c:pt>
                <c:pt idx="4">
                  <c:v>39.248602744320003</c:v>
                </c:pt>
                <c:pt idx="5">
                  <c:v>39.248602744320003</c:v>
                </c:pt>
                <c:pt idx="6">
                  <c:v>39.248602744320003</c:v>
                </c:pt>
                <c:pt idx="7">
                  <c:v>39.248602744320003</c:v>
                </c:pt>
                <c:pt idx="8">
                  <c:v>39.248602744320003</c:v>
                </c:pt>
                <c:pt idx="9">
                  <c:v>39.248602744320003</c:v>
                </c:pt>
                <c:pt idx="10">
                  <c:v>39.248602744320003</c:v>
                </c:pt>
                <c:pt idx="11">
                  <c:v>39.248602744320003</c:v>
                </c:pt>
                <c:pt idx="12">
                  <c:v>39.248602744320003</c:v>
                </c:pt>
                <c:pt idx="13">
                  <c:v>39.248602744320003</c:v>
                </c:pt>
                <c:pt idx="14">
                  <c:v>39.248602744320003</c:v>
                </c:pt>
                <c:pt idx="15">
                  <c:v>39.248602744320003</c:v>
                </c:pt>
              </c:numCache>
            </c:numRef>
          </c:val>
          <c:extLst>
            <c:ext xmlns:c16="http://schemas.microsoft.com/office/drawing/2014/chart" uri="{C3380CC4-5D6E-409C-BE32-E72D297353CC}">
              <c16:uniqueId val="{00000000-F40B-4571-8E6E-71F17FB76284}"/>
            </c:ext>
          </c:extLst>
        </c:ser>
        <c:ser>
          <c:idx val="1"/>
          <c:order val="1"/>
          <c:tx>
            <c:strRef>
              <c:f>'[Баланс Глава5 ГТУ ТЭЦ.xlsx]баланс'!$A$50:$B$50</c:f>
              <c:strCache>
                <c:ptCount val="2"/>
                <c:pt idx="0">
                  <c:v>в том числе, из систем теплопотребления, тыс. м3/год</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1">
                  <a:lumMod val="75000"/>
                </a:schemeClr>
              </a:solidFill>
              <a:round/>
            </a:ln>
            <a:effectLst/>
          </c:spPr>
          <c:invertIfNegative val="0"/>
          <c:cat>
            <c:strRef>
              <c:f>'[Баланс Глава5 ГТУ ТЭЦ.xlsx]баланс'!$C$42:$R$42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 Глава5 ГТУ ТЭЦ.xlsx]баланс'!$C$50:$R$50</c:f>
              <c:numCache>
                <c:formatCode>#,##0.00</c:formatCode>
                <c:ptCount val="16"/>
                <c:pt idx="0">
                  <c:v>12.084365337195187</c:v>
                </c:pt>
                <c:pt idx="1">
                  <c:v>12.908871359295233</c:v>
                </c:pt>
                <c:pt idx="2">
                  <c:v>13.158912365222802</c:v>
                </c:pt>
                <c:pt idx="3">
                  <c:v>13.595269941674871</c:v>
                </c:pt>
                <c:pt idx="4">
                  <c:v>13.875179759087217</c:v>
                </c:pt>
                <c:pt idx="5">
                  <c:v>14.476414203200909</c:v>
                </c:pt>
                <c:pt idx="6">
                  <c:v>14.476414203200909</c:v>
                </c:pt>
                <c:pt idx="7">
                  <c:v>15.701654452363252</c:v>
                </c:pt>
                <c:pt idx="8">
                  <c:v>17.046737203866698</c:v>
                </c:pt>
                <c:pt idx="9">
                  <c:v>18.76149272595886</c:v>
                </c:pt>
                <c:pt idx="10">
                  <c:v>20.380368383036075</c:v>
                </c:pt>
                <c:pt idx="11">
                  <c:v>21.832693077174078</c:v>
                </c:pt>
                <c:pt idx="12">
                  <c:v>23.099120168131339</c:v>
                </c:pt>
                <c:pt idx="13">
                  <c:v>24.458029361886954</c:v>
                </c:pt>
                <c:pt idx="14">
                  <c:v>25.72058382489519</c:v>
                </c:pt>
                <c:pt idx="15">
                  <c:v>27.030415153005023</c:v>
                </c:pt>
              </c:numCache>
            </c:numRef>
          </c:val>
          <c:extLst>
            <c:ext xmlns:c16="http://schemas.microsoft.com/office/drawing/2014/chart" uri="{C3380CC4-5D6E-409C-BE32-E72D297353CC}">
              <c16:uniqueId val="{00000001-F40B-4571-8E6E-71F17FB76284}"/>
            </c:ext>
          </c:extLst>
        </c:ser>
        <c:ser>
          <c:idx val="2"/>
          <c:order val="2"/>
          <c:tx>
            <c:strRef>
              <c:f>'[Баланс Глава5 ГТУ ТЭЦ.xlsx]баланс'!$A$51:$B$51</c:f>
              <c:strCache>
                <c:ptCount val="2"/>
                <c:pt idx="0">
                  <c:v>в том числе, пусковое заполнение и регламентные испытания, тыс. м3/год</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rgbClr val="FF0000"/>
              </a:solidFill>
              <a:round/>
            </a:ln>
            <a:effectLst/>
          </c:spPr>
          <c:invertIfNegative val="0"/>
          <c:cat>
            <c:strRef>
              <c:f>'[Баланс Глава5 ГТУ ТЭЦ.xlsx]баланс'!$C$42:$R$42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 Глава5 ГТУ ТЭЦ.xlsx]баланс'!$C$51:$R$51</c:f>
              <c:numCache>
                <c:formatCode>#,##0.00</c:formatCode>
                <c:ptCount val="16"/>
                <c:pt idx="0">
                  <c:v>3.1498668028161805</c:v>
                </c:pt>
                <c:pt idx="1">
                  <c:v>3.4744506095761105</c:v>
                </c:pt>
                <c:pt idx="2">
                  <c:v>3.5712312692560153</c:v>
                </c:pt>
                <c:pt idx="3">
                  <c:v>4.0286994802043647</c:v>
                </c:pt>
                <c:pt idx="4">
                  <c:v>4.1359648248357095</c:v>
                </c:pt>
                <c:pt idx="5">
                  <c:v>4.3722382529277253</c:v>
                </c:pt>
                <c:pt idx="6">
                  <c:v>4.3722382529277253</c:v>
                </c:pt>
                <c:pt idx="7">
                  <c:v>4.85253884199407</c:v>
                </c:pt>
                <c:pt idx="8">
                  <c:v>5.3839116900444939</c:v>
                </c:pt>
                <c:pt idx="9">
                  <c:v>6.0578287780247297</c:v>
                </c:pt>
                <c:pt idx="10">
                  <c:v>6.6987277387318311</c:v>
                </c:pt>
                <c:pt idx="11">
                  <c:v>7.2715692423890737</c:v>
                </c:pt>
                <c:pt idx="12">
                  <c:v>7.7729361819060765</c:v>
                </c:pt>
                <c:pt idx="13">
                  <c:v>8.3129949492928095</c:v>
                </c:pt>
                <c:pt idx="14">
                  <c:v>8.812831785133886</c:v>
                </c:pt>
                <c:pt idx="15">
                  <c:v>9.3334609549919936</c:v>
                </c:pt>
              </c:numCache>
            </c:numRef>
          </c:val>
          <c:extLst>
            <c:ext xmlns:c16="http://schemas.microsoft.com/office/drawing/2014/chart" uri="{C3380CC4-5D6E-409C-BE32-E72D297353CC}">
              <c16:uniqueId val="{00000002-F40B-4571-8E6E-71F17FB76284}"/>
            </c:ext>
          </c:extLst>
        </c:ser>
        <c:ser>
          <c:idx val="3"/>
          <c:order val="3"/>
          <c:tx>
            <c:strRef>
              <c:f>'[Баланс Глава5 ГТУ ТЭЦ.xlsx]баланс'!$A$52:$B$52</c:f>
              <c:strCache>
                <c:ptCount val="2"/>
                <c:pt idx="0">
                  <c:v>в том числе, отпуск теплоносителя из тепловых сетей на цели ГВС (для открытых) систем теплоснабжения, тыс. м3/год</c:v>
                </c:pt>
              </c:strCache>
            </c:strRef>
          </c:tx>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9525" cap="flat" cmpd="sng" algn="ctr">
              <a:solidFill>
                <a:schemeClr val="accent4">
                  <a:shade val="95000"/>
                </a:schemeClr>
              </a:solidFill>
              <a:round/>
            </a:ln>
            <a:effectLst/>
          </c:spPr>
          <c:invertIfNegative val="0"/>
          <c:cat>
            <c:strRef>
              <c:f>'[Баланс Глава5 ГТУ ТЭЦ.xlsx]баланс'!$C$42:$R$42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 Глава5 ГТУ ТЭЦ.xlsx]баланс'!$C$52:$R$52</c:f>
              <c:numCache>
                <c:formatCode>#,##0.00</c:formatCode>
                <c:ptCount val="16"/>
                <c:pt idx="0">
                  <c:v>51.975000000000001</c:v>
                </c:pt>
                <c:pt idx="1">
                  <c:v>51.975000000000001</c:v>
                </c:pt>
                <c:pt idx="2">
                  <c:v>51.975000000000001</c:v>
                </c:pt>
                <c:pt idx="3">
                  <c:v>51.975000000000001</c:v>
                </c:pt>
                <c:pt idx="4">
                  <c:v>51.975000000000001</c:v>
                </c:pt>
                <c:pt idx="5">
                  <c:v>51.975000000000001</c:v>
                </c:pt>
                <c:pt idx="6">
                  <c:v>51.975000000000001</c:v>
                </c:pt>
                <c:pt idx="7">
                  <c:v>51.975000000000001</c:v>
                </c:pt>
                <c:pt idx="8">
                  <c:v>51.975000000000001</c:v>
                </c:pt>
                <c:pt idx="9">
                  <c:v>51.975000000000001</c:v>
                </c:pt>
                <c:pt idx="10">
                  <c:v>51.975000000000001</c:v>
                </c:pt>
                <c:pt idx="11">
                  <c:v>51.975000000000001</c:v>
                </c:pt>
                <c:pt idx="12">
                  <c:v>51.975000000000001</c:v>
                </c:pt>
                <c:pt idx="13">
                  <c:v>51.975000000000001</c:v>
                </c:pt>
                <c:pt idx="14">
                  <c:v>51.975000000000001</c:v>
                </c:pt>
                <c:pt idx="15">
                  <c:v>51.975000000000001</c:v>
                </c:pt>
              </c:numCache>
            </c:numRef>
          </c:val>
          <c:extLst>
            <c:ext xmlns:c16="http://schemas.microsoft.com/office/drawing/2014/chart" uri="{C3380CC4-5D6E-409C-BE32-E72D297353CC}">
              <c16:uniqueId val="{00000000-7968-4196-B6A9-9B0E1D0DBA69}"/>
            </c:ext>
          </c:extLst>
        </c:ser>
        <c:dLbls>
          <c:showLegendKey val="0"/>
          <c:showVal val="0"/>
          <c:showCatName val="0"/>
          <c:showSerName val="0"/>
          <c:showPercent val="0"/>
          <c:showBubbleSize val="0"/>
        </c:dLbls>
        <c:gapWidth val="150"/>
        <c:overlap val="100"/>
        <c:axId val="1421019824"/>
        <c:axId val="1421033424"/>
      </c:barChart>
      <c:catAx>
        <c:axId val="1421019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421033424"/>
        <c:crosses val="autoZero"/>
        <c:auto val="1"/>
        <c:lblAlgn val="ctr"/>
        <c:lblOffset val="100"/>
        <c:noMultiLvlLbl val="0"/>
      </c:catAx>
      <c:valAx>
        <c:axId val="142103342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421019824"/>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баланс!$A$49:$B$49</c:f>
              <c:strCache>
                <c:ptCount val="2"/>
                <c:pt idx="0">
                  <c:v>в том числе, нормативные утечки теплоносителя из теплосети, тыс. м3/год</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2">
                  <a:lumMod val="7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баланс!$C$49:$R$49</c:f>
              <c:numCache>
                <c:formatCode>#,##0.00</c:formatCode>
                <c:ptCount val="16"/>
                <c:pt idx="0">
                  <c:v>1.8527739839999999</c:v>
                </c:pt>
                <c:pt idx="1">
                  <c:v>1.8527739839999999</c:v>
                </c:pt>
                <c:pt idx="2">
                  <c:v>1.8527739839999999</c:v>
                </c:pt>
                <c:pt idx="3">
                  <c:v>1.8527739839999999</c:v>
                </c:pt>
                <c:pt idx="4">
                  <c:v>1.8527739839999999</c:v>
                </c:pt>
                <c:pt idx="5">
                  <c:v>1.8527739839999999</c:v>
                </c:pt>
                <c:pt idx="6">
                  <c:v>1.8527739839999999</c:v>
                </c:pt>
                <c:pt idx="7">
                  <c:v>1.8527739839999999</c:v>
                </c:pt>
                <c:pt idx="8">
                  <c:v>1.8527739839999999</c:v>
                </c:pt>
                <c:pt idx="9">
                  <c:v>1.8527739839999999</c:v>
                </c:pt>
                <c:pt idx="10">
                  <c:v>1.8527739839999999</c:v>
                </c:pt>
                <c:pt idx="11">
                  <c:v>1.8527739839999999</c:v>
                </c:pt>
                <c:pt idx="12">
                  <c:v>1.8527739839999999</c:v>
                </c:pt>
                <c:pt idx="13">
                  <c:v>1.8527739839999999</c:v>
                </c:pt>
                <c:pt idx="14">
                  <c:v>1.8527739839999999</c:v>
                </c:pt>
                <c:pt idx="15">
                  <c:v>1.8527739839999999</c:v>
                </c:pt>
              </c:numCache>
            </c:numRef>
          </c:val>
          <c:extLst>
            <c:ext xmlns:c16="http://schemas.microsoft.com/office/drawing/2014/chart" uri="{C3380CC4-5D6E-409C-BE32-E72D297353CC}">
              <c16:uniqueId val="{00000000-55FF-48ED-89C8-FD2211C9A054}"/>
            </c:ext>
          </c:extLst>
        </c:ser>
        <c:ser>
          <c:idx val="1"/>
          <c:order val="1"/>
          <c:tx>
            <c:strRef>
              <c:f>баланс!$A$50:$B$50</c:f>
              <c:strCache>
                <c:ptCount val="2"/>
                <c:pt idx="0">
                  <c:v>в том числе, из систем теплопотребления, тыс. м3/год</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1">
                  <a:lumMod val="7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баланс!$C$50:$R$50</c:f>
              <c:numCache>
                <c:formatCode>#,##0.00</c:formatCode>
                <c:ptCount val="16"/>
                <c:pt idx="0">
                  <c:v>3.6346628448000011</c:v>
                </c:pt>
                <c:pt idx="1">
                  <c:v>3.6346628448000011</c:v>
                </c:pt>
                <c:pt idx="2">
                  <c:v>3.6346628448000011</c:v>
                </c:pt>
                <c:pt idx="3">
                  <c:v>3.6346628448000011</c:v>
                </c:pt>
                <c:pt idx="4">
                  <c:v>3.6346628448000011</c:v>
                </c:pt>
                <c:pt idx="5">
                  <c:v>3.6346628448000011</c:v>
                </c:pt>
                <c:pt idx="6">
                  <c:v>3.6346628448000011</c:v>
                </c:pt>
                <c:pt idx="7">
                  <c:v>3.6346628448000011</c:v>
                </c:pt>
                <c:pt idx="8">
                  <c:v>3.6346628448000011</c:v>
                </c:pt>
                <c:pt idx="9">
                  <c:v>3.6346628448000011</c:v>
                </c:pt>
                <c:pt idx="10">
                  <c:v>3.6346628448000011</c:v>
                </c:pt>
                <c:pt idx="11">
                  <c:v>3.6346628448000011</c:v>
                </c:pt>
                <c:pt idx="12">
                  <c:v>3.6346628448000011</c:v>
                </c:pt>
                <c:pt idx="13">
                  <c:v>3.6346628448000011</c:v>
                </c:pt>
                <c:pt idx="14">
                  <c:v>3.6346628448000011</c:v>
                </c:pt>
                <c:pt idx="15">
                  <c:v>3.6346628448000011</c:v>
                </c:pt>
              </c:numCache>
            </c:numRef>
          </c:val>
          <c:extLst>
            <c:ext xmlns:c16="http://schemas.microsoft.com/office/drawing/2014/chart" uri="{C3380CC4-5D6E-409C-BE32-E72D297353CC}">
              <c16:uniqueId val="{00000001-55FF-48ED-89C8-FD2211C9A054}"/>
            </c:ext>
          </c:extLst>
        </c:ser>
        <c:ser>
          <c:idx val="2"/>
          <c:order val="2"/>
          <c:tx>
            <c:strRef>
              <c:f>баланс!$A$51:$B$51</c:f>
              <c:strCache>
                <c:ptCount val="2"/>
                <c:pt idx="0">
                  <c:v>в том числе, пусковое заполнение и регламентные испытания, тыс. м3/год</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rgbClr val="FF0000"/>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баланс!$C$51:$R$51</c:f>
              <c:numCache>
                <c:formatCode>#,##0.00</c:formatCode>
                <c:ptCount val="16"/>
                <c:pt idx="0">
                  <c:v>0.36732842160000001</c:v>
                </c:pt>
                <c:pt idx="1">
                  <c:v>0.36732842160000001</c:v>
                </c:pt>
                <c:pt idx="2">
                  <c:v>0.36732842160000001</c:v>
                </c:pt>
                <c:pt idx="3">
                  <c:v>0.36732842160000001</c:v>
                </c:pt>
                <c:pt idx="4">
                  <c:v>0.36732842160000001</c:v>
                </c:pt>
                <c:pt idx="5">
                  <c:v>0.36732842160000001</c:v>
                </c:pt>
                <c:pt idx="6">
                  <c:v>0.36732842160000001</c:v>
                </c:pt>
                <c:pt idx="7">
                  <c:v>0.36732842160000001</c:v>
                </c:pt>
                <c:pt idx="8">
                  <c:v>0.36732842160000001</c:v>
                </c:pt>
                <c:pt idx="9">
                  <c:v>0.36732842160000001</c:v>
                </c:pt>
                <c:pt idx="10">
                  <c:v>0.36732842160000001</c:v>
                </c:pt>
                <c:pt idx="11">
                  <c:v>0.36732842160000001</c:v>
                </c:pt>
                <c:pt idx="12">
                  <c:v>0.36732842160000001</c:v>
                </c:pt>
                <c:pt idx="13">
                  <c:v>0.36732842160000001</c:v>
                </c:pt>
                <c:pt idx="14">
                  <c:v>0.36732842160000001</c:v>
                </c:pt>
                <c:pt idx="15">
                  <c:v>0.36732842160000001</c:v>
                </c:pt>
              </c:numCache>
            </c:numRef>
          </c:val>
          <c:extLst>
            <c:ext xmlns:c16="http://schemas.microsoft.com/office/drawing/2014/chart" uri="{C3380CC4-5D6E-409C-BE32-E72D297353CC}">
              <c16:uniqueId val="{00000002-55FF-48ED-89C8-FD2211C9A054}"/>
            </c:ext>
          </c:extLst>
        </c:ser>
        <c:ser>
          <c:idx val="3"/>
          <c:order val="3"/>
          <c:tx>
            <c:strRef>
              <c:f>баланс!$A$52:$B$52</c:f>
              <c:strCache>
                <c:ptCount val="2"/>
                <c:pt idx="0">
                  <c:v>в том числе, отпуск теплоносителя из тепловых сетей на цели ГВС (для открытых) систем теплоснабжения, тыс. м3/год</c:v>
                </c:pt>
              </c:strCache>
            </c:strRef>
          </c:tx>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9525" cap="flat" cmpd="sng" algn="ctr">
              <a:solidFill>
                <a:schemeClr val="accent4">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баланс!$C$52:$R$52</c:f>
              <c:numCache>
                <c:formatCode>#,##0.00</c:formatCode>
                <c:ptCount val="16"/>
                <c:pt idx="0">
                  <c:v>1.5</c:v>
                </c:pt>
                <c:pt idx="1">
                  <c:v>1.5</c:v>
                </c:pt>
                <c:pt idx="2">
                  <c:v>1.5</c:v>
                </c:pt>
                <c:pt idx="3">
                  <c:v>1.5</c:v>
                </c:pt>
                <c:pt idx="4">
                  <c:v>1.5</c:v>
                </c:pt>
                <c:pt idx="5">
                  <c:v>1.5</c:v>
                </c:pt>
                <c:pt idx="6">
                  <c:v>1.5</c:v>
                </c:pt>
                <c:pt idx="7">
                  <c:v>1.5</c:v>
                </c:pt>
                <c:pt idx="8">
                  <c:v>1.5</c:v>
                </c:pt>
                <c:pt idx="9">
                  <c:v>1.5</c:v>
                </c:pt>
                <c:pt idx="10">
                  <c:v>1.5</c:v>
                </c:pt>
                <c:pt idx="11">
                  <c:v>1.5</c:v>
                </c:pt>
                <c:pt idx="12">
                  <c:v>1.5</c:v>
                </c:pt>
                <c:pt idx="13">
                  <c:v>1.5</c:v>
                </c:pt>
                <c:pt idx="14">
                  <c:v>1.5</c:v>
                </c:pt>
                <c:pt idx="15">
                  <c:v>1.5</c:v>
                </c:pt>
              </c:numCache>
            </c:numRef>
          </c:val>
          <c:extLst>
            <c:ext xmlns:c16="http://schemas.microsoft.com/office/drawing/2014/chart" uri="{C3380CC4-5D6E-409C-BE32-E72D297353CC}">
              <c16:uniqueId val="{00000003-55FF-48ED-89C8-FD2211C9A054}"/>
            </c:ext>
          </c:extLst>
        </c:ser>
        <c:dLbls>
          <c:showLegendKey val="0"/>
          <c:showVal val="0"/>
          <c:showCatName val="0"/>
          <c:showSerName val="0"/>
          <c:showPercent val="0"/>
          <c:showBubbleSize val="0"/>
        </c:dLbls>
        <c:gapWidth val="150"/>
        <c:overlap val="100"/>
        <c:axId val="1421039952"/>
        <c:axId val="1471462336"/>
      </c:barChart>
      <c:catAx>
        <c:axId val="1421039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471462336"/>
        <c:crosses val="autoZero"/>
        <c:auto val="1"/>
        <c:lblAlgn val="ctr"/>
        <c:lblOffset val="100"/>
        <c:noMultiLvlLbl val="0"/>
      </c:catAx>
      <c:valAx>
        <c:axId val="147146233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421039952"/>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баланс!$A$49:$B$49</c:f>
              <c:strCache>
                <c:ptCount val="2"/>
                <c:pt idx="0">
                  <c:v>в том числе, нормативные утечки теплоносителя из теплосети, тыс. м3/год</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2">
                  <a:lumMod val="7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баланс!$C$49:$R$49</c:f>
              <c:numCache>
                <c:formatCode>#,##0.00</c:formatCode>
                <c:ptCount val="16"/>
                <c:pt idx="0">
                  <c:v>4.7877499440000006</c:v>
                </c:pt>
                <c:pt idx="1">
                  <c:v>4.7877499440000006</c:v>
                </c:pt>
                <c:pt idx="2">
                  <c:v>4.7877499440000006</c:v>
                </c:pt>
                <c:pt idx="3">
                  <c:v>4.7877499440000006</c:v>
                </c:pt>
                <c:pt idx="4">
                  <c:v>4.7877499440000006</c:v>
                </c:pt>
                <c:pt idx="5">
                  <c:v>4.7877499440000006</c:v>
                </c:pt>
                <c:pt idx="6">
                  <c:v>4.7877499440000006</c:v>
                </c:pt>
                <c:pt idx="7">
                  <c:v>4.7877499440000006</c:v>
                </c:pt>
                <c:pt idx="8">
                  <c:v>4.7877499440000006</c:v>
                </c:pt>
                <c:pt idx="9">
                  <c:v>4.7877499440000006</c:v>
                </c:pt>
                <c:pt idx="10">
                  <c:v>4.7877499440000006</c:v>
                </c:pt>
                <c:pt idx="11">
                  <c:v>4.7877499440000006</c:v>
                </c:pt>
                <c:pt idx="12">
                  <c:v>4.7877499440000006</c:v>
                </c:pt>
                <c:pt idx="13">
                  <c:v>4.7877499440000006</c:v>
                </c:pt>
                <c:pt idx="14">
                  <c:v>4.7877499440000006</c:v>
                </c:pt>
                <c:pt idx="15">
                  <c:v>4.7877499440000006</c:v>
                </c:pt>
              </c:numCache>
            </c:numRef>
          </c:val>
          <c:extLst>
            <c:ext xmlns:c16="http://schemas.microsoft.com/office/drawing/2014/chart" uri="{C3380CC4-5D6E-409C-BE32-E72D297353CC}">
              <c16:uniqueId val="{00000000-F40B-4571-8E6E-71F17FB76284}"/>
            </c:ext>
          </c:extLst>
        </c:ser>
        <c:ser>
          <c:idx val="1"/>
          <c:order val="1"/>
          <c:tx>
            <c:strRef>
              <c:f>баланс!$A$50:$B$50</c:f>
              <c:strCache>
                <c:ptCount val="2"/>
                <c:pt idx="0">
                  <c:v>в том числе, из систем теплопотребления, тыс. м3/год</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1">
                  <a:lumMod val="7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баланс!$C$50:$R$50</c:f>
              <c:numCache>
                <c:formatCode>#,##0.00</c:formatCode>
                <c:ptCount val="16"/>
                <c:pt idx="0">
                  <c:v>4.4197376913819832</c:v>
                </c:pt>
                <c:pt idx="1">
                  <c:v>4.4197376913819832</c:v>
                </c:pt>
                <c:pt idx="2">
                  <c:v>4.4197376913819832</c:v>
                </c:pt>
                <c:pt idx="3">
                  <c:v>4.4197376913819832</c:v>
                </c:pt>
                <c:pt idx="4">
                  <c:v>4.4197376913819832</c:v>
                </c:pt>
                <c:pt idx="5">
                  <c:v>4.4197376913819832</c:v>
                </c:pt>
                <c:pt idx="6">
                  <c:v>4.4197376913819832</c:v>
                </c:pt>
                <c:pt idx="7">
                  <c:v>4.4197376913819832</c:v>
                </c:pt>
                <c:pt idx="8">
                  <c:v>4.4197376913819832</c:v>
                </c:pt>
                <c:pt idx="9">
                  <c:v>4.4197376913819832</c:v>
                </c:pt>
                <c:pt idx="10">
                  <c:v>4.4197376913819832</c:v>
                </c:pt>
                <c:pt idx="11">
                  <c:v>4.4197376913819832</c:v>
                </c:pt>
                <c:pt idx="12">
                  <c:v>4.4197376913819832</c:v>
                </c:pt>
                <c:pt idx="13">
                  <c:v>4.4197376913819832</c:v>
                </c:pt>
                <c:pt idx="14">
                  <c:v>4.4197376913819832</c:v>
                </c:pt>
                <c:pt idx="15">
                  <c:v>4.4197376913819832</c:v>
                </c:pt>
              </c:numCache>
            </c:numRef>
          </c:val>
          <c:extLst>
            <c:ext xmlns:c16="http://schemas.microsoft.com/office/drawing/2014/chart" uri="{C3380CC4-5D6E-409C-BE32-E72D297353CC}">
              <c16:uniqueId val="{00000001-F40B-4571-8E6E-71F17FB76284}"/>
            </c:ext>
          </c:extLst>
        </c:ser>
        <c:ser>
          <c:idx val="2"/>
          <c:order val="2"/>
          <c:tx>
            <c:strRef>
              <c:f>баланс!$A$51:$B$51</c:f>
              <c:strCache>
                <c:ptCount val="2"/>
                <c:pt idx="0">
                  <c:v>в том числе, пусковое заполнение и регламентные испытания, тыс. м3/год</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rgbClr val="FF0000"/>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баланс!$C$51:$R$51</c:f>
              <c:numCache>
                <c:formatCode>#,##0.00</c:formatCode>
                <c:ptCount val="16"/>
                <c:pt idx="0">
                  <c:v>0.61634821602966827</c:v>
                </c:pt>
                <c:pt idx="1">
                  <c:v>0.61634821602966827</c:v>
                </c:pt>
                <c:pt idx="2">
                  <c:v>0.61634821602966827</c:v>
                </c:pt>
                <c:pt idx="3">
                  <c:v>0.61634821602966827</c:v>
                </c:pt>
                <c:pt idx="4">
                  <c:v>0.61634821602966827</c:v>
                </c:pt>
                <c:pt idx="5">
                  <c:v>0.61634821602966827</c:v>
                </c:pt>
                <c:pt idx="6">
                  <c:v>0.61634821602966827</c:v>
                </c:pt>
                <c:pt idx="7">
                  <c:v>0.61634821602966827</c:v>
                </c:pt>
                <c:pt idx="8">
                  <c:v>0.61634821602966827</c:v>
                </c:pt>
                <c:pt idx="9">
                  <c:v>0.61634821602966827</c:v>
                </c:pt>
                <c:pt idx="10">
                  <c:v>0.61634821602966827</c:v>
                </c:pt>
                <c:pt idx="11">
                  <c:v>0.61634821602966827</c:v>
                </c:pt>
                <c:pt idx="12">
                  <c:v>0.61634821602966827</c:v>
                </c:pt>
                <c:pt idx="13">
                  <c:v>0.61634821602966827</c:v>
                </c:pt>
                <c:pt idx="14">
                  <c:v>0.61634821602966827</c:v>
                </c:pt>
                <c:pt idx="15">
                  <c:v>0.61634821602966827</c:v>
                </c:pt>
              </c:numCache>
            </c:numRef>
          </c:val>
          <c:extLst>
            <c:ext xmlns:c16="http://schemas.microsoft.com/office/drawing/2014/chart" uri="{C3380CC4-5D6E-409C-BE32-E72D297353CC}">
              <c16:uniqueId val="{00000002-F40B-4571-8E6E-71F17FB76284}"/>
            </c:ext>
          </c:extLst>
        </c:ser>
        <c:ser>
          <c:idx val="3"/>
          <c:order val="3"/>
          <c:tx>
            <c:strRef>
              <c:f>баланс!$A$52:$B$52</c:f>
              <c:strCache>
                <c:ptCount val="2"/>
                <c:pt idx="0">
                  <c:v>в том числе, отпуск теплоносителя из тепловых сетей на цели ГВС (для открытых) систем теплоснабжения, тыс. м3/год</c:v>
                </c:pt>
              </c:strCache>
            </c:strRef>
          </c:tx>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9525" cap="flat" cmpd="sng" algn="ctr">
              <a:solidFill>
                <a:schemeClr val="accent4">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баланс!$C$52:$R$52</c:f>
              <c:numCache>
                <c:formatCode>#,##0.00</c:formatCode>
                <c:ptCount val="1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0-8376-4CDF-ACC7-56C3C5FA1623}"/>
            </c:ext>
          </c:extLst>
        </c:ser>
        <c:dLbls>
          <c:showLegendKey val="0"/>
          <c:showVal val="0"/>
          <c:showCatName val="0"/>
          <c:showSerName val="0"/>
          <c:showPercent val="0"/>
          <c:showBubbleSize val="0"/>
        </c:dLbls>
        <c:gapWidth val="150"/>
        <c:overlap val="100"/>
        <c:axId val="1846397712"/>
        <c:axId val="1846415120"/>
      </c:barChart>
      <c:catAx>
        <c:axId val="18463977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846415120"/>
        <c:crosses val="autoZero"/>
        <c:auto val="1"/>
        <c:lblAlgn val="ctr"/>
        <c:lblOffset val="100"/>
        <c:noMultiLvlLbl val="0"/>
      </c:catAx>
      <c:valAx>
        <c:axId val="18464151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846397712"/>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баланс!$A$49:$B$49</c:f>
              <c:strCache>
                <c:ptCount val="2"/>
                <c:pt idx="0">
                  <c:v>в том числе, нормативные утечки теплоносителя из теплосети, тыс. м3/год</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2">
                  <a:lumMod val="7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баланс!$C$49:$R$49</c:f>
              <c:numCache>
                <c:formatCode>#,##0.00</c:formatCode>
                <c:ptCount val="16"/>
                <c:pt idx="0">
                  <c:v>5.7856694400000004</c:v>
                </c:pt>
                <c:pt idx="1">
                  <c:v>5.7856694400000004</c:v>
                </c:pt>
                <c:pt idx="2">
                  <c:v>5.7856694400000004</c:v>
                </c:pt>
                <c:pt idx="3">
                  <c:v>5.7856694400000004</c:v>
                </c:pt>
                <c:pt idx="4">
                  <c:v>5.7856694400000004</c:v>
                </c:pt>
                <c:pt idx="5">
                  <c:v>5.7856694400000004</c:v>
                </c:pt>
                <c:pt idx="6">
                  <c:v>5.7856694400000004</c:v>
                </c:pt>
                <c:pt idx="7">
                  <c:v>5.7856694400000004</c:v>
                </c:pt>
                <c:pt idx="8">
                  <c:v>5.7856694400000004</c:v>
                </c:pt>
                <c:pt idx="9">
                  <c:v>5.7856694400000004</c:v>
                </c:pt>
                <c:pt idx="10">
                  <c:v>5.7856694400000004</c:v>
                </c:pt>
                <c:pt idx="11">
                  <c:v>5.7856694400000004</c:v>
                </c:pt>
                <c:pt idx="12">
                  <c:v>5.7856694400000004</c:v>
                </c:pt>
                <c:pt idx="13">
                  <c:v>5.7856694400000004</c:v>
                </c:pt>
                <c:pt idx="14">
                  <c:v>5.7856694400000004</c:v>
                </c:pt>
                <c:pt idx="15">
                  <c:v>5.7856694400000004</c:v>
                </c:pt>
              </c:numCache>
            </c:numRef>
          </c:val>
          <c:extLst>
            <c:ext xmlns:c16="http://schemas.microsoft.com/office/drawing/2014/chart" uri="{C3380CC4-5D6E-409C-BE32-E72D297353CC}">
              <c16:uniqueId val="{00000000-F40B-4571-8E6E-71F17FB76284}"/>
            </c:ext>
          </c:extLst>
        </c:ser>
        <c:ser>
          <c:idx val="1"/>
          <c:order val="1"/>
          <c:tx>
            <c:strRef>
              <c:f>баланс!$A$50:$B$50</c:f>
              <c:strCache>
                <c:ptCount val="2"/>
                <c:pt idx="0">
                  <c:v>в том числе, из систем теплопотребления, тыс. м3/год</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1">
                  <a:lumMod val="7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баланс!$C$50:$R$50</c:f>
              <c:numCache>
                <c:formatCode>#,##0.00</c:formatCode>
                <c:ptCount val="16"/>
                <c:pt idx="0">
                  <c:v>9.109468248153032</c:v>
                </c:pt>
                <c:pt idx="1">
                  <c:v>9.109468248153032</c:v>
                </c:pt>
                <c:pt idx="2">
                  <c:v>9.109468248153032</c:v>
                </c:pt>
                <c:pt idx="3">
                  <c:v>9.109468248153032</c:v>
                </c:pt>
                <c:pt idx="4">
                  <c:v>9.109468248153032</c:v>
                </c:pt>
                <c:pt idx="5">
                  <c:v>9.109468248153032</c:v>
                </c:pt>
                <c:pt idx="6">
                  <c:v>9.109468248153032</c:v>
                </c:pt>
                <c:pt idx="7">
                  <c:v>9.109468248153032</c:v>
                </c:pt>
                <c:pt idx="8">
                  <c:v>9.109468248153032</c:v>
                </c:pt>
                <c:pt idx="9">
                  <c:v>9.109468248153032</c:v>
                </c:pt>
                <c:pt idx="10">
                  <c:v>9.109468248153032</c:v>
                </c:pt>
                <c:pt idx="11">
                  <c:v>9.109468248153032</c:v>
                </c:pt>
                <c:pt idx="12">
                  <c:v>9.109468248153032</c:v>
                </c:pt>
                <c:pt idx="13">
                  <c:v>9.109468248153032</c:v>
                </c:pt>
                <c:pt idx="14">
                  <c:v>9.109468248153032</c:v>
                </c:pt>
                <c:pt idx="15">
                  <c:v>9.109468248153032</c:v>
                </c:pt>
              </c:numCache>
            </c:numRef>
          </c:val>
          <c:extLst>
            <c:ext xmlns:c16="http://schemas.microsoft.com/office/drawing/2014/chart" uri="{C3380CC4-5D6E-409C-BE32-E72D297353CC}">
              <c16:uniqueId val="{00000001-F40B-4571-8E6E-71F17FB76284}"/>
            </c:ext>
          </c:extLst>
        </c:ser>
        <c:ser>
          <c:idx val="2"/>
          <c:order val="2"/>
          <c:tx>
            <c:strRef>
              <c:f>баланс!$A$51:$B$51</c:f>
              <c:strCache>
                <c:ptCount val="2"/>
                <c:pt idx="0">
                  <c:v>в том числе, пусковое заполнение и регламентные испытания, тыс. м3/год</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rgbClr val="FF0000"/>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баланс!$C$51:$R$51</c:f>
              <c:numCache>
                <c:formatCode>#,##0.00</c:formatCode>
                <c:ptCount val="16"/>
                <c:pt idx="0">
                  <c:v>0.99707888896106367</c:v>
                </c:pt>
                <c:pt idx="1">
                  <c:v>0.99707888896106367</c:v>
                </c:pt>
                <c:pt idx="2">
                  <c:v>0.99707888896106367</c:v>
                </c:pt>
                <c:pt idx="3">
                  <c:v>0.99707888896106367</c:v>
                </c:pt>
                <c:pt idx="4">
                  <c:v>0.99707888896106367</c:v>
                </c:pt>
                <c:pt idx="5">
                  <c:v>0.99707888896106367</c:v>
                </c:pt>
                <c:pt idx="6">
                  <c:v>0.99707888896106367</c:v>
                </c:pt>
                <c:pt idx="7">
                  <c:v>0.99707888896106367</c:v>
                </c:pt>
                <c:pt idx="8">
                  <c:v>0.99707888896106367</c:v>
                </c:pt>
                <c:pt idx="9">
                  <c:v>0.99707888896106367</c:v>
                </c:pt>
                <c:pt idx="10">
                  <c:v>0.99707888896106367</c:v>
                </c:pt>
                <c:pt idx="11">
                  <c:v>0.99707888896106367</c:v>
                </c:pt>
                <c:pt idx="12">
                  <c:v>0.99707888896106367</c:v>
                </c:pt>
                <c:pt idx="13">
                  <c:v>0.99707888896106367</c:v>
                </c:pt>
                <c:pt idx="14">
                  <c:v>0.99707888896106367</c:v>
                </c:pt>
                <c:pt idx="15">
                  <c:v>0.99707888896106367</c:v>
                </c:pt>
              </c:numCache>
            </c:numRef>
          </c:val>
          <c:extLst>
            <c:ext xmlns:c16="http://schemas.microsoft.com/office/drawing/2014/chart" uri="{C3380CC4-5D6E-409C-BE32-E72D297353CC}">
              <c16:uniqueId val="{00000002-F40B-4571-8E6E-71F17FB76284}"/>
            </c:ext>
          </c:extLst>
        </c:ser>
        <c:ser>
          <c:idx val="3"/>
          <c:order val="3"/>
          <c:tx>
            <c:strRef>
              <c:f>баланс!$A$52:$B$52</c:f>
              <c:strCache>
                <c:ptCount val="2"/>
                <c:pt idx="0">
                  <c:v>в том числе, отпуск теплоносителя из тепловых сетей на цели ГВС (для открытых) систем теплоснабжения, тыс. м3/год</c:v>
                </c:pt>
              </c:strCache>
            </c:strRef>
          </c:tx>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9525" cap="flat" cmpd="sng" algn="ctr">
              <a:solidFill>
                <a:schemeClr val="accent4">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баланс!$C$52:$R$52</c:f>
              <c:numCache>
                <c:formatCode>#,##0.00</c:formatCode>
                <c:ptCount val="1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0-2F83-4011-A7A5-BE0751A93CF5}"/>
            </c:ext>
          </c:extLst>
        </c:ser>
        <c:dLbls>
          <c:showLegendKey val="0"/>
          <c:showVal val="0"/>
          <c:showCatName val="0"/>
          <c:showSerName val="0"/>
          <c:showPercent val="0"/>
          <c:showBubbleSize val="0"/>
        </c:dLbls>
        <c:gapWidth val="150"/>
        <c:overlap val="100"/>
        <c:axId val="1882818016"/>
        <c:axId val="1746162624"/>
      </c:barChart>
      <c:catAx>
        <c:axId val="1882818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46162624"/>
        <c:crosses val="autoZero"/>
        <c:auto val="1"/>
        <c:lblAlgn val="ctr"/>
        <c:lblOffset val="100"/>
        <c:noMultiLvlLbl val="0"/>
      </c:catAx>
      <c:valAx>
        <c:axId val="174616262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882818016"/>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'Аварийная подпитка'!$A$7</c:f>
              <c:strCache>
                <c:ptCount val="1"/>
                <c:pt idx="0">
                  <c:v>Аварийная подпитка тепловой сети (2% от емкости сети), м3/час</c:v>
                </c:pt>
              </c:strCache>
            </c:strRef>
          </c:tx>
          <c:spPr>
            <a:solidFill>
              <a:schemeClr val="accent5">
                <a:lumMod val="20000"/>
                <a:lumOff val="80000"/>
              </a:schemeClr>
            </a:solidFill>
            <a:ln w="9525" cap="flat" cmpd="sng" algn="ctr">
              <a:solidFill>
                <a:srgbClr val="FFC000"/>
              </a:solidFill>
              <a:round/>
            </a:ln>
            <a:effectLst/>
          </c:spPr>
          <c:invertIfNegative val="0"/>
          <c:dLbls>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'Аварийная подпитка'!$B$1:$Q$1</c:f>
              <c:numCache>
                <c:formatCode>0</c:formatCod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numCache>
            </c:numRef>
          </c:cat>
          <c:val>
            <c:numRef>
              <c:f>'Аварийная подпитка'!$B$7:$Q$7</c:f>
              <c:numCache>
                <c:formatCode>#,##0</c:formatCode>
                <c:ptCount val="16"/>
                <c:pt idx="0">
                  <c:v>439.7450200654464</c:v>
                </c:pt>
                <c:pt idx="1">
                  <c:v>458.07104172800535</c:v>
                </c:pt>
                <c:pt idx="2">
                  <c:v>476.19645693557027</c:v>
                </c:pt>
                <c:pt idx="3">
                  <c:v>498.6059639813559</c:v>
                </c:pt>
                <c:pt idx="4">
                  <c:v>508.99550187697895</c:v>
                </c:pt>
                <c:pt idx="5">
                  <c:v>513.9601684833176</c:v>
                </c:pt>
                <c:pt idx="6">
                  <c:v>526.27265707930871</c:v>
                </c:pt>
                <c:pt idx="7">
                  <c:v>530.43078014222181</c:v>
                </c:pt>
                <c:pt idx="8">
                  <c:v>532.13869135278469</c:v>
                </c:pt>
                <c:pt idx="9">
                  <c:v>534.25663652198</c:v>
                </c:pt>
                <c:pt idx="10">
                  <c:v>534.25663652198</c:v>
                </c:pt>
                <c:pt idx="11">
                  <c:v>543.74822732280984</c:v>
                </c:pt>
                <c:pt idx="12">
                  <c:v>545.13932290881507</c:v>
                </c:pt>
                <c:pt idx="13">
                  <c:v>545.53002581245096</c:v>
                </c:pt>
                <c:pt idx="14">
                  <c:v>546.10969744619842</c:v>
                </c:pt>
                <c:pt idx="15">
                  <c:v>546.59275714098715</c:v>
                </c:pt>
              </c:numCache>
            </c:numRef>
          </c:val>
          <c:extLst>
            <c:ext xmlns:c16="http://schemas.microsoft.com/office/drawing/2014/chart" uri="{C3380CC4-5D6E-409C-BE32-E72D297353CC}">
              <c16:uniqueId val="{00000000-6D75-4DB9-A674-7D1A1C2F145C}"/>
            </c:ext>
          </c:extLst>
        </c:ser>
        <c:dLbls>
          <c:dLblPos val="inEnd"/>
          <c:showLegendKey val="0"/>
          <c:showVal val="1"/>
          <c:showCatName val="0"/>
          <c:showSerName val="0"/>
          <c:showPercent val="0"/>
          <c:showBubbleSize val="0"/>
        </c:dLbls>
        <c:gapWidth val="150"/>
        <c:overlap val="100"/>
        <c:axId val="1964803600"/>
        <c:axId val="1964805232"/>
      </c:barChart>
      <c:catAx>
        <c:axId val="1964803600"/>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64805232"/>
        <c:crosses val="autoZero"/>
        <c:auto val="1"/>
        <c:lblAlgn val="ctr"/>
        <c:lblOffset val="100"/>
        <c:noMultiLvlLbl val="0"/>
      </c:catAx>
      <c:valAx>
        <c:axId val="19648052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648036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'Аварийная подпитка'!$A$7</c:f>
              <c:strCache>
                <c:ptCount val="1"/>
                <c:pt idx="0">
                  <c:v>Аварийная подпитка тепловой сети (2% от емкости сети), м3/час</c:v>
                </c:pt>
              </c:strCache>
            </c:strRef>
          </c:tx>
          <c:spPr>
            <a:solidFill>
              <a:schemeClr val="accent5">
                <a:lumMod val="20000"/>
                <a:lumOff val="80000"/>
              </a:schemeClr>
            </a:solidFill>
            <a:ln w="9525" cap="flat" cmpd="sng" algn="ctr">
              <a:solidFill>
                <a:srgbClr val="FFC000"/>
              </a:solidFill>
              <a:round/>
            </a:ln>
            <a:effectLst/>
          </c:spPr>
          <c:invertIfNegative val="0"/>
          <c:dLbls>
            <c:dLbl>
              <c:idx val="3"/>
              <c:layout>
                <c:manualLayout>
                  <c:x val="-3.4305990919814352E-17"/>
                  <c:y val="-3.731674811195024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97D-47BE-9477-BB899E4135AE}"/>
                </c:ext>
              </c:extLst>
            </c:dLbl>
            <c:dLbl>
              <c:idx val="4"/>
              <c:layout>
                <c:manualLayout>
                  <c:x val="-9.3562874251497006E-4"/>
                  <c:y val="-3.435510143639874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97D-47BE-9477-BB899E4135AE}"/>
                </c:ext>
              </c:extLst>
            </c:dLbl>
            <c:dLbl>
              <c:idx val="5"/>
              <c:layout>
                <c:manualLayout>
                  <c:x val="0"/>
                  <c:y val="-3.731674811195024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97D-47BE-9477-BB899E4135AE}"/>
                </c:ext>
              </c:extLst>
            </c:dLbl>
            <c:dLbl>
              <c:idx val="6"/>
              <c:layout>
                <c:manualLayout>
                  <c:x val="0"/>
                  <c:y val="-3.731674811195024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97D-47BE-9477-BB899E4135AE}"/>
                </c:ext>
              </c:extLst>
            </c:dLbl>
            <c:dLbl>
              <c:idx val="7"/>
              <c:layout>
                <c:manualLayout>
                  <c:x val="-9.3562874251497006E-4"/>
                  <c:y val="-3.731674811195024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97D-47BE-9477-BB899E4135AE}"/>
                </c:ext>
              </c:extLst>
            </c:dLbl>
            <c:dLbl>
              <c:idx val="8"/>
              <c:layout>
                <c:manualLayout>
                  <c:x val="-9.3562874251497006E-4"/>
                  <c:y val="-3.731674811195024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97D-47BE-9477-BB899E4135AE}"/>
                </c:ext>
              </c:extLst>
            </c:dLbl>
            <c:dLbl>
              <c:idx val="9"/>
              <c:layout>
                <c:manualLayout>
                  <c:x val="-6.8611981839628705E-17"/>
                  <c:y val="-3.1393454760847136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97D-47BE-9477-BB899E4135AE}"/>
                </c:ext>
              </c:extLst>
            </c:dLbl>
            <c:dLbl>
              <c:idx val="10"/>
              <c:layout>
                <c:manualLayout>
                  <c:x val="-9.3562874251497006E-4"/>
                  <c:y val="-3.731674811195024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97D-47BE-9477-BB899E4135AE}"/>
                </c:ext>
              </c:extLst>
            </c:dLbl>
            <c:dLbl>
              <c:idx val="11"/>
              <c:layout>
                <c:manualLayout>
                  <c:x val="0"/>
                  <c:y val="-3.731674811195024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97D-47BE-9477-BB899E4135AE}"/>
                </c:ext>
              </c:extLst>
            </c:dLbl>
            <c:dLbl>
              <c:idx val="12"/>
              <c:layout>
                <c:manualLayout>
                  <c:x val="-9.3562874251510732E-4"/>
                  <c:y val="-3.731674811195024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97D-47BE-9477-BB899E4135AE}"/>
                </c:ext>
              </c:extLst>
            </c:dLbl>
            <c:dLbl>
              <c:idx val="13"/>
              <c:layout>
                <c:manualLayout>
                  <c:x val="-9.3562874251497006E-4"/>
                  <c:y val="-3.731674811195024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97D-47BE-9477-BB899E4135AE}"/>
                </c:ext>
              </c:extLst>
            </c:dLbl>
            <c:dLbl>
              <c:idx val="14"/>
              <c:layout>
                <c:manualLayout>
                  <c:x val="-9.3562874251497006E-4"/>
                  <c:y val="-3.435510143639874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97D-47BE-9477-BB899E4135AE}"/>
                </c:ext>
              </c:extLst>
            </c:dLbl>
            <c:dLbl>
              <c:idx val="15"/>
              <c:layout>
                <c:manualLayout>
                  <c:x val="-1.8712574850299401E-3"/>
                  <c:y val="-3.731674811195024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97D-47BE-9477-BB899E4135AE}"/>
                </c:ext>
              </c:extLst>
            </c:dLbl>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'Аварийная подпитка'!$B$1:$Q$1</c:f>
              <c:numCache>
                <c:formatCode>0</c:formatCod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numCache>
            </c:numRef>
          </c:cat>
          <c:val>
            <c:numRef>
              <c:f>'Аварийная подпитка'!$B$7:$Q$7</c:f>
              <c:numCache>
                <c:formatCode>#,##0</c:formatCode>
                <c:ptCount val="16"/>
                <c:pt idx="0">
                  <c:v>120.32382940000002</c:v>
                </c:pt>
                <c:pt idx="1">
                  <c:v>120.32382940000002</c:v>
                </c:pt>
                <c:pt idx="2">
                  <c:v>120.32382940000002</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0-A4F6-4A1B-9F46-2F765DBA98D6}"/>
            </c:ext>
          </c:extLst>
        </c:ser>
        <c:dLbls>
          <c:dLblPos val="inEnd"/>
          <c:showLegendKey val="0"/>
          <c:showVal val="1"/>
          <c:showCatName val="0"/>
          <c:showSerName val="0"/>
          <c:showPercent val="0"/>
          <c:showBubbleSize val="0"/>
        </c:dLbls>
        <c:gapWidth val="150"/>
        <c:overlap val="100"/>
        <c:axId val="1964814480"/>
        <c:axId val="1964789456"/>
      </c:barChart>
      <c:catAx>
        <c:axId val="1964814480"/>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64789456"/>
        <c:crosses val="autoZero"/>
        <c:auto val="1"/>
        <c:lblAlgn val="ctr"/>
        <c:lblOffset val="100"/>
        <c:noMultiLvlLbl val="0"/>
      </c:catAx>
      <c:valAx>
        <c:axId val="19647894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1" i="0" u="none" strike="noStrike" cap="all" baseline="0">
                    <a:effectLst/>
                  </a:rPr>
                  <a:t>м</a:t>
                </a:r>
                <a:r>
                  <a:rPr lang="ru-RU" sz="900" b="1" i="0" u="none" strike="noStrike" cap="all" baseline="30000">
                    <a:effectLst/>
                  </a:rPr>
                  <a:t>3</a:t>
                </a:r>
                <a:r>
                  <a:rPr lang="ru-RU" sz="900" b="1" i="0" u="none" strike="noStrike" cap="all" baseline="0">
                    <a:effectLst/>
                  </a:rPr>
                  <a:t>/час</a:t>
                </a:r>
                <a:endParaRPr lang="ru-RU" b="1"/>
              </a:p>
            </c:rich>
          </c:tx>
          <c:overlay val="0"/>
          <c:spPr>
            <a:noFill/>
            <a:ln>
              <a:noFill/>
            </a:ln>
            <a:effectLst/>
          </c:spPr>
          <c:txPr>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648144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'[Баланс Глава5 ГТУ ТЭЦ.xlsx]Аварийная подпитка'!$A$7</c:f>
              <c:strCache>
                <c:ptCount val="1"/>
                <c:pt idx="0">
                  <c:v>Аварийная подпитка тепловой сети (2% от емкости сети), м3/час</c:v>
                </c:pt>
              </c:strCache>
            </c:strRef>
          </c:tx>
          <c:spPr>
            <a:solidFill>
              <a:schemeClr val="accent5">
                <a:lumMod val="20000"/>
                <a:lumOff val="80000"/>
              </a:schemeClr>
            </a:solidFill>
            <a:ln w="9525" cap="flat" cmpd="sng" algn="ctr">
              <a:solidFill>
                <a:srgbClr val="FFC000"/>
              </a:solidFill>
              <a:round/>
            </a:ln>
            <a:effectLst/>
          </c:spPr>
          <c:invertIfNegative val="0"/>
          <c:dLbls>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'[Баланс Глава5 ГТУ ТЭЦ.xlsx]Аварийная подпитка'!$B$1:$Q$1</c:f>
              <c:numCache>
                <c:formatCode>0</c:formatCod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numCache>
            </c:numRef>
          </c:cat>
          <c:val>
            <c:numRef>
              <c:f>'[Баланс Глава5 ГТУ ТЭЦ.xlsx]Аварийная подпитка'!$B$7:$Q$7</c:f>
              <c:numCache>
                <c:formatCode>#\ ##0.0</c:formatCode>
                <c:ptCount val="16"/>
                <c:pt idx="0">
                  <c:v>42.855330650560283</c:v>
                </c:pt>
                <c:pt idx="1">
                  <c:v>47.271436864981091</c:v>
                </c:pt>
                <c:pt idx="2">
                  <c:v>48.588180534095443</c:v>
                </c:pt>
                <c:pt idx="3">
                  <c:v>54.812237825909726</c:v>
                </c:pt>
                <c:pt idx="4">
                  <c:v>56.271630269873604</c:v>
                </c:pt>
                <c:pt idx="5">
                  <c:v>59.486234733710553</c:v>
                </c:pt>
                <c:pt idx="6">
                  <c:v>59.486234733710553</c:v>
                </c:pt>
                <c:pt idx="7">
                  <c:v>66.02093662576965</c:v>
                </c:pt>
                <c:pt idx="8">
                  <c:v>73.250499184278837</c:v>
                </c:pt>
                <c:pt idx="9">
                  <c:v>82.419439156799058</c:v>
                </c:pt>
                <c:pt idx="10">
                  <c:v>91.13915290791607</c:v>
                </c:pt>
                <c:pt idx="11">
                  <c:v>98.932914862436377</c:v>
                </c:pt>
                <c:pt idx="12">
                  <c:v>105.75423376742961</c:v>
                </c:pt>
                <c:pt idx="13">
                  <c:v>113.1019720992219</c:v>
                </c:pt>
                <c:pt idx="14">
                  <c:v>119.9024732671277</c:v>
                </c:pt>
                <c:pt idx="15">
                  <c:v>126.98586333322442</c:v>
                </c:pt>
              </c:numCache>
            </c:numRef>
          </c:val>
          <c:extLst>
            <c:ext xmlns:c16="http://schemas.microsoft.com/office/drawing/2014/chart" uri="{C3380CC4-5D6E-409C-BE32-E72D297353CC}">
              <c16:uniqueId val="{00000000-A4F6-4A1B-9F46-2F765DBA98D6}"/>
            </c:ext>
          </c:extLst>
        </c:ser>
        <c:dLbls>
          <c:dLblPos val="inEnd"/>
          <c:showLegendKey val="0"/>
          <c:showVal val="1"/>
          <c:showCatName val="0"/>
          <c:showSerName val="0"/>
          <c:showPercent val="0"/>
          <c:showBubbleSize val="0"/>
        </c:dLbls>
        <c:gapWidth val="150"/>
        <c:overlap val="100"/>
        <c:axId val="1964816112"/>
        <c:axId val="1964803056"/>
      </c:barChart>
      <c:catAx>
        <c:axId val="1964816112"/>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64803056"/>
        <c:crosses val="autoZero"/>
        <c:auto val="1"/>
        <c:lblAlgn val="ctr"/>
        <c:lblOffset val="100"/>
        <c:noMultiLvlLbl val="0"/>
      </c:catAx>
      <c:valAx>
        <c:axId val="19648030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1" i="0" u="none" strike="noStrike" cap="all" baseline="0">
                    <a:effectLst/>
                  </a:rPr>
                  <a:t>м</a:t>
                </a:r>
                <a:r>
                  <a:rPr lang="ru-RU" sz="900" b="1" i="0" u="none" strike="noStrike" cap="all" baseline="30000">
                    <a:effectLst/>
                  </a:rPr>
                  <a:t>3</a:t>
                </a:r>
                <a:r>
                  <a:rPr lang="ru-RU" sz="900" b="1" i="0" u="none" strike="noStrike" cap="all" baseline="0">
                    <a:effectLst/>
                  </a:rPr>
                  <a:t>/час</a:t>
                </a:r>
                <a:endParaRPr lang="ru-RU" b="1"/>
              </a:p>
            </c:rich>
          </c:tx>
          <c:overlay val="0"/>
          <c:spPr>
            <a:noFill/>
            <a:ln>
              <a:noFill/>
            </a:ln>
            <a:effectLst/>
          </c:spPr>
          <c:txPr>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 ##0.0" sourceLinked="1"/>
        <c:majorTickMark val="none"/>
        <c:minorTickMark val="none"/>
        <c:tickLblPos val="nextTo"/>
        <c:spPr>
          <a:noFill/>
          <a:ln>
            <a:noFill/>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648161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'Аварийная подпитка'!$A$7</c:f>
              <c:strCache>
                <c:ptCount val="1"/>
                <c:pt idx="0">
                  <c:v>Аварийная подпитка тепловой сети (2% от емкости сети), м3/час</c:v>
                </c:pt>
              </c:strCache>
            </c:strRef>
          </c:tx>
          <c:spPr>
            <a:solidFill>
              <a:schemeClr val="accent5">
                <a:lumMod val="20000"/>
                <a:lumOff val="80000"/>
              </a:schemeClr>
            </a:solidFill>
            <a:ln w="9525" cap="flat" cmpd="sng" algn="ctr">
              <a:solidFill>
                <a:srgbClr val="FFC000"/>
              </a:solidFill>
              <a:round/>
            </a:ln>
            <a:effectLst/>
          </c:spPr>
          <c:invertIfNegative val="0"/>
          <c:dLbls>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'Аварийная подпитка'!$B$1:$Q$1</c:f>
              <c:numCache>
                <c:formatCode>0</c:formatCod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numCache>
            </c:numRef>
          </c:cat>
          <c:val>
            <c:numRef>
              <c:f>'Аварийная подпитка'!$B$7:$Q$7</c:f>
              <c:numCache>
                <c:formatCode>#\ ##0.0</c:formatCode>
                <c:ptCount val="16"/>
                <c:pt idx="0">
                  <c:v>4.9976656000000004</c:v>
                </c:pt>
                <c:pt idx="1">
                  <c:v>4.9976656000000004</c:v>
                </c:pt>
                <c:pt idx="2">
                  <c:v>4.9976656000000004</c:v>
                </c:pt>
                <c:pt idx="3">
                  <c:v>4.9976656000000004</c:v>
                </c:pt>
                <c:pt idx="4">
                  <c:v>4.9976656000000004</c:v>
                </c:pt>
                <c:pt idx="5">
                  <c:v>4.9976656000000004</c:v>
                </c:pt>
                <c:pt idx="6">
                  <c:v>4.9976656000000004</c:v>
                </c:pt>
                <c:pt idx="7">
                  <c:v>4.9976656000000004</c:v>
                </c:pt>
                <c:pt idx="8">
                  <c:v>4.9976656000000004</c:v>
                </c:pt>
                <c:pt idx="9">
                  <c:v>4.9976656000000004</c:v>
                </c:pt>
                <c:pt idx="10">
                  <c:v>4.9976656000000004</c:v>
                </c:pt>
                <c:pt idx="11">
                  <c:v>4.9976656000000004</c:v>
                </c:pt>
                <c:pt idx="12">
                  <c:v>4.9976656000000004</c:v>
                </c:pt>
                <c:pt idx="13">
                  <c:v>4.9976656000000004</c:v>
                </c:pt>
                <c:pt idx="14">
                  <c:v>4.9976656000000004</c:v>
                </c:pt>
                <c:pt idx="15">
                  <c:v>4.9976656000000004</c:v>
                </c:pt>
              </c:numCache>
            </c:numRef>
          </c:val>
          <c:extLst>
            <c:ext xmlns:c16="http://schemas.microsoft.com/office/drawing/2014/chart" uri="{C3380CC4-5D6E-409C-BE32-E72D297353CC}">
              <c16:uniqueId val="{00000000-861A-4B59-B18E-F2A3D911B69A}"/>
            </c:ext>
          </c:extLst>
        </c:ser>
        <c:dLbls>
          <c:dLblPos val="inEnd"/>
          <c:showLegendKey val="0"/>
          <c:showVal val="1"/>
          <c:showCatName val="0"/>
          <c:showSerName val="0"/>
          <c:showPercent val="0"/>
          <c:showBubbleSize val="0"/>
        </c:dLbls>
        <c:gapWidth val="150"/>
        <c:overlap val="100"/>
        <c:axId val="1964790000"/>
        <c:axId val="1964812848"/>
      </c:barChart>
      <c:catAx>
        <c:axId val="1964790000"/>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64812848"/>
        <c:crosses val="autoZero"/>
        <c:auto val="1"/>
        <c:lblAlgn val="ctr"/>
        <c:lblOffset val="100"/>
        <c:noMultiLvlLbl val="0"/>
      </c:catAx>
      <c:valAx>
        <c:axId val="1964812848"/>
        <c:scaling>
          <c:orientation val="minMax"/>
        </c:scaling>
        <c:delete val="0"/>
        <c:axPos val="l"/>
        <c:majorGridlines>
          <c:spPr>
            <a:ln w="9525" cap="flat" cmpd="sng" algn="ctr">
              <a:solidFill>
                <a:schemeClr val="tx1">
                  <a:lumMod val="15000"/>
                  <a:lumOff val="85000"/>
                </a:schemeClr>
              </a:solidFill>
              <a:round/>
            </a:ln>
            <a:effectLst/>
          </c:spPr>
        </c:majorGridlines>
        <c:numFmt formatCode="#\ ##0.0"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647900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'Аварийная подпитка'!$A$7</c:f>
              <c:strCache>
                <c:ptCount val="1"/>
                <c:pt idx="0">
                  <c:v>Аварийная подпитка тепловой сети (2% от емкости сети), м3/час</c:v>
                </c:pt>
              </c:strCache>
            </c:strRef>
          </c:tx>
          <c:spPr>
            <a:solidFill>
              <a:schemeClr val="accent5">
                <a:lumMod val="20000"/>
                <a:lumOff val="80000"/>
              </a:schemeClr>
            </a:solidFill>
            <a:ln w="9525" cap="flat" cmpd="sng" algn="ctr">
              <a:solidFill>
                <a:srgbClr val="FFC000"/>
              </a:solidFill>
              <a:round/>
            </a:ln>
            <a:effectLst/>
          </c:spPr>
          <c:invertIfNegative val="0"/>
          <c:dLbls>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'Аварийная подпитка'!$B$1:$Q$1</c:f>
              <c:numCache>
                <c:formatCode>0</c:formatCod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numCache>
            </c:numRef>
          </c:cat>
          <c:val>
            <c:numRef>
              <c:f>'Аварийная подпитка'!$B$7:$Q$7</c:f>
              <c:numCache>
                <c:formatCode>#,##0.00</c:formatCode>
                <c:ptCount val="16"/>
                <c:pt idx="0">
                  <c:v>8.3856900140090929</c:v>
                </c:pt>
                <c:pt idx="1">
                  <c:v>8.3856900140090929</c:v>
                </c:pt>
                <c:pt idx="2">
                  <c:v>8.3856900140090929</c:v>
                </c:pt>
                <c:pt idx="3">
                  <c:v>8.3856900140090929</c:v>
                </c:pt>
                <c:pt idx="4">
                  <c:v>8.3856900140090929</c:v>
                </c:pt>
                <c:pt idx="5">
                  <c:v>8.3856900140090929</c:v>
                </c:pt>
                <c:pt idx="6">
                  <c:v>8.3856900140090929</c:v>
                </c:pt>
                <c:pt idx="7">
                  <c:v>8.3856900140090929</c:v>
                </c:pt>
                <c:pt idx="8">
                  <c:v>8.3856900140090929</c:v>
                </c:pt>
                <c:pt idx="9">
                  <c:v>8.3856900140090929</c:v>
                </c:pt>
                <c:pt idx="10">
                  <c:v>8.3856900140090929</c:v>
                </c:pt>
                <c:pt idx="11">
                  <c:v>8.3856900140090929</c:v>
                </c:pt>
                <c:pt idx="12">
                  <c:v>8.3856900140090929</c:v>
                </c:pt>
                <c:pt idx="13">
                  <c:v>8.3856900140090929</c:v>
                </c:pt>
                <c:pt idx="14">
                  <c:v>8.3856900140090929</c:v>
                </c:pt>
                <c:pt idx="15">
                  <c:v>8.3856900140090929</c:v>
                </c:pt>
              </c:numCache>
            </c:numRef>
          </c:val>
          <c:extLst>
            <c:ext xmlns:c16="http://schemas.microsoft.com/office/drawing/2014/chart" uri="{C3380CC4-5D6E-409C-BE32-E72D297353CC}">
              <c16:uniqueId val="{00000000-A4F6-4A1B-9F46-2F765DBA98D6}"/>
            </c:ext>
          </c:extLst>
        </c:ser>
        <c:dLbls>
          <c:dLblPos val="inEnd"/>
          <c:showLegendKey val="0"/>
          <c:showVal val="1"/>
          <c:showCatName val="0"/>
          <c:showSerName val="0"/>
          <c:showPercent val="0"/>
          <c:showBubbleSize val="0"/>
        </c:dLbls>
        <c:gapWidth val="150"/>
        <c:overlap val="100"/>
        <c:axId val="1964794352"/>
        <c:axId val="1964806320"/>
      </c:barChart>
      <c:catAx>
        <c:axId val="1964794352"/>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64806320"/>
        <c:crosses val="autoZero"/>
        <c:auto val="1"/>
        <c:lblAlgn val="ctr"/>
        <c:lblOffset val="100"/>
        <c:noMultiLvlLbl val="0"/>
      </c:catAx>
      <c:valAx>
        <c:axId val="19648063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i="0" u="none" strike="noStrike" cap="all" baseline="0">
                    <a:effectLst/>
                  </a:rPr>
                  <a:t>м</a:t>
                </a:r>
                <a:r>
                  <a:rPr lang="ru-RU" sz="1200" b="1" i="0" u="none" strike="noStrike" cap="all" baseline="30000">
                    <a:effectLst/>
                  </a:rPr>
                  <a:t>3</a:t>
                </a:r>
                <a:r>
                  <a:rPr lang="ru-RU" sz="1200" b="1" i="0" u="none" strike="noStrike" cap="all" baseline="0">
                    <a:effectLst/>
                  </a:rPr>
                  <a:t>/час</a:t>
                </a:r>
                <a:endParaRPr lang="ru-RU" sz="1200" b="1"/>
              </a:p>
            </c:rich>
          </c:tx>
          <c:overlay val="0"/>
          <c:spPr>
            <a:noFill/>
            <a:ln>
              <a:noFill/>
            </a:ln>
            <a:effectLst/>
          </c:spPr>
          <c:txPr>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647943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баланс!$A$3</c:f>
              <c:strCache>
                <c:ptCount val="1"/>
                <c:pt idx="0">
                  <c:v>Объем сети общий, м3</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invertIfNegative val="0"/>
          <c:dLbls>
            <c:dLbl>
              <c:idx val="3"/>
              <c:layout>
                <c:manualLayout>
                  <c:x val="-1.0544074230282967E-3"/>
                  <c:y val="-5.471238523515083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3C8-45F4-9A65-A92859877203}"/>
                </c:ext>
              </c:extLst>
            </c:dLbl>
            <c:dLbl>
              <c:idx val="4"/>
              <c:layout>
                <c:manualLayout>
                  <c:x val="0"/>
                  <c:y val="-5.471238523515083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3C8-45F4-9A65-A92859877203}"/>
                </c:ext>
              </c:extLst>
            </c:dLbl>
            <c:dLbl>
              <c:idx val="5"/>
              <c:layout>
                <c:manualLayout>
                  <c:x val="0"/>
                  <c:y val="-5.471238523515083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3C8-45F4-9A65-A92859877203}"/>
                </c:ext>
              </c:extLst>
            </c:dLbl>
            <c:dLbl>
              <c:idx val="6"/>
              <c:layout>
                <c:manualLayout>
                  <c:x val="0"/>
                  <c:y val="-5.8459808881394043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3C8-45F4-9A65-A92859877203}"/>
                </c:ext>
              </c:extLst>
            </c:dLbl>
            <c:dLbl>
              <c:idx val="7"/>
              <c:layout>
                <c:manualLayout>
                  <c:x val="-7.7322317788059E-17"/>
                  <c:y val="-5.8459808881394043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3C8-45F4-9A65-A92859877203}"/>
                </c:ext>
              </c:extLst>
            </c:dLbl>
            <c:dLbl>
              <c:idx val="8"/>
              <c:layout>
                <c:manualLayout>
                  <c:x val="0"/>
                  <c:y val="-6.220723252763724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3C8-45F4-9A65-A92859877203}"/>
                </c:ext>
              </c:extLst>
            </c:dLbl>
            <c:dLbl>
              <c:idx val="9"/>
              <c:layout>
                <c:manualLayout>
                  <c:x val="0"/>
                  <c:y val="-5.8459808881394043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3C8-45F4-9A65-A92859877203}"/>
                </c:ext>
              </c:extLst>
            </c:dLbl>
            <c:dLbl>
              <c:idx val="10"/>
              <c:layout>
                <c:manualLayout>
                  <c:x val="-7.7322317788059E-17"/>
                  <c:y val="-6.595465617388059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3C8-45F4-9A65-A92859877203}"/>
                </c:ext>
              </c:extLst>
            </c:dLbl>
            <c:dLbl>
              <c:idx val="11"/>
              <c:layout>
                <c:manualLayout>
                  <c:x val="-1.54644635576118E-16"/>
                  <c:y val="-6.595465617388059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3C8-45F4-9A65-A92859877203}"/>
                </c:ext>
              </c:extLst>
            </c:dLbl>
            <c:dLbl>
              <c:idx val="12"/>
              <c:layout>
                <c:manualLayout>
                  <c:x val="0"/>
                  <c:y val="-6.970207982012380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3C8-45F4-9A65-A92859877203}"/>
                </c:ext>
              </c:extLst>
            </c:dLbl>
            <c:dLbl>
              <c:idx val="13"/>
              <c:layout>
                <c:manualLayout>
                  <c:x val="0"/>
                  <c:y val="-6.970207982012380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3C8-45F4-9A65-A92859877203}"/>
                </c:ext>
              </c:extLst>
            </c:dLbl>
            <c:dLbl>
              <c:idx val="14"/>
              <c:layout>
                <c:manualLayout>
                  <c:x val="-1.54644635576118E-16"/>
                  <c:y val="-7.344950346636701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3C8-45F4-9A65-A92859877203}"/>
                </c:ext>
              </c:extLst>
            </c:dLbl>
            <c:dLbl>
              <c:idx val="15"/>
              <c:layout>
                <c:manualLayout>
                  <c:x val="-1.54644635576118E-16"/>
                  <c:y val="-7.344950346636701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3C8-45F4-9A65-A92859877203}"/>
                </c:ext>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баланс!$C$2:$R$2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баланс!$C$3:$R$3</c:f>
              <c:numCache>
                <c:formatCode>0.00</c:formatCode>
                <c:ptCount val="16"/>
                <c:pt idx="0">
                  <c:v>6016.1914700000007</c:v>
                </c:pt>
                <c:pt idx="1">
                  <c:v>6016.1914700000007</c:v>
                </c:pt>
                <c:pt idx="2">
                  <c:v>6016.1914700000007</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0-6356-4CF9-AB60-B9CDBBFCC424}"/>
            </c:ext>
          </c:extLst>
        </c:ser>
        <c:dLbls>
          <c:dLblPos val="inEnd"/>
          <c:showLegendKey val="0"/>
          <c:showVal val="1"/>
          <c:showCatName val="0"/>
          <c:showSerName val="0"/>
          <c:showPercent val="0"/>
          <c:showBubbleSize val="0"/>
        </c:dLbls>
        <c:gapWidth val="150"/>
        <c:overlap val="100"/>
        <c:axId val="2085731264"/>
        <c:axId val="2085701344"/>
      </c:barChart>
      <c:catAx>
        <c:axId val="20857312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85701344"/>
        <c:crosses val="autoZero"/>
        <c:auto val="1"/>
        <c:lblAlgn val="ctr"/>
        <c:lblOffset val="100"/>
        <c:noMultiLvlLbl val="0"/>
      </c:catAx>
      <c:valAx>
        <c:axId val="20857013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a:solidFill>
                      <a:sysClr val="windowText" lastClr="000000"/>
                    </a:solidFill>
                  </a:rPr>
                  <a:t>объем,</a:t>
                </a:r>
                <a:r>
                  <a:rPr lang="ru-RU" sz="1200" b="1" baseline="0">
                    <a:solidFill>
                      <a:sysClr val="windowText" lastClr="000000"/>
                    </a:solidFill>
                  </a:rPr>
                  <a:t> м³</a:t>
                </a:r>
                <a:endParaRPr lang="ru-RU" sz="1200" b="1">
                  <a:solidFill>
                    <a:sysClr val="windowText" lastClr="000000"/>
                  </a:solidFill>
                </a:endParaRPr>
              </a:p>
            </c:rich>
          </c:tx>
          <c:overlay val="0"/>
          <c:spPr>
            <a:noFill/>
            <a:ln>
              <a:noFill/>
            </a:ln>
            <a:effectLst/>
          </c:spPr>
          <c:txPr>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857312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'Аварийная подпитка'!$A$7</c:f>
              <c:strCache>
                <c:ptCount val="1"/>
                <c:pt idx="0">
                  <c:v>Аварийная подпитка тепловой сети (2% от емкости сети), м3/час</c:v>
                </c:pt>
              </c:strCache>
            </c:strRef>
          </c:tx>
          <c:spPr>
            <a:solidFill>
              <a:schemeClr val="accent5">
                <a:lumMod val="20000"/>
                <a:lumOff val="80000"/>
              </a:schemeClr>
            </a:solidFill>
            <a:ln w="9525" cap="flat" cmpd="sng" algn="ctr">
              <a:solidFill>
                <a:srgbClr val="FFC000"/>
              </a:solidFill>
              <a:round/>
            </a:ln>
            <a:effectLst/>
          </c:spPr>
          <c:invertIfNegative val="0"/>
          <c:dLbls>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'Аварийная подпитка'!$B$1:$Q$1</c:f>
              <c:numCache>
                <c:formatCode>0</c:formatCod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numCache>
            </c:numRef>
          </c:cat>
          <c:val>
            <c:numRef>
              <c:f>'Аварийная подпитка'!$B$7:$Q$7</c:f>
              <c:numCache>
                <c:formatCode>#,##0.00</c:formatCode>
                <c:ptCount val="16"/>
                <c:pt idx="0">
                  <c:v>13.565699169538282</c:v>
                </c:pt>
                <c:pt idx="1">
                  <c:v>13.565699169538282</c:v>
                </c:pt>
                <c:pt idx="2">
                  <c:v>13.565699169538282</c:v>
                </c:pt>
                <c:pt idx="3">
                  <c:v>13.565699169538282</c:v>
                </c:pt>
                <c:pt idx="4">
                  <c:v>13.565699169538282</c:v>
                </c:pt>
                <c:pt idx="5">
                  <c:v>13.565699169538282</c:v>
                </c:pt>
                <c:pt idx="6">
                  <c:v>13.565699169538282</c:v>
                </c:pt>
                <c:pt idx="7">
                  <c:v>13.565699169538282</c:v>
                </c:pt>
                <c:pt idx="8">
                  <c:v>13.565699169538282</c:v>
                </c:pt>
                <c:pt idx="9">
                  <c:v>13.565699169538282</c:v>
                </c:pt>
                <c:pt idx="10">
                  <c:v>13.565699169538282</c:v>
                </c:pt>
                <c:pt idx="11">
                  <c:v>13.565699169538282</c:v>
                </c:pt>
                <c:pt idx="12">
                  <c:v>13.565699169538282</c:v>
                </c:pt>
                <c:pt idx="13">
                  <c:v>13.565699169538282</c:v>
                </c:pt>
                <c:pt idx="14">
                  <c:v>13.565699169538282</c:v>
                </c:pt>
                <c:pt idx="15">
                  <c:v>13.565699169538282</c:v>
                </c:pt>
              </c:numCache>
            </c:numRef>
          </c:val>
          <c:extLst>
            <c:ext xmlns:c16="http://schemas.microsoft.com/office/drawing/2014/chart" uri="{C3380CC4-5D6E-409C-BE32-E72D297353CC}">
              <c16:uniqueId val="{00000000-A4F6-4A1B-9F46-2F765DBA98D6}"/>
            </c:ext>
          </c:extLst>
        </c:ser>
        <c:dLbls>
          <c:dLblPos val="inEnd"/>
          <c:showLegendKey val="0"/>
          <c:showVal val="1"/>
          <c:showCatName val="0"/>
          <c:showSerName val="0"/>
          <c:showPercent val="0"/>
          <c:showBubbleSize val="0"/>
        </c:dLbls>
        <c:gapWidth val="150"/>
        <c:overlap val="100"/>
        <c:axId val="1964819376"/>
        <c:axId val="1964791632"/>
      </c:barChart>
      <c:catAx>
        <c:axId val="1964819376"/>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64791632"/>
        <c:crosses val="autoZero"/>
        <c:auto val="1"/>
        <c:lblAlgn val="ctr"/>
        <c:lblOffset val="100"/>
        <c:noMultiLvlLbl val="0"/>
      </c:catAx>
      <c:valAx>
        <c:axId val="1964791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i="0" u="none" strike="noStrike" cap="all" baseline="0">
                    <a:effectLst/>
                  </a:rPr>
                  <a:t>м</a:t>
                </a:r>
                <a:r>
                  <a:rPr lang="ru-RU" sz="1200" b="1" i="0" u="none" strike="noStrike" cap="all" baseline="30000">
                    <a:effectLst/>
                  </a:rPr>
                  <a:t>3</a:t>
                </a:r>
                <a:r>
                  <a:rPr lang="ru-RU" sz="1200" b="1" i="0" u="none" strike="noStrike" cap="all" baseline="0">
                    <a:effectLst/>
                  </a:rPr>
                  <a:t>/час</a:t>
                </a:r>
                <a:endParaRPr lang="ru-RU" sz="1200" b="1"/>
              </a:p>
            </c:rich>
          </c:tx>
          <c:overlay val="0"/>
          <c:spPr>
            <a:noFill/>
            <a:ln>
              <a:noFill/>
            </a:ln>
            <a:effectLst/>
          </c:spPr>
          <c:txPr>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648193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баланс!$A$43:$B$43</c:f>
              <c:strCache>
                <c:ptCount val="2"/>
                <c:pt idx="0">
                  <c:v>в том числе, нормативные утечки теплоносителя из теплосети</c:v>
                </c:pt>
              </c:strCache>
            </c:strRef>
          </c:tx>
          <c:spPr>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lin ang="10800000" scaled="1"/>
              <a:tileRect/>
            </a:gradFill>
            <a:ln w="9525" cap="flat" cmpd="sng" algn="ctr">
              <a:solidFill>
                <a:schemeClr val="accent2">
                  <a:lumMod val="40000"/>
                  <a:lumOff val="60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баланс!$C$43:$R$43</c:f>
              <c:numCache>
                <c:formatCode>0.00</c:formatCode>
                <c:ptCount val="16"/>
                <c:pt idx="0">
                  <c:v>11.6807504125</c:v>
                </c:pt>
                <c:pt idx="1">
                  <c:v>11.6807504125</c:v>
                </c:pt>
                <c:pt idx="2">
                  <c:v>11.6807504125</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0-01AF-403E-8E49-BA05B53D1F25}"/>
            </c:ext>
          </c:extLst>
        </c:ser>
        <c:ser>
          <c:idx val="1"/>
          <c:order val="1"/>
          <c:tx>
            <c:strRef>
              <c:f>баланс!$A$44:$B$44</c:f>
              <c:strCache>
                <c:ptCount val="2"/>
                <c:pt idx="0">
                  <c:v>в том числе, из систем теплопотребления</c:v>
                </c:pt>
              </c:strCache>
            </c:strRef>
          </c:tx>
          <c:spPr>
            <a:gradFill flip="none" rotWithShape="1">
              <a:gsLst>
                <a:gs pos="0">
                  <a:schemeClr val="accent2">
                    <a:lumMod val="40000"/>
                    <a:lumOff val="60000"/>
                    <a:shade val="30000"/>
                    <a:satMod val="115000"/>
                  </a:schemeClr>
                </a:gs>
                <a:gs pos="50000">
                  <a:schemeClr val="accent2">
                    <a:lumMod val="40000"/>
                    <a:lumOff val="60000"/>
                    <a:shade val="67500"/>
                    <a:satMod val="115000"/>
                  </a:schemeClr>
                </a:gs>
                <a:gs pos="100000">
                  <a:schemeClr val="accent2">
                    <a:lumMod val="40000"/>
                    <a:lumOff val="60000"/>
                    <a:shade val="100000"/>
                    <a:satMod val="115000"/>
                  </a:schemeClr>
                </a:gs>
              </a:gsLst>
              <a:path path="circle">
                <a:fillToRect t="100000" r="100000"/>
              </a:path>
              <a:tileRect l="-100000" b="-100000"/>
            </a:gradFill>
            <a:ln w="9525" cap="flat" cmpd="sng" algn="ctr">
              <a:solidFill>
                <a:schemeClr val="accent2">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баланс!$C$44:$R$44</c:f>
              <c:numCache>
                <c:formatCode>0.00</c:formatCode>
                <c:ptCount val="16"/>
                <c:pt idx="0">
                  <c:v>2.4612090000000002</c:v>
                </c:pt>
                <c:pt idx="1">
                  <c:v>2.4612090000000002</c:v>
                </c:pt>
                <c:pt idx="2">
                  <c:v>2.4612090000000002</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1-01AF-403E-8E49-BA05B53D1F25}"/>
            </c:ext>
          </c:extLst>
        </c:ser>
        <c:ser>
          <c:idx val="2"/>
          <c:order val="2"/>
          <c:tx>
            <c:strRef>
              <c:f>баланс!$A$45:$B$45</c:f>
              <c:strCache>
                <c:ptCount val="2"/>
                <c:pt idx="0">
                  <c:v>в том числе, отпуск теплоносителя из тепловых сетей на цели ГВС (для открытых) систем теплоснабжения</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баланс!$C$45:$R$45</c:f>
              <c:numCache>
                <c:formatCode>0.00</c:formatCode>
                <c:ptCount val="16"/>
                <c:pt idx="0">
                  <c:v>48.192500000000003</c:v>
                </c:pt>
                <c:pt idx="1">
                  <c:v>48.192500000000003</c:v>
                </c:pt>
                <c:pt idx="2">
                  <c:v>48.192500000000003</c:v>
                </c:pt>
                <c:pt idx="3">
                  <c:v>0</c:v>
                </c:pt>
                <c:pt idx="4">
                  <c:v>0</c:v>
                </c:pt>
                <c:pt idx="5">
                  <c:v>0</c:v>
                </c:pt>
                <c:pt idx="6">
                  <c:v>0</c:v>
                </c:pt>
                <c:pt idx="7">
                  <c:v>0</c:v>
                </c:pt>
                <c:pt idx="8">
                  <c:v>0</c:v>
                </c:pt>
                <c:pt idx="9">
                  <c:v>0</c:v>
                </c:pt>
                <c:pt idx="10">
                  <c:v>0</c:v>
                </c:pt>
                <c:pt idx="11">
                  <c:v>0</c:v>
                </c:pt>
                <c:pt idx="12">
                  <c:v>0</c:v>
                </c:pt>
                <c:pt idx="13">
                  <c:v>0</c:v>
                </c:pt>
                <c:pt idx="14">
                  <c:v>0</c:v>
                </c:pt>
                <c:pt idx="15">
                  <c:v>0</c:v>
                </c:pt>
              </c:numCache>
            </c:numRef>
          </c:val>
          <c:extLst>
            <c:ext xmlns:c16="http://schemas.microsoft.com/office/drawing/2014/chart" uri="{C3380CC4-5D6E-409C-BE32-E72D297353CC}">
              <c16:uniqueId val="{00000000-4BC4-4D11-A4C6-79429051FC92}"/>
            </c:ext>
          </c:extLst>
        </c:ser>
        <c:dLbls>
          <c:showLegendKey val="0"/>
          <c:showVal val="0"/>
          <c:showCatName val="0"/>
          <c:showSerName val="0"/>
          <c:showPercent val="0"/>
          <c:showBubbleSize val="0"/>
        </c:dLbls>
        <c:gapWidth val="150"/>
        <c:overlap val="100"/>
        <c:axId val="2085699168"/>
        <c:axId val="2085703520"/>
      </c:barChart>
      <c:catAx>
        <c:axId val="2085699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85703520"/>
        <c:crosses val="autoZero"/>
        <c:auto val="1"/>
        <c:lblAlgn val="ctr"/>
        <c:lblOffset val="100"/>
        <c:noMultiLvlLbl val="0"/>
      </c:catAx>
      <c:valAx>
        <c:axId val="208570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1" i="0" u="none" strike="noStrike" cap="all" baseline="0">
                    <a:effectLst/>
                  </a:rPr>
                  <a:t>м</a:t>
                </a:r>
                <a:r>
                  <a:rPr lang="ru-RU" sz="900" b="1" i="0" u="none" strike="noStrike" cap="all" baseline="30000">
                    <a:effectLst/>
                  </a:rPr>
                  <a:t>3</a:t>
                </a:r>
                <a:r>
                  <a:rPr lang="ru-RU" sz="900" b="1" i="0" u="none" strike="noStrike" cap="all" baseline="0">
                    <a:effectLst/>
                  </a:rPr>
                  <a:t>/час</a:t>
                </a:r>
                <a:endParaRPr lang="ru-RU" b="1"/>
              </a:p>
            </c:rich>
          </c:tx>
          <c:layout>
            <c:manualLayout>
              <c:xMode val="edge"/>
              <c:yMode val="edge"/>
              <c:x val="0.25631480989098643"/>
              <c:y val="0.36068806041206397"/>
            </c:manualLayout>
          </c:layout>
          <c:overlay val="0"/>
          <c:spPr>
            <a:noFill/>
            <a:ln>
              <a:noFill/>
            </a:ln>
            <a:effectLst/>
          </c:spPr>
          <c:txPr>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85699168"/>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'[Баланс Глава5 ГТУ ТЭЦ.xlsx]баланс'!$A$3</c:f>
              <c:strCache>
                <c:ptCount val="1"/>
                <c:pt idx="0">
                  <c:v>Объем сети общий, м3</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'[Баланс Глава5 ГТУ ТЭЦ.xlsx]баланс'!$C$2:$R$2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 Глава5 ГТУ ТЭЦ.xlsx]баланс'!$C$3:$R$3</c:f>
              <c:numCache>
                <c:formatCode>0.00</c:formatCode>
                <c:ptCount val="16"/>
                <c:pt idx="0">
                  <c:v>2142.7665325280141</c:v>
                </c:pt>
                <c:pt idx="1">
                  <c:v>2363.5718432490544</c:v>
                </c:pt>
                <c:pt idx="2">
                  <c:v>2429.4090267047723</c:v>
                </c:pt>
                <c:pt idx="3">
                  <c:v>2740.6118912954862</c:v>
                </c:pt>
                <c:pt idx="4">
                  <c:v>2813.5815134936802</c:v>
                </c:pt>
                <c:pt idx="5">
                  <c:v>2974.3117366855276</c:v>
                </c:pt>
                <c:pt idx="6">
                  <c:v>2974.3117366855276</c:v>
                </c:pt>
                <c:pt idx="7">
                  <c:v>3301.0468312884827</c:v>
                </c:pt>
                <c:pt idx="8">
                  <c:v>3662.5249592139417</c:v>
                </c:pt>
                <c:pt idx="9">
                  <c:v>4120.9719578399527</c:v>
                </c:pt>
                <c:pt idx="10">
                  <c:v>4556.9576453958034</c:v>
                </c:pt>
                <c:pt idx="11">
                  <c:v>4946.6457431218187</c:v>
                </c:pt>
                <c:pt idx="12">
                  <c:v>5287.7116883714807</c:v>
                </c:pt>
                <c:pt idx="13">
                  <c:v>5655.0986049610947</c:v>
                </c:pt>
                <c:pt idx="14">
                  <c:v>5995.1236633563849</c:v>
                </c:pt>
                <c:pt idx="15">
                  <c:v>6349.2931666612203</c:v>
                </c:pt>
              </c:numCache>
            </c:numRef>
          </c:val>
          <c:extLst>
            <c:ext xmlns:c16="http://schemas.microsoft.com/office/drawing/2014/chart" uri="{C3380CC4-5D6E-409C-BE32-E72D297353CC}">
              <c16:uniqueId val="{00000000-6356-4CF9-AB60-B9CDBBFCC424}"/>
            </c:ext>
          </c:extLst>
        </c:ser>
        <c:dLbls>
          <c:dLblPos val="inEnd"/>
          <c:showLegendKey val="0"/>
          <c:showVal val="1"/>
          <c:showCatName val="0"/>
          <c:showSerName val="0"/>
          <c:showPercent val="0"/>
          <c:showBubbleSize val="0"/>
        </c:dLbls>
        <c:gapWidth val="150"/>
        <c:overlap val="100"/>
        <c:axId val="1928226160"/>
        <c:axId val="1928204400"/>
      </c:barChart>
      <c:catAx>
        <c:axId val="1928226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28204400"/>
        <c:crosses val="autoZero"/>
        <c:auto val="1"/>
        <c:lblAlgn val="ctr"/>
        <c:lblOffset val="100"/>
        <c:noMultiLvlLbl val="0"/>
      </c:catAx>
      <c:valAx>
        <c:axId val="19282044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a:solidFill>
                      <a:sysClr val="windowText" lastClr="000000"/>
                    </a:solidFill>
                  </a:rPr>
                  <a:t>объем,</a:t>
                </a:r>
                <a:r>
                  <a:rPr lang="ru-RU" sz="1200" b="1" baseline="0">
                    <a:solidFill>
                      <a:sysClr val="windowText" lastClr="000000"/>
                    </a:solidFill>
                  </a:rPr>
                  <a:t> м³</a:t>
                </a:r>
                <a:endParaRPr lang="ru-RU" sz="1200" b="1">
                  <a:solidFill>
                    <a:sysClr val="windowText" lastClr="000000"/>
                  </a:solidFill>
                </a:endParaRPr>
              </a:p>
            </c:rich>
          </c:tx>
          <c:overlay val="0"/>
          <c:spPr>
            <a:noFill/>
            <a:ln>
              <a:noFill/>
            </a:ln>
            <a:effectLst/>
          </c:spPr>
          <c:txPr>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282261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'[Баланс Глава5 ГТУ ТЭЦ.xlsx]баланс'!$A$43:$B$43</c:f>
              <c:strCache>
                <c:ptCount val="2"/>
                <c:pt idx="0">
                  <c:v>в том числе, нормативные утечки теплоносителя из теплосети</c:v>
                </c:pt>
              </c:strCache>
            </c:strRef>
          </c:tx>
          <c:spPr>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lin ang="10800000" scaled="1"/>
              <a:tileRect/>
            </a:gradFill>
            <a:ln w="9525" cap="flat" cmpd="sng" algn="ctr">
              <a:solidFill>
                <a:schemeClr val="accent2">
                  <a:lumMod val="40000"/>
                  <a:lumOff val="60000"/>
                </a:schemeClr>
              </a:solidFill>
              <a:round/>
            </a:ln>
            <a:effectLst/>
          </c:spPr>
          <c:invertIfNegative val="0"/>
          <c:cat>
            <c:strRef>
              <c:f>'[Баланс Глава5 ГТУ ТЭЦ.xlsx]баланс'!$C$42:$R$42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 Глава5 ГТУ ТЭЦ.xlsx]баланс'!$C$43:$R$43</c:f>
              <c:numCache>
                <c:formatCode>0</c:formatCode>
                <c:ptCount val="16"/>
                <c:pt idx="0">
                  <c:v>3.9811916800000002</c:v>
                </c:pt>
                <c:pt idx="1">
                  <c:v>3.9811916800000002</c:v>
                </c:pt>
                <c:pt idx="2">
                  <c:v>3.9811916800000002</c:v>
                </c:pt>
                <c:pt idx="3">
                  <c:v>4.4681924799999999</c:v>
                </c:pt>
                <c:pt idx="4">
                  <c:v>4.4681924799999999</c:v>
                </c:pt>
                <c:pt idx="5">
                  <c:v>4.4681924799999999</c:v>
                </c:pt>
                <c:pt idx="6">
                  <c:v>4.4681924799999999</c:v>
                </c:pt>
                <c:pt idx="7">
                  <c:v>4.4681924799999999</c:v>
                </c:pt>
                <c:pt idx="8">
                  <c:v>4.4681924799999999</c:v>
                </c:pt>
                <c:pt idx="9">
                  <c:v>4.4681924799999999</c:v>
                </c:pt>
                <c:pt idx="10">
                  <c:v>4.4681924799999999</c:v>
                </c:pt>
                <c:pt idx="11">
                  <c:v>4.4681924799999999</c:v>
                </c:pt>
                <c:pt idx="12">
                  <c:v>4.4681924799999999</c:v>
                </c:pt>
                <c:pt idx="13">
                  <c:v>4.4681924799999999</c:v>
                </c:pt>
                <c:pt idx="14">
                  <c:v>4.4681924799999999</c:v>
                </c:pt>
                <c:pt idx="15">
                  <c:v>4.4681924799999999</c:v>
                </c:pt>
              </c:numCache>
            </c:numRef>
          </c:val>
          <c:extLst>
            <c:ext xmlns:c16="http://schemas.microsoft.com/office/drawing/2014/chart" uri="{C3380CC4-5D6E-409C-BE32-E72D297353CC}">
              <c16:uniqueId val="{00000000-01AF-403E-8E49-BA05B53D1F25}"/>
            </c:ext>
          </c:extLst>
        </c:ser>
        <c:ser>
          <c:idx val="1"/>
          <c:order val="1"/>
          <c:tx>
            <c:strRef>
              <c:f>'[Баланс Глава5 ГТУ ТЭЦ.xlsx]баланс'!$A$44:$B$44</c:f>
              <c:strCache>
                <c:ptCount val="2"/>
                <c:pt idx="0">
                  <c:v>в том числе, из систем теплопотребления</c:v>
                </c:pt>
              </c:strCache>
            </c:strRef>
          </c:tx>
          <c:spPr>
            <a:gradFill flip="none" rotWithShape="1">
              <a:gsLst>
                <a:gs pos="0">
                  <a:schemeClr val="accent2">
                    <a:lumMod val="40000"/>
                    <a:lumOff val="60000"/>
                    <a:shade val="30000"/>
                    <a:satMod val="115000"/>
                  </a:schemeClr>
                </a:gs>
                <a:gs pos="50000">
                  <a:schemeClr val="accent2">
                    <a:lumMod val="40000"/>
                    <a:lumOff val="60000"/>
                    <a:shade val="67500"/>
                    <a:satMod val="115000"/>
                  </a:schemeClr>
                </a:gs>
                <a:gs pos="100000">
                  <a:schemeClr val="accent2">
                    <a:lumMod val="40000"/>
                    <a:lumOff val="60000"/>
                    <a:shade val="100000"/>
                    <a:satMod val="115000"/>
                  </a:schemeClr>
                </a:gs>
              </a:gsLst>
              <a:path path="circle">
                <a:fillToRect t="100000" r="100000"/>
              </a:path>
              <a:tileRect l="-100000" b="-100000"/>
            </a:gradFill>
            <a:ln w="9525" cap="flat" cmpd="sng" algn="ctr">
              <a:solidFill>
                <a:schemeClr val="accent2">
                  <a:shade val="95000"/>
                </a:schemeClr>
              </a:solidFill>
              <a:round/>
            </a:ln>
            <a:effectLst/>
          </c:spPr>
          <c:invertIfNegative val="0"/>
          <c:cat>
            <c:strRef>
              <c:f>'[Баланс Глава5 ГТУ ТЭЦ.xlsx]баланс'!$C$42:$R$42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 Глава5 ГТУ ТЭЦ.xlsx]баланс'!$C$44:$R$44</c:f>
              <c:numCache>
                <c:formatCode>0</c:formatCode>
                <c:ptCount val="16"/>
                <c:pt idx="0">
                  <c:v>1.375724651320035</c:v>
                </c:pt>
                <c:pt idx="1">
                  <c:v>1.469589180247636</c:v>
                </c:pt>
                <c:pt idx="2">
                  <c:v>1.4980546863869311</c:v>
                </c:pt>
                <c:pt idx="3">
                  <c:v>1.5477310953637149</c:v>
                </c:pt>
                <c:pt idx="4">
                  <c:v>1.5795969671092005</c:v>
                </c:pt>
                <c:pt idx="5">
                  <c:v>1.648043511293364</c:v>
                </c:pt>
                <c:pt idx="6">
                  <c:v>1.648043511293364</c:v>
                </c:pt>
                <c:pt idx="7">
                  <c:v>1.787528967709842</c:v>
                </c:pt>
                <c:pt idx="8">
                  <c:v>1.9406576962507627</c:v>
                </c:pt>
                <c:pt idx="9">
                  <c:v>2.135871211971637</c:v>
                </c:pt>
                <c:pt idx="10">
                  <c:v>2.3201694425132144</c:v>
                </c:pt>
                <c:pt idx="11">
                  <c:v>2.4855069532302001</c:v>
                </c:pt>
                <c:pt idx="12">
                  <c:v>2.6296812577563</c:v>
                </c:pt>
                <c:pt idx="13">
                  <c:v>2.7843840348231961</c:v>
                </c:pt>
                <c:pt idx="14">
                  <c:v>2.9281174664042795</c:v>
                </c:pt>
                <c:pt idx="15">
                  <c:v>3.0772330547592239</c:v>
                </c:pt>
              </c:numCache>
            </c:numRef>
          </c:val>
          <c:extLst>
            <c:ext xmlns:c16="http://schemas.microsoft.com/office/drawing/2014/chart" uri="{C3380CC4-5D6E-409C-BE32-E72D297353CC}">
              <c16:uniqueId val="{00000001-01AF-403E-8E49-BA05B53D1F25}"/>
            </c:ext>
          </c:extLst>
        </c:ser>
        <c:ser>
          <c:idx val="2"/>
          <c:order val="2"/>
          <c:tx>
            <c:strRef>
              <c:f>'[Баланс Глава5 ГТУ ТЭЦ.xlsx]баланс'!$A$45:$B$45</c:f>
              <c:strCache>
                <c:ptCount val="2"/>
                <c:pt idx="0">
                  <c:v>в том числе, отпуск теплоносителя из тепловых сетей на цели ГВС (для открытых) систем теплоснабжения</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invertIfNegative val="0"/>
          <c:cat>
            <c:strRef>
              <c:f>'[Баланс Глава5 ГТУ ТЭЦ.xlsx]баланс'!$C$42:$R$42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 Глава5 ГТУ ТЭЦ.xlsx]баланс'!$C$45:$R$45</c:f>
              <c:numCache>
                <c:formatCode>0.0</c:formatCode>
                <c:ptCount val="16"/>
                <c:pt idx="0">
                  <c:v>5.9170081967213113</c:v>
                </c:pt>
                <c:pt idx="1">
                  <c:v>5.9170081967213113</c:v>
                </c:pt>
                <c:pt idx="2">
                  <c:v>5.9170081967213113</c:v>
                </c:pt>
                <c:pt idx="3">
                  <c:v>5.9170081967213113</c:v>
                </c:pt>
                <c:pt idx="4">
                  <c:v>5.9170081967213113</c:v>
                </c:pt>
                <c:pt idx="5">
                  <c:v>5.9170081967213113</c:v>
                </c:pt>
                <c:pt idx="6">
                  <c:v>5.9170081967213113</c:v>
                </c:pt>
                <c:pt idx="7">
                  <c:v>5.9170081967213113</c:v>
                </c:pt>
                <c:pt idx="8">
                  <c:v>5.9170081967213113</c:v>
                </c:pt>
                <c:pt idx="9">
                  <c:v>5.9170081967213113</c:v>
                </c:pt>
                <c:pt idx="10">
                  <c:v>5.9170081967213113</c:v>
                </c:pt>
                <c:pt idx="11">
                  <c:v>5.9170081967213113</c:v>
                </c:pt>
                <c:pt idx="12">
                  <c:v>5.9170081967213113</c:v>
                </c:pt>
                <c:pt idx="13">
                  <c:v>5.9170081967213113</c:v>
                </c:pt>
                <c:pt idx="14">
                  <c:v>5.9170081967213113</c:v>
                </c:pt>
                <c:pt idx="15">
                  <c:v>5.9170081967213113</c:v>
                </c:pt>
              </c:numCache>
            </c:numRef>
          </c:val>
          <c:extLst>
            <c:ext xmlns:c16="http://schemas.microsoft.com/office/drawing/2014/chart" uri="{C3380CC4-5D6E-409C-BE32-E72D297353CC}">
              <c16:uniqueId val="{00000000-85D0-4773-BDF9-7D5D811FADF4}"/>
            </c:ext>
          </c:extLst>
        </c:ser>
        <c:dLbls>
          <c:showLegendKey val="0"/>
          <c:showVal val="0"/>
          <c:showCatName val="0"/>
          <c:showSerName val="0"/>
          <c:showPercent val="0"/>
          <c:showBubbleSize val="0"/>
        </c:dLbls>
        <c:gapWidth val="150"/>
        <c:overlap val="100"/>
        <c:axId val="1928226704"/>
        <c:axId val="1928228336"/>
      </c:barChart>
      <c:catAx>
        <c:axId val="19282267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28228336"/>
        <c:crosses val="autoZero"/>
        <c:auto val="1"/>
        <c:lblAlgn val="ctr"/>
        <c:lblOffset val="100"/>
        <c:noMultiLvlLbl val="0"/>
      </c:catAx>
      <c:valAx>
        <c:axId val="19282283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1" i="0" u="none" strike="noStrike" cap="all" baseline="0">
                    <a:effectLst/>
                  </a:rPr>
                  <a:t>м</a:t>
                </a:r>
                <a:r>
                  <a:rPr lang="ru-RU" sz="900" b="1" i="0" u="none" strike="noStrike" cap="all" baseline="30000">
                    <a:effectLst/>
                  </a:rPr>
                  <a:t>3</a:t>
                </a:r>
                <a:r>
                  <a:rPr lang="ru-RU" sz="900" b="1" i="0" u="none" strike="noStrike" cap="all" baseline="0">
                    <a:effectLst/>
                  </a:rPr>
                  <a:t>/час</a:t>
                </a:r>
                <a:endParaRPr lang="ru-RU" b="1"/>
              </a:p>
            </c:rich>
          </c:tx>
          <c:layout>
            <c:manualLayout>
              <c:xMode val="edge"/>
              <c:yMode val="edge"/>
              <c:x val="0.29997516761857462"/>
              <c:y val="0.32819728642985435"/>
            </c:manualLayout>
          </c:layout>
          <c:overlay val="0"/>
          <c:spPr>
            <a:noFill/>
            <a:ln>
              <a:noFill/>
            </a:ln>
            <a:effectLst/>
          </c:spPr>
          <c:txPr>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28226704"/>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баланс!$A$3</c:f>
              <c:strCache>
                <c:ptCount val="1"/>
                <c:pt idx="0">
                  <c:v>Объем сети общий, м3</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баланс!$C$2:$R$2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баланс!$C$3:$R$3</c:f>
              <c:numCache>
                <c:formatCode>0.00</c:formatCode>
                <c:ptCount val="16"/>
                <c:pt idx="0">
                  <c:v>249.88328000000001</c:v>
                </c:pt>
                <c:pt idx="1">
                  <c:v>249.88328000000001</c:v>
                </c:pt>
                <c:pt idx="2">
                  <c:v>249.88328000000001</c:v>
                </c:pt>
                <c:pt idx="3">
                  <c:v>249.88328000000001</c:v>
                </c:pt>
                <c:pt idx="4">
                  <c:v>249.88328000000001</c:v>
                </c:pt>
                <c:pt idx="5">
                  <c:v>249.88328000000001</c:v>
                </c:pt>
                <c:pt idx="6">
                  <c:v>249.88328000000001</c:v>
                </c:pt>
                <c:pt idx="7">
                  <c:v>249.88328000000001</c:v>
                </c:pt>
                <c:pt idx="8">
                  <c:v>249.88328000000001</c:v>
                </c:pt>
                <c:pt idx="9">
                  <c:v>249.88328000000001</c:v>
                </c:pt>
                <c:pt idx="10">
                  <c:v>249.88328000000001</c:v>
                </c:pt>
                <c:pt idx="11">
                  <c:v>249.88328000000001</c:v>
                </c:pt>
                <c:pt idx="12">
                  <c:v>249.88328000000001</c:v>
                </c:pt>
                <c:pt idx="13">
                  <c:v>249.88328000000001</c:v>
                </c:pt>
                <c:pt idx="14">
                  <c:v>249.88328000000001</c:v>
                </c:pt>
                <c:pt idx="15">
                  <c:v>249.88328000000001</c:v>
                </c:pt>
              </c:numCache>
            </c:numRef>
          </c:val>
          <c:extLst>
            <c:ext xmlns:c16="http://schemas.microsoft.com/office/drawing/2014/chart" uri="{C3380CC4-5D6E-409C-BE32-E72D297353CC}">
              <c16:uniqueId val="{00000000-87E3-4B19-A5D8-861D5E3B0707}"/>
            </c:ext>
          </c:extLst>
        </c:ser>
        <c:dLbls>
          <c:dLblPos val="inEnd"/>
          <c:showLegendKey val="0"/>
          <c:showVal val="1"/>
          <c:showCatName val="0"/>
          <c:showSerName val="0"/>
          <c:showPercent val="0"/>
          <c:showBubbleSize val="0"/>
        </c:dLbls>
        <c:gapWidth val="150"/>
        <c:overlap val="100"/>
        <c:axId val="1928203856"/>
        <c:axId val="1928207120"/>
      </c:barChart>
      <c:catAx>
        <c:axId val="1928203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28207120"/>
        <c:crosses val="autoZero"/>
        <c:auto val="1"/>
        <c:lblAlgn val="ctr"/>
        <c:lblOffset val="100"/>
        <c:noMultiLvlLbl val="0"/>
      </c:catAx>
      <c:valAx>
        <c:axId val="19282071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a:solidFill>
                      <a:sysClr val="windowText" lastClr="000000"/>
                    </a:solidFill>
                  </a:rPr>
                  <a:t>объем,</a:t>
                </a:r>
                <a:r>
                  <a:rPr lang="ru-RU" sz="1200" b="1" baseline="0">
                    <a:solidFill>
                      <a:sysClr val="windowText" lastClr="000000"/>
                    </a:solidFill>
                  </a:rPr>
                  <a:t> м³</a:t>
                </a:r>
                <a:endParaRPr lang="ru-RU" sz="1200" b="1">
                  <a:solidFill>
                    <a:sysClr val="windowText" lastClr="000000"/>
                  </a:solidFill>
                </a:endParaRPr>
              </a:p>
            </c:rich>
          </c:tx>
          <c:overlay val="0"/>
          <c:spPr>
            <a:noFill/>
            <a:ln>
              <a:noFill/>
            </a:ln>
            <a:effectLst/>
          </c:spPr>
          <c:txPr>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282038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баланс!$A$43:$B$43</c:f>
              <c:strCache>
                <c:ptCount val="2"/>
                <c:pt idx="0">
                  <c:v>в том числе, нормативные утечки теплоносителя из теплосети</c:v>
                </c:pt>
              </c:strCache>
            </c:strRef>
          </c:tx>
          <c:spPr>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lin ang="10800000" scaled="1"/>
              <a:tileRect/>
            </a:gradFill>
            <a:ln w="9525" cap="flat" cmpd="sng" algn="ctr">
              <a:solidFill>
                <a:schemeClr val="accent2">
                  <a:lumMod val="40000"/>
                  <a:lumOff val="60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баланс!$C$43:$R$43</c:f>
              <c:numCache>
                <c:formatCode>0.00</c:formatCode>
                <c:ptCount val="16"/>
                <c:pt idx="0">
                  <c:v>0.210926</c:v>
                </c:pt>
                <c:pt idx="1">
                  <c:v>0.210926</c:v>
                </c:pt>
                <c:pt idx="2">
                  <c:v>0.210926</c:v>
                </c:pt>
                <c:pt idx="3">
                  <c:v>0.210926</c:v>
                </c:pt>
                <c:pt idx="4">
                  <c:v>0.210926</c:v>
                </c:pt>
                <c:pt idx="5">
                  <c:v>0.210926</c:v>
                </c:pt>
                <c:pt idx="6">
                  <c:v>0.210926</c:v>
                </c:pt>
                <c:pt idx="7">
                  <c:v>0.210926</c:v>
                </c:pt>
                <c:pt idx="8">
                  <c:v>0.210926</c:v>
                </c:pt>
                <c:pt idx="9">
                  <c:v>0.210926</c:v>
                </c:pt>
                <c:pt idx="10">
                  <c:v>0.210926</c:v>
                </c:pt>
                <c:pt idx="11">
                  <c:v>0.210926</c:v>
                </c:pt>
                <c:pt idx="12">
                  <c:v>0.210926</c:v>
                </c:pt>
                <c:pt idx="13">
                  <c:v>0.210926</c:v>
                </c:pt>
                <c:pt idx="14">
                  <c:v>0.210926</c:v>
                </c:pt>
                <c:pt idx="15">
                  <c:v>0.210926</c:v>
                </c:pt>
              </c:numCache>
            </c:numRef>
          </c:val>
          <c:extLst>
            <c:ext xmlns:c16="http://schemas.microsoft.com/office/drawing/2014/chart" uri="{C3380CC4-5D6E-409C-BE32-E72D297353CC}">
              <c16:uniqueId val="{00000000-C908-4517-AE9C-074077D7E126}"/>
            </c:ext>
          </c:extLst>
        </c:ser>
        <c:ser>
          <c:idx val="1"/>
          <c:order val="1"/>
          <c:tx>
            <c:strRef>
              <c:f>баланс!$A$44:$B$44</c:f>
              <c:strCache>
                <c:ptCount val="2"/>
                <c:pt idx="0">
                  <c:v>в том числе, из систем теплопотребления</c:v>
                </c:pt>
              </c:strCache>
            </c:strRef>
          </c:tx>
          <c:spPr>
            <a:gradFill flip="none" rotWithShape="1">
              <a:gsLst>
                <a:gs pos="0">
                  <a:schemeClr val="accent2">
                    <a:lumMod val="40000"/>
                    <a:lumOff val="60000"/>
                    <a:shade val="30000"/>
                    <a:satMod val="115000"/>
                  </a:schemeClr>
                </a:gs>
                <a:gs pos="50000">
                  <a:schemeClr val="accent2">
                    <a:lumMod val="40000"/>
                    <a:lumOff val="60000"/>
                    <a:shade val="67500"/>
                    <a:satMod val="115000"/>
                  </a:schemeClr>
                </a:gs>
                <a:gs pos="100000">
                  <a:schemeClr val="accent2">
                    <a:lumMod val="40000"/>
                    <a:lumOff val="60000"/>
                    <a:shade val="100000"/>
                    <a:satMod val="115000"/>
                  </a:schemeClr>
                </a:gs>
              </a:gsLst>
              <a:path path="circle">
                <a:fillToRect t="100000" r="100000"/>
              </a:path>
              <a:tileRect l="-100000" b="-100000"/>
            </a:gradFill>
            <a:ln w="9525" cap="flat" cmpd="sng" algn="ctr">
              <a:solidFill>
                <a:schemeClr val="accent2">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баланс!$C$44:$R$44</c:f>
              <c:numCache>
                <c:formatCode>0.00</c:formatCode>
                <c:ptCount val="16"/>
                <c:pt idx="0">
                  <c:v>0.4137822000000001</c:v>
                </c:pt>
                <c:pt idx="1">
                  <c:v>0.4137822000000001</c:v>
                </c:pt>
                <c:pt idx="2">
                  <c:v>0.4137822000000001</c:v>
                </c:pt>
                <c:pt idx="3">
                  <c:v>0.4137822000000001</c:v>
                </c:pt>
                <c:pt idx="4">
                  <c:v>0.4137822000000001</c:v>
                </c:pt>
                <c:pt idx="5">
                  <c:v>0.4137822000000001</c:v>
                </c:pt>
                <c:pt idx="6">
                  <c:v>0.4137822000000001</c:v>
                </c:pt>
                <c:pt idx="7">
                  <c:v>0.4137822000000001</c:v>
                </c:pt>
                <c:pt idx="8">
                  <c:v>0.4137822000000001</c:v>
                </c:pt>
                <c:pt idx="9">
                  <c:v>0.4137822000000001</c:v>
                </c:pt>
                <c:pt idx="10">
                  <c:v>0.4137822000000001</c:v>
                </c:pt>
                <c:pt idx="11">
                  <c:v>0.4137822000000001</c:v>
                </c:pt>
                <c:pt idx="12">
                  <c:v>0.4137822000000001</c:v>
                </c:pt>
                <c:pt idx="13">
                  <c:v>0.4137822000000001</c:v>
                </c:pt>
                <c:pt idx="14">
                  <c:v>0.4137822000000001</c:v>
                </c:pt>
                <c:pt idx="15">
                  <c:v>0.4137822000000001</c:v>
                </c:pt>
              </c:numCache>
            </c:numRef>
          </c:val>
          <c:extLst>
            <c:ext xmlns:c16="http://schemas.microsoft.com/office/drawing/2014/chart" uri="{C3380CC4-5D6E-409C-BE32-E72D297353CC}">
              <c16:uniqueId val="{00000001-C908-4517-AE9C-074077D7E126}"/>
            </c:ext>
          </c:extLst>
        </c:ser>
        <c:ser>
          <c:idx val="2"/>
          <c:order val="2"/>
          <c:tx>
            <c:strRef>
              <c:f>баланс!$A$45:$B$45</c:f>
              <c:strCache>
                <c:ptCount val="2"/>
                <c:pt idx="0">
                  <c:v>в том числе, отпуск теплоносителя из тепловых сетей на цели ГВС (для открытых) систем теплоснабжения</c:v>
                </c:pt>
              </c:strCache>
            </c:strRef>
          </c:tx>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invertIfNegative val="0"/>
          <c:cat>
            <c:strRef>
              <c:f>баланс!$C$42:$R$42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баланс!$C$45:$R$45</c:f>
              <c:numCache>
                <c:formatCode>0.0</c:formatCode>
                <c:ptCount val="16"/>
                <c:pt idx="0">
                  <c:v>0.17076502732240437</c:v>
                </c:pt>
                <c:pt idx="1">
                  <c:v>0.17076502732240437</c:v>
                </c:pt>
                <c:pt idx="2">
                  <c:v>0.17076502732240437</c:v>
                </c:pt>
                <c:pt idx="3">
                  <c:v>0.17076502732240437</c:v>
                </c:pt>
                <c:pt idx="4">
                  <c:v>0.17076502732240437</c:v>
                </c:pt>
                <c:pt idx="5">
                  <c:v>0.17076502732240437</c:v>
                </c:pt>
                <c:pt idx="6">
                  <c:v>0.17076502732240437</c:v>
                </c:pt>
                <c:pt idx="7">
                  <c:v>0.17076502732240437</c:v>
                </c:pt>
                <c:pt idx="8">
                  <c:v>0.17076502732240437</c:v>
                </c:pt>
                <c:pt idx="9">
                  <c:v>0.17076502732240437</c:v>
                </c:pt>
                <c:pt idx="10">
                  <c:v>0.17076502732240437</c:v>
                </c:pt>
                <c:pt idx="11">
                  <c:v>0.17076502732240437</c:v>
                </c:pt>
                <c:pt idx="12">
                  <c:v>0.17076502732240437</c:v>
                </c:pt>
                <c:pt idx="13">
                  <c:v>0.17076502732240437</c:v>
                </c:pt>
                <c:pt idx="14">
                  <c:v>0.17076502732240437</c:v>
                </c:pt>
                <c:pt idx="15">
                  <c:v>0.17076502732240437</c:v>
                </c:pt>
              </c:numCache>
            </c:numRef>
          </c:val>
          <c:extLst>
            <c:ext xmlns:c16="http://schemas.microsoft.com/office/drawing/2014/chart" uri="{C3380CC4-5D6E-409C-BE32-E72D297353CC}">
              <c16:uniqueId val="{00000002-C908-4517-AE9C-074077D7E126}"/>
            </c:ext>
          </c:extLst>
        </c:ser>
        <c:dLbls>
          <c:showLegendKey val="0"/>
          <c:showVal val="0"/>
          <c:showCatName val="0"/>
          <c:showSerName val="0"/>
          <c:showPercent val="0"/>
          <c:showBubbleSize val="0"/>
        </c:dLbls>
        <c:gapWidth val="150"/>
        <c:overlap val="100"/>
        <c:axId val="1928212016"/>
        <c:axId val="1928227792"/>
      </c:barChart>
      <c:catAx>
        <c:axId val="1928212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28227792"/>
        <c:crosses val="autoZero"/>
        <c:auto val="1"/>
        <c:lblAlgn val="ctr"/>
        <c:lblOffset val="100"/>
        <c:noMultiLvlLbl val="0"/>
      </c:catAx>
      <c:valAx>
        <c:axId val="19282277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900" b="1" i="0" u="none" strike="noStrike" cap="all" baseline="0">
                    <a:effectLst/>
                  </a:rPr>
                  <a:t>м</a:t>
                </a:r>
                <a:r>
                  <a:rPr lang="ru-RU" sz="900" b="1" i="0" u="none" strike="noStrike" cap="all" baseline="30000">
                    <a:effectLst/>
                  </a:rPr>
                  <a:t>3</a:t>
                </a:r>
                <a:r>
                  <a:rPr lang="ru-RU" sz="900" b="1" i="0" u="none" strike="noStrike" cap="all" baseline="0">
                    <a:effectLst/>
                  </a:rPr>
                  <a:t>/час</a:t>
                </a:r>
                <a:endParaRPr lang="ru-RU" b="1"/>
              </a:p>
            </c:rich>
          </c:tx>
          <c:layout>
            <c:manualLayout>
              <c:xMode val="edge"/>
              <c:yMode val="edge"/>
              <c:x val="0.27493391011776014"/>
              <c:y val="0.37485570463254086"/>
            </c:manualLayout>
          </c:layout>
          <c:overlay val="0"/>
          <c:spPr>
            <a:noFill/>
            <a:ln>
              <a:noFill/>
            </a:ln>
            <a:effectLst/>
          </c:spPr>
          <c:txPr>
            <a:bodyPr rot="-5400000" spcFirstLastPara="1" vertOverflow="ellipsis" vert="horz" wrap="square" anchor="ctr" anchorCtr="1"/>
            <a:lstStyle/>
            <a:p>
              <a:pPr>
                <a:defRPr sz="9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28212016"/>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баланс!$A$3</c:f>
              <c:strCache>
                <c:ptCount val="1"/>
                <c:pt idx="0">
                  <c:v>Объем сети общий, м3</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баланс!$C$2:$R$2</c:f>
              <c:strCache>
                <c:ptCount val="16"/>
                <c:pt idx="0">
                  <c:v>2018</c:v>
                </c:pt>
                <c:pt idx="1">
                  <c:v>2019</c:v>
                </c:pt>
                <c:pt idx="2">
                  <c:v>2020</c:v>
                </c:pt>
                <c:pt idx="3">
                  <c:v>2021</c:v>
                </c:pt>
                <c:pt idx="4">
                  <c:v>2022</c:v>
                </c:pt>
                <c:pt idx="5">
                  <c:v>2023</c:v>
                </c:pt>
                <c:pt idx="6">
                  <c:v>2024</c:v>
                </c:pt>
                <c:pt idx="7">
                  <c:v>2025</c:v>
                </c:pt>
                <c:pt idx="8">
                  <c:v>2026</c:v>
                </c:pt>
                <c:pt idx="9">
                  <c:v>2027</c:v>
                </c:pt>
                <c:pt idx="10">
                  <c:v>2028</c:v>
                </c:pt>
                <c:pt idx="11">
                  <c:v>2029</c:v>
                </c:pt>
                <c:pt idx="12">
                  <c:v>2030</c:v>
                </c:pt>
                <c:pt idx="13">
                  <c:v>2031</c:v>
                </c:pt>
                <c:pt idx="14">
                  <c:v>2032</c:v>
                </c:pt>
                <c:pt idx="15">
                  <c:v>2033</c:v>
                </c:pt>
              </c:strCache>
            </c:strRef>
          </c:cat>
          <c:val>
            <c:numRef>
              <c:f>баланс!$C$3:$R$3</c:f>
              <c:numCache>
                <c:formatCode>0.00</c:formatCode>
                <c:ptCount val="16"/>
                <c:pt idx="0">
                  <c:v>419.2845007004546</c:v>
                </c:pt>
                <c:pt idx="1">
                  <c:v>419.2845007004546</c:v>
                </c:pt>
                <c:pt idx="2">
                  <c:v>419.2845007004546</c:v>
                </c:pt>
                <c:pt idx="3">
                  <c:v>419.2845007004546</c:v>
                </c:pt>
                <c:pt idx="4">
                  <c:v>419.2845007004546</c:v>
                </c:pt>
                <c:pt idx="5">
                  <c:v>419.2845007004546</c:v>
                </c:pt>
                <c:pt idx="6">
                  <c:v>419.2845007004546</c:v>
                </c:pt>
                <c:pt idx="7">
                  <c:v>419.2845007004546</c:v>
                </c:pt>
                <c:pt idx="8">
                  <c:v>419.2845007004546</c:v>
                </c:pt>
                <c:pt idx="9">
                  <c:v>419.2845007004546</c:v>
                </c:pt>
                <c:pt idx="10">
                  <c:v>419.2845007004546</c:v>
                </c:pt>
                <c:pt idx="11">
                  <c:v>419.2845007004546</c:v>
                </c:pt>
                <c:pt idx="12">
                  <c:v>419.2845007004546</c:v>
                </c:pt>
                <c:pt idx="13">
                  <c:v>419.2845007004546</c:v>
                </c:pt>
                <c:pt idx="14">
                  <c:v>419.2845007004546</c:v>
                </c:pt>
                <c:pt idx="15">
                  <c:v>419.2845007004546</c:v>
                </c:pt>
              </c:numCache>
            </c:numRef>
          </c:val>
          <c:extLst>
            <c:ext xmlns:c16="http://schemas.microsoft.com/office/drawing/2014/chart" uri="{C3380CC4-5D6E-409C-BE32-E72D297353CC}">
              <c16:uniqueId val="{00000000-6356-4CF9-AB60-B9CDBBFCC424}"/>
            </c:ext>
          </c:extLst>
        </c:ser>
        <c:dLbls>
          <c:dLblPos val="inEnd"/>
          <c:showLegendKey val="0"/>
          <c:showVal val="1"/>
          <c:showCatName val="0"/>
          <c:showSerName val="0"/>
          <c:showPercent val="0"/>
          <c:showBubbleSize val="0"/>
        </c:dLbls>
        <c:gapWidth val="150"/>
        <c:overlap val="100"/>
        <c:axId val="1928220720"/>
        <c:axId val="1928201680"/>
      </c:barChart>
      <c:catAx>
        <c:axId val="19282207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28201680"/>
        <c:crosses val="autoZero"/>
        <c:auto val="1"/>
        <c:lblAlgn val="ctr"/>
        <c:lblOffset val="100"/>
        <c:noMultiLvlLbl val="0"/>
      </c:catAx>
      <c:valAx>
        <c:axId val="19282016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a:solidFill>
                      <a:sysClr val="windowText" lastClr="000000"/>
                    </a:solidFill>
                  </a:rPr>
                  <a:t>объем,</a:t>
                </a:r>
                <a:r>
                  <a:rPr lang="ru-RU" sz="1200" b="1" baseline="0">
                    <a:solidFill>
                      <a:sysClr val="windowText" lastClr="000000"/>
                    </a:solidFill>
                  </a:rPr>
                  <a:t> м³</a:t>
                </a:r>
                <a:endParaRPr lang="ru-RU" sz="1200" b="1">
                  <a:solidFill>
                    <a:sysClr val="windowText" lastClr="000000"/>
                  </a:solidFill>
                </a:endParaRPr>
              </a:p>
            </c:rich>
          </c:tx>
          <c:overlay val="0"/>
          <c:spPr>
            <a:noFill/>
            <a:ln>
              <a:noFill/>
            </a:ln>
            <a:effectLst/>
          </c:spPr>
          <c:txPr>
            <a:bodyPr rot="-5400000" spcFirstLastPara="1" vertOverflow="ellipsis" vert="horz" wrap="square" anchor="ctr" anchorCtr="1"/>
            <a:lstStyle/>
            <a:p>
              <a:pPr>
                <a:defRPr sz="1200" b="1" i="0" u="none" strike="noStrike" kern="1200" cap="all"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282207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2.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3.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4.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5.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6.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8.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9.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0.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1.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2.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3.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4.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1699DE-9658-4DF1-A6CE-D08C849F83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1376</TotalTime>
  <Pages>1</Pages>
  <Words>10301</Words>
  <Characters>58720</Characters>
  <Application>Microsoft Office Word</Application>
  <DocSecurity>0</DocSecurity>
  <Lines>489</Lines>
  <Paragraphs>137</Paragraphs>
  <ScaleCrop>false</ScaleCrop>
  <HeadingPairs>
    <vt:vector size="2" baseType="variant">
      <vt:variant>
        <vt:lpstr>Название</vt:lpstr>
      </vt:variant>
      <vt:variant>
        <vt:i4>1</vt:i4>
      </vt:variant>
    </vt:vector>
  </HeadingPairs>
  <TitlesOfParts>
    <vt:vector size="1" baseType="lpstr">
      <vt:lpstr>Глава 5. Перспективные балансы производительности водопоготовительных установок, в том числе в аварийных режимах Автозаводской и Ленинский районы г. Нижнего Новгорода</vt:lpstr>
    </vt:vector>
  </TitlesOfParts>
  <Manager>Ратько А.В.</Manager>
  <Company>ООО "НИПИ ПРЭС"</Company>
  <LinksUpToDate>false</LinksUpToDate>
  <CharactersWithSpaces>68884</CharactersWithSpaces>
  <SharedDoc>false</SharedDoc>
  <HLinks>
    <vt:vector size="36" baseType="variant">
      <vt:variant>
        <vt:i4>5242898</vt:i4>
      </vt:variant>
      <vt:variant>
        <vt:i4>27</vt:i4>
      </vt:variant>
      <vt:variant>
        <vt:i4>0</vt:i4>
      </vt:variant>
      <vt:variant>
        <vt:i4>5</vt:i4>
      </vt:variant>
      <vt:variant>
        <vt:lpwstr>http://ru.wikipedia.org/wiki/%D0%AD%D0%BD%D0%B5%D1%80%D0%B3%D0%BE%D1%81%D0%B1%D0%B5%D1%80%D0%B5%D0%B6%D0%B5%D0%BD%D0%B8%D0%B5</vt:lpwstr>
      </vt:variant>
      <vt:variant>
        <vt:lpwstr/>
      </vt:variant>
      <vt:variant>
        <vt:i4>5242947</vt:i4>
      </vt:variant>
      <vt:variant>
        <vt:i4>24</vt:i4>
      </vt:variant>
      <vt:variant>
        <vt:i4>0</vt:i4>
      </vt:variant>
      <vt:variant>
        <vt:i4>5</vt:i4>
      </vt:variant>
      <vt:variant>
        <vt:lpwstr>http://ru.wikipedia.org/wiki/%D0%A2%D0%B5%D0%BF%D0%BB%D0%BE%D1%81%D0%BD%D0%B0%D0%B1%D0%B6%D0%B5%D0%BD%D0%B8%D0%B5</vt:lpwstr>
      </vt:variant>
      <vt:variant>
        <vt:lpwstr/>
      </vt:variant>
      <vt:variant>
        <vt:i4>917539</vt:i4>
      </vt:variant>
      <vt:variant>
        <vt:i4>21</vt:i4>
      </vt:variant>
      <vt:variant>
        <vt:i4>0</vt:i4>
      </vt:variant>
      <vt:variant>
        <vt:i4>5</vt:i4>
      </vt:variant>
      <vt:variant>
        <vt:lpwstr>http://ru.wikipedia.org/wiki/%D0%93%D0%BE%D1%80%D0%BE%D0%B4%D1%81%D0%BA%D0%BE%D0%B9_%D0%BE%D0%BA%D1%80%D1%83%D0%B3</vt:lpwstr>
      </vt:variant>
      <vt:variant>
        <vt:lpwstr/>
      </vt:variant>
      <vt:variant>
        <vt:i4>1376312</vt:i4>
      </vt:variant>
      <vt:variant>
        <vt:i4>14</vt:i4>
      </vt:variant>
      <vt:variant>
        <vt:i4>0</vt:i4>
      </vt:variant>
      <vt:variant>
        <vt:i4>5</vt:i4>
      </vt:variant>
      <vt:variant>
        <vt:lpwstr/>
      </vt:variant>
      <vt:variant>
        <vt:lpwstr>_Toc369518398</vt:lpwstr>
      </vt:variant>
      <vt:variant>
        <vt:i4>1376312</vt:i4>
      </vt:variant>
      <vt:variant>
        <vt:i4>8</vt:i4>
      </vt:variant>
      <vt:variant>
        <vt:i4>0</vt:i4>
      </vt:variant>
      <vt:variant>
        <vt:i4>5</vt:i4>
      </vt:variant>
      <vt:variant>
        <vt:lpwstr/>
      </vt:variant>
      <vt:variant>
        <vt:lpwstr>_Toc369518397</vt:lpwstr>
      </vt:variant>
      <vt:variant>
        <vt:i4>1376312</vt:i4>
      </vt:variant>
      <vt:variant>
        <vt:i4>2</vt:i4>
      </vt:variant>
      <vt:variant>
        <vt:i4>0</vt:i4>
      </vt:variant>
      <vt:variant>
        <vt:i4>5</vt:i4>
      </vt:variant>
      <vt:variant>
        <vt:lpwstr/>
      </vt:variant>
      <vt:variant>
        <vt:lpwstr>_Toc369518396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Глава 5. Перспективные балансы производительности водопоготовительных установок, в том числе в аварийных режимах Автозаводской и Ленинский районы г. Нижнего Новгорода</dc:title>
  <dc:subject/>
  <dc:creator>Ратько А.В.</dc:creator>
  <cp:keywords/>
  <dc:description/>
  <cp:lastModifiedBy>Юрий Ю. Жирнов</cp:lastModifiedBy>
  <cp:revision>58</cp:revision>
  <cp:lastPrinted>2016-10-17T09:41:00Z</cp:lastPrinted>
  <dcterms:created xsi:type="dcterms:W3CDTF">2016-10-13T10:49:00Z</dcterms:created>
  <dcterms:modified xsi:type="dcterms:W3CDTF">2020-12-01T07:29:00Z</dcterms:modified>
</cp:coreProperties>
</file>